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13" w:type="dxa"/>
        <w:tblBorders>
          <w:left w:val="doubleWave" w:sz="6" w:space="0" w:color="auto"/>
          <w:insideV w:val="doubleWave" w:sz="6" w:space="0" w:color="auto"/>
        </w:tblBorders>
        <w:tblLayout w:type="fixed"/>
        <w:tblCellMar>
          <w:left w:w="28" w:type="dxa"/>
          <w:right w:w="28" w:type="dxa"/>
        </w:tblCellMar>
        <w:tblLook w:val="0000"/>
      </w:tblPr>
      <w:tblGrid>
        <w:gridCol w:w="142"/>
        <w:gridCol w:w="142"/>
        <w:gridCol w:w="8378"/>
      </w:tblGrid>
      <w:tr w:rsidR="00054633">
        <w:trPr>
          <w:cantSplit/>
          <w:trHeight w:val="13471"/>
        </w:trPr>
        <w:tc>
          <w:tcPr>
            <w:tcW w:w="142" w:type="dxa"/>
            <w:tcBorders>
              <w:right w:val="dashDotStroked" w:sz="24" w:space="0" w:color="auto"/>
            </w:tcBorders>
            <w:shd w:val="pct50" w:color="0000FF" w:fill="auto"/>
          </w:tcPr>
          <w:p w:rsidR="00054633" w:rsidRDefault="00054633" w:rsidP="005402A8">
            <w:pPr>
              <w:rPr>
                <w:b/>
                <w:sz w:val="44"/>
              </w:rPr>
            </w:pPr>
          </w:p>
        </w:tc>
        <w:tc>
          <w:tcPr>
            <w:tcW w:w="142" w:type="dxa"/>
            <w:tcBorders>
              <w:left w:val="dashDotStroked" w:sz="24" w:space="0" w:color="auto"/>
            </w:tcBorders>
            <w:shd w:val="pct50" w:color="0000FF" w:fill="auto"/>
          </w:tcPr>
          <w:p w:rsidR="00054633" w:rsidRDefault="00054633">
            <w:pPr>
              <w:tabs>
                <w:tab w:val="left" w:leader="dot" w:pos="8222"/>
              </w:tabs>
              <w:snapToGrid w:val="0"/>
              <w:spacing w:line="480" w:lineRule="auto"/>
              <w:ind w:left="567"/>
              <w:jc w:val="both"/>
              <w:rPr>
                <w:b/>
                <w:sz w:val="44"/>
              </w:rPr>
            </w:pPr>
          </w:p>
        </w:tc>
        <w:tc>
          <w:tcPr>
            <w:tcW w:w="8378" w:type="dxa"/>
            <w:vAlign w:val="center"/>
          </w:tcPr>
          <w:p w:rsidR="00054633" w:rsidRPr="003005FC" w:rsidRDefault="00054633" w:rsidP="003005FC">
            <w:pPr>
              <w:pStyle w:val="AA"/>
              <w:tabs>
                <w:tab w:val="clear" w:pos="8222"/>
              </w:tabs>
              <w:adjustRightInd w:val="0"/>
              <w:spacing w:line="360" w:lineRule="auto"/>
              <w:rPr>
                <w:rFonts w:ascii="標楷體" w:eastAsia="標楷體" w:hAnsi="標楷體"/>
                <w:b/>
                <w:spacing w:val="0"/>
                <w:szCs w:val="20"/>
              </w:rPr>
            </w:pPr>
            <w:r w:rsidRPr="003005FC">
              <w:rPr>
                <w:rFonts w:ascii="標楷體" w:eastAsia="標楷體" w:hAnsi="標楷體" w:hint="eastAsia"/>
                <w:b/>
                <w:spacing w:val="0"/>
                <w:szCs w:val="20"/>
              </w:rPr>
              <w:t>第三章</w:t>
            </w:r>
          </w:p>
          <w:p w:rsidR="00054633" w:rsidRPr="003005FC" w:rsidRDefault="00054633" w:rsidP="003005FC">
            <w:pPr>
              <w:pStyle w:val="AA"/>
              <w:tabs>
                <w:tab w:val="clear" w:pos="8222"/>
              </w:tabs>
              <w:adjustRightInd w:val="0"/>
              <w:spacing w:line="360" w:lineRule="auto"/>
              <w:rPr>
                <w:rFonts w:ascii="標楷體" w:eastAsia="標楷體" w:hAnsi="標楷體"/>
                <w:b/>
                <w:spacing w:val="0"/>
                <w:szCs w:val="20"/>
              </w:rPr>
            </w:pPr>
            <w:r w:rsidRPr="003005FC">
              <w:rPr>
                <w:rFonts w:ascii="標楷體" w:eastAsia="標楷體" w:hAnsi="標楷體" w:hint="eastAsia"/>
                <w:b/>
                <w:spacing w:val="0"/>
                <w:szCs w:val="20"/>
              </w:rPr>
              <w:t>給排水衛生設備工程</w:t>
            </w:r>
          </w:p>
          <w:p w:rsidR="00054633" w:rsidRPr="003005FC" w:rsidRDefault="00054633" w:rsidP="003005FC">
            <w:pPr>
              <w:pStyle w:val="AA"/>
              <w:tabs>
                <w:tab w:val="clear" w:pos="8222"/>
              </w:tabs>
              <w:adjustRightInd w:val="0"/>
              <w:spacing w:line="360" w:lineRule="auto"/>
              <w:rPr>
                <w:rFonts w:ascii="標楷體" w:eastAsia="標楷體" w:hAnsi="標楷體"/>
                <w:b/>
                <w:spacing w:val="0"/>
                <w:szCs w:val="20"/>
              </w:rPr>
            </w:pPr>
            <w:r w:rsidRPr="003005FC">
              <w:rPr>
                <w:rFonts w:ascii="標楷體" w:eastAsia="標楷體" w:hAnsi="標楷體" w:hint="eastAsia"/>
                <w:b/>
                <w:spacing w:val="0"/>
                <w:szCs w:val="20"/>
              </w:rPr>
              <w:t>品質管理實務</w:t>
            </w:r>
          </w:p>
        </w:tc>
      </w:tr>
    </w:tbl>
    <w:p w:rsidR="00054633" w:rsidRDefault="00054633">
      <w:pPr>
        <w:pStyle w:val="A8"/>
        <w:jc w:val="both"/>
        <w:rPr>
          <w:rFonts w:eastAsia="標楷體"/>
        </w:rPr>
      </w:pPr>
    </w:p>
    <w:p w:rsidR="00054633" w:rsidRDefault="00054633">
      <w:pPr>
        <w:pStyle w:val="a4"/>
        <w:jc w:val="both"/>
        <w:sectPr w:rsidR="00054633" w:rsidSect="003005FC">
          <w:footerReference w:type="even" r:id="rId7"/>
          <w:pgSz w:w="11906" w:h="16838"/>
          <w:pgMar w:top="1418" w:right="1418" w:bottom="1418" w:left="1418" w:header="851" w:footer="567" w:gutter="0"/>
          <w:pgNumType w:start="0"/>
          <w:cols w:space="425"/>
          <w:docGrid w:linePitch="360"/>
        </w:sectPr>
      </w:pPr>
    </w:p>
    <w:p w:rsidR="00054633" w:rsidRPr="003005FC" w:rsidRDefault="00054633" w:rsidP="003005FC">
      <w:pPr>
        <w:pStyle w:val="A8"/>
        <w:rPr>
          <w:rFonts w:ascii="標楷體" w:eastAsia="標楷體" w:hAnsi="標楷體"/>
          <w:sz w:val="36"/>
          <w:szCs w:val="36"/>
        </w:rPr>
      </w:pPr>
      <w:r w:rsidRPr="003005FC">
        <w:rPr>
          <w:rFonts w:ascii="標楷體" w:eastAsia="標楷體" w:hAnsi="標楷體" w:hint="eastAsia"/>
          <w:sz w:val="36"/>
          <w:szCs w:val="36"/>
        </w:rPr>
        <w:lastRenderedPageBreak/>
        <w:t>目　　錄</w:t>
      </w:r>
    </w:p>
    <w:p w:rsidR="00054633" w:rsidRDefault="00054633" w:rsidP="003005FC">
      <w:pPr>
        <w:pStyle w:val="A8"/>
        <w:spacing w:line="240" w:lineRule="auto"/>
        <w:rPr>
          <w:rFonts w:ascii="標楷體" w:eastAsia="標楷體" w:hAnsi="標楷體"/>
          <w:b w:val="0"/>
          <w:sz w:val="28"/>
          <w:szCs w:val="28"/>
        </w:rPr>
      </w:pPr>
    </w:p>
    <w:p w:rsidR="00292A03" w:rsidRPr="00292A03" w:rsidRDefault="00106BF2">
      <w:pPr>
        <w:pStyle w:val="14"/>
        <w:tabs>
          <w:tab w:val="left" w:pos="840"/>
          <w:tab w:val="right" w:leader="dot" w:pos="9060"/>
        </w:tabs>
        <w:rPr>
          <w:rFonts w:eastAsia="新細明體"/>
          <w:b w:val="0"/>
          <w:bCs w:val="0"/>
          <w:caps w:val="0"/>
          <w:noProof/>
          <w:sz w:val="28"/>
          <w:szCs w:val="28"/>
        </w:rPr>
      </w:pPr>
      <w:r w:rsidRPr="00106BF2">
        <w:rPr>
          <w:rFonts w:ascii="標楷體" w:hAnsi="標楷體"/>
          <w:b w:val="0"/>
          <w:bCs w:val="0"/>
          <w:caps w:val="0"/>
          <w:sz w:val="28"/>
          <w:szCs w:val="28"/>
        </w:rPr>
        <w:fldChar w:fldCharType="begin"/>
      </w:r>
      <w:r w:rsidR="00292A03" w:rsidRPr="00292A03">
        <w:rPr>
          <w:rFonts w:ascii="標楷體" w:hAnsi="標楷體"/>
          <w:b w:val="0"/>
          <w:bCs w:val="0"/>
          <w:caps w:val="0"/>
          <w:sz w:val="28"/>
          <w:szCs w:val="28"/>
        </w:rPr>
        <w:instrText xml:space="preserve"> TOC \o "1-2" \u </w:instrText>
      </w:r>
      <w:r w:rsidRPr="00106BF2">
        <w:rPr>
          <w:rFonts w:ascii="標楷體" w:hAnsi="標楷體"/>
          <w:b w:val="0"/>
          <w:bCs w:val="0"/>
          <w:caps w:val="0"/>
          <w:sz w:val="28"/>
          <w:szCs w:val="28"/>
        </w:rPr>
        <w:fldChar w:fldCharType="separate"/>
      </w:r>
      <w:r w:rsidR="00292A03" w:rsidRPr="00292A03">
        <w:rPr>
          <w:rFonts w:hint="eastAsia"/>
          <w:noProof/>
          <w:sz w:val="28"/>
          <w:szCs w:val="28"/>
        </w:rPr>
        <w:t>一、材料設備規範及相關施工法規概論</w:t>
      </w:r>
      <w:r w:rsidR="00292A03" w:rsidRPr="00292A03">
        <w:rPr>
          <w:noProof/>
          <w:sz w:val="28"/>
          <w:szCs w:val="28"/>
        </w:rPr>
        <w:tab/>
      </w:r>
      <w:r w:rsidR="00292A03" w:rsidRPr="00292A03">
        <w:rPr>
          <w:rFonts w:hint="eastAsia"/>
          <w:noProof/>
          <w:sz w:val="28"/>
          <w:szCs w:val="28"/>
        </w:rPr>
        <w:t>3-</w:t>
      </w:r>
      <w:r w:rsidRPr="00292A03">
        <w:rPr>
          <w:noProof/>
          <w:sz w:val="28"/>
          <w:szCs w:val="28"/>
        </w:rPr>
        <w:fldChar w:fldCharType="begin"/>
      </w:r>
      <w:r w:rsidR="00292A03" w:rsidRPr="00292A03">
        <w:rPr>
          <w:noProof/>
          <w:sz w:val="28"/>
          <w:szCs w:val="28"/>
        </w:rPr>
        <w:instrText xml:space="preserve"> PAGEREF _Toc340336106 \h </w:instrText>
      </w:r>
      <w:r w:rsidRPr="00292A03">
        <w:rPr>
          <w:noProof/>
          <w:sz w:val="28"/>
          <w:szCs w:val="28"/>
        </w:rPr>
      </w:r>
      <w:r w:rsidRPr="00292A03">
        <w:rPr>
          <w:noProof/>
          <w:sz w:val="28"/>
          <w:szCs w:val="28"/>
        </w:rPr>
        <w:fldChar w:fldCharType="separate"/>
      </w:r>
      <w:r w:rsidR="002E36B8">
        <w:rPr>
          <w:noProof/>
          <w:sz w:val="28"/>
          <w:szCs w:val="28"/>
        </w:rPr>
        <w:t>1</w:t>
      </w:r>
      <w:r w:rsidRPr="00292A03">
        <w:rPr>
          <w:noProof/>
          <w:sz w:val="28"/>
          <w:szCs w:val="28"/>
        </w:rPr>
        <w:fldChar w:fldCharType="end"/>
      </w:r>
    </w:p>
    <w:p w:rsidR="00292A03" w:rsidRPr="00292A03" w:rsidRDefault="00292A03">
      <w:pPr>
        <w:pStyle w:val="23"/>
        <w:tabs>
          <w:tab w:val="right" w:leader="dot" w:pos="9060"/>
        </w:tabs>
        <w:rPr>
          <w:rFonts w:eastAsia="新細明體"/>
          <w:smallCaps w:val="0"/>
          <w:noProof/>
          <w:sz w:val="28"/>
          <w:szCs w:val="28"/>
        </w:rPr>
      </w:pPr>
      <w:r w:rsidRPr="00292A03">
        <w:rPr>
          <w:noProof/>
          <w:sz w:val="28"/>
          <w:szCs w:val="28"/>
        </w:rPr>
        <w:t>1.1</w:t>
      </w:r>
      <w:r w:rsidRPr="00292A03">
        <w:rPr>
          <w:rFonts w:hint="eastAsia"/>
          <w:noProof/>
          <w:sz w:val="28"/>
          <w:szCs w:val="28"/>
        </w:rPr>
        <w:t>材料設備規範相關法規</w:t>
      </w:r>
      <w:r w:rsidRPr="00292A03">
        <w:rPr>
          <w:noProof/>
          <w:sz w:val="28"/>
          <w:szCs w:val="28"/>
        </w:rPr>
        <w:tab/>
      </w:r>
      <w:r w:rsidRPr="00292A03">
        <w:rPr>
          <w:rFonts w:hint="eastAsia"/>
          <w:noProof/>
          <w:sz w:val="28"/>
          <w:szCs w:val="28"/>
        </w:rPr>
        <w:t>3-</w:t>
      </w:r>
      <w:r w:rsidR="00106BF2" w:rsidRPr="00292A03">
        <w:rPr>
          <w:noProof/>
          <w:sz w:val="28"/>
          <w:szCs w:val="28"/>
        </w:rPr>
        <w:fldChar w:fldCharType="begin"/>
      </w:r>
      <w:r w:rsidRPr="00292A03">
        <w:rPr>
          <w:noProof/>
          <w:sz w:val="28"/>
          <w:szCs w:val="28"/>
        </w:rPr>
        <w:instrText xml:space="preserve"> PAGEREF _Toc340336107 \h </w:instrText>
      </w:r>
      <w:r w:rsidR="00106BF2" w:rsidRPr="00292A03">
        <w:rPr>
          <w:noProof/>
          <w:sz w:val="28"/>
          <w:szCs w:val="28"/>
        </w:rPr>
      </w:r>
      <w:r w:rsidR="00106BF2" w:rsidRPr="00292A03">
        <w:rPr>
          <w:noProof/>
          <w:sz w:val="28"/>
          <w:szCs w:val="28"/>
        </w:rPr>
        <w:fldChar w:fldCharType="separate"/>
      </w:r>
      <w:r w:rsidR="002E36B8">
        <w:rPr>
          <w:noProof/>
          <w:sz w:val="28"/>
          <w:szCs w:val="28"/>
        </w:rPr>
        <w:t>1</w:t>
      </w:r>
      <w:r w:rsidR="00106BF2" w:rsidRPr="00292A03">
        <w:rPr>
          <w:noProof/>
          <w:sz w:val="28"/>
          <w:szCs w:val="28"/>
        </w:rPr>
        <w:fldChar w:fldCharType="end"/>
      </w:r>
    </w:p>
    <w:p w:rsidR="00292A03" w:rsidRPr="00292A03" w:rsidRDefault="00292A03">
      <w:pPr>
        <w:pStyle w:val="23"/>
        <w:tabs>
          <w:tab w:val="right" w:leader="dot" w:pos="9060"/>
        </w:tabs>
        <w:rPr>
          <w:rFonts w:eastAsia="新細明體"/>
          <w:smallCaps w:val="0"/>
          <w:noProof/>
          <w:sz w:val="28"/>
          <w:szCs w:val="28"/>
        </w:rPr>
      </w:pPr>
      <w:r w:rsidRPr="00292A03">
        <w:rPr>
          <w:noProof/>
          <w:sz w:val="28"/>
          <w:szCs w:val="28"/>
        </w:rPr>
        <w:t>1.2</w:t>
      </w:r>
      <w:r w:rsidRPr="00292A03">
        <w:rPr>
          <w:rFonts w:hint="eastAsia"/>
          <w:noProof/>
          <w:sz w:val="28"/>
          <w:szCs w:val="28"/>
        </w:rPr>
        <w:t>材料設備規範</w:t>
      </w:r>
      <w:r w:rsidRPr="00292A03">
        <w:rPr>
          <w:noProof/>
          <w:sz w:val="28"/>
          <w:szCs w:val="28"/>
        </w:rPr>
        <w:tab/>
      </w:r>
      <w:r w:rsidRPr="00292A03">
        <w:rPr>
          <w:rFonts w:hint="eastAsia"/>
          <w:noProof/>
          <w:sz w:val="28"/>
          <w:szCs w:val="28"/>
        </w:rPr>
        <w:t>3-</w:t>
      </w:r>
      <w:r w:rsidR="00106BF2" w:rsidRPr="00292A03">
        <w:rPr>
          <w:noProof/>
          <w:sz w:val="28"/>
          <w:szCs w:val="28"/>
        </w:rPr>
        <w:fldChar w:fldCharType="begin"/>
      </w:r>
      <w:r w:rsidRPr="00292A03">
        <w:rPr>
          <w:noProof/>
          <w:sz w:val="28"/>
          <w:szCs w:val="28"/>
        </w:rPr>
        <w:instrText xml:space="preserve"> PAGEREF _Toc340336108 \h </w:instrText>
      </w:r>
      <w:r w:rsidR="00106BF2" w:rsidRPr="00292A03">
        <w:rPr>
          <w:noProof/>
          <w:sz w:val="28"/>
          <w:szCs w:val="28"/>
        </w:rPr>
      </w:r>
      <w:r w:rsidR="00106BF2" w:rsidRPr="00292A03">
        <w:rPr>
          <w:noProof/>
          <w:sz w:val="28"/>
          <w:szCs w:val="28"/>
        </w:rPr>
        <w:fldChar w:fldCharType="separate"/>
      </w:r>
      <w:r w:rsidR="002E36B8">
        <w:rPr>
          <w:noProof/>
          <w:sz w:val="28"/>
          <w:szCs w:val="28"/>
        </w:rPr>
        <w:t>11</w:t>
      </w:r>
      <w:r w:rsidR="00106BF2" w:rsidRPr="00292A03">
        <w:rPr>
          <w:noProof/>
          <w:sz w:val="28"/>
          <w:szCs w:val="28"/>
        </w:rPr>
        <w:fldChar w:fldCharType="end"/>
      </w:r>
    </w:p>
    <w:p w:rsidR="00292A03" w:rsidRPr="00292A03" w:rsidRDefault="00292A03">
      <w:pPr>
        <w:pStyle w:val="23"/>
        <w:tabs>
          <w:tab w:val="right" w:leader="dot" w:pos="9060"/>
        </w:tabs>
        <w:rPr>
          <w:rFonts w:eastAsia="新細明體"/>
          <w:smallCaps w:val="0"/>
          <w:noProof/>
          <w:sz w:val="28"/>
          <w:szCs w:val="28"/>
        </w:rPr>
      </w:pPr>
      <w:r w:rsidRPr="00292A03">
        <w:rPr>
          <w:noProof/>
          <w:sz w:val="28"/>
          <w:szCs w:val="28"/>
        </w:rPr>
        <w:t>1.3</w:t>
      </w:r>
      <w:r w:rsidRPr="00292A03">
        <w:rPr>
          <w:rFonts w:hint="eastAsia"/>
          <w:noProof/>
          <w:sz w:val="28"/>
          <w:szCs w:val="28"/>
        </w:rPr>
        <w:t>相關施工法規</w:t>
      </w:r>
      <w:r w:rsidRPr="00292A03">
        <w:rPr>
          <w:noProof/>
          <w:sz w:val="28"/>
          <w:szCs w:val="28"/>
        </w:rPr>
        <w:tab/>
      </w:r>
      <w:r w:rsidRPr="00292A03">
        <w:rPr>
          <w:rFonts w:hint="eastAsia"/>
          <w:noProof/>
          <w:sz w:val="28"/>
          <w:szCs w:val="28"/>
        </w:rPr>
        <w:t>3-</w:t>
      </w:r>
      <w:r w:rsidR="00106BF2" w:rsidRPr="00292A03">
        <w:rPr>
          <w:noProof/>
          <w:sz w:val="28"/>
          <w:szCs w:val="28"/>
        </w:rPr>
        <w:fldChar w:fldCharType="begin"/>
      </w:r>
      <w:r w:rsidRPr="00292A03">
        <w:rPr>
          <w:noProof/>
          <w:sz w:val="28"/>
          <w:szCs w:val="28"/>
        </w:rPr>
        <w:instrText xml:space="preserve"> PAGEREF _Toc340336109 \h </w:instrText>
      </w:r>
      <w:r w:rsidR="00106BF2" w:rsidRPr="00292A03">
        <w:rPr>
          <w:noProof/>
          <w:sz w:val="28"/>
          <w:szCs w:val="28"/>
        </w:rPr>
      </w:r>
      <w:r w:rsidR="00106BF2" w:rsidRPr="00292A03">
        <w:rPr>
          <w:noProof/>
          <w:sz w:val="28"/>
          <w:szCs w:val="28"/>
        </w:rPr>
        <w:fldChar w:fldCharType="separate"/>
      </w:r>
      <w:r w:rsidR="002E36B8">
        <w:rPr>
          <w:noProof/>
          <w:sz w:val="28"/>
          <w:szCs w:val="28"/>
        </w:rPr>
        <w:t>35</w:t>
      </w:r>
      <w:r w:rsidR="00106BF2" w:rsidRPr="00292A03">
        <w:rPr>
          <w:noProof/>
          <w:sz w:val="28"/>
          <w:szCs w:val="28"/>
        </w:rPr>
        <w:fldChar w:fldCharType="end"/>
      </w:r>
    </w:p>
    <w:p w:rsidR="00292A03" w:rsidRPr="00292A03" w:rsidRDefault="00292A03">
      <w:pPr>
        <w:pStyle w:val="14"/>
        <w:tabs>
          <w:tab w:val="left" w:pos="840"/>
          <w:tab w:val="right" w:leader="dot" w:pos="9060"/>
        </w:tabs>
        <w:rPr>
          <w:rFonts w:eastAsia="新細明體"/>
          <w:b w:val="0"/>
          <w:bCs w:val="0"/>
          <w:caps w:val="0"/>
          <w:noProof/>
          <w:sz w:val="28"/>
          <w:szCs w:val="28"/>
        </w:rPr>
      </w:pPr>
      <w:r w:rsidRPr="00292A03">
        <w:rPr>
          <w:rFonts w:hint="eastAsia"/>
          <w:noProof/>
          <w:sz w:val="28"/>
          <w:szCs w:val="28"/>
        </w:rPr>
        <w:t>二、施工要領</w:t>
      </w:r>
      <w:r w:rsidRPr="00292A03">
        <w:rPr>
          <w:noProof/>
          <w:sz w:val="28"/>
          <w:szCs w:val="28"/>
        </w:rPr>
        <w:tab/>
      </w:r>
      <w:r w:rsidRPr="00292A03">
        <w:rPr>
          <w:rFonts w:hint="eastAsia"/>
          <w:noProof/>
          <w:sz w:val="28"/>
          <w:szCs w:val="28"/>
        </w:rPr>
        <w:t>3-</w:t>
      </w:r>
      <w:r w:rsidR="00106BF2" w:rsidRPr="00292A03">
        <w:rPr>
          <w:noProof/>
          <w:sz w:val="28"/>
          <w:szCs w:val="28"/>
        </w:rPr>
        <w:fldChar w:fldCharType="begin"/>
      </w:r>
      <w:r w:rsidRPr="00292A03">
        <w:rPr>
          <w:noProof/>
          <w:sz w:val="28"/>
          <w:szCs w:val="28"/>
        </w:rPr>
        <w:instrText xml:space="preserve"> PAGEREF _Toc340336110 \h </w:instrText>
      </w:r>
      <w:r w:rsidR="00106BF2" w:rsidRPr="00292A03">
        <w:rPr>
          <w:noProof/>
          <w:sz w:val="28"/>
          <w:szCs w:val="28"/>
        </w:rPr>
      </w:r>
      <w:r w:rsidR="00106BF2" w:rsidRPr="00292A03">
        <w:rPr>
          <w:noProof/>
          <w:sz w:val="28"/>
          <w:szCs w:val="28"/>
        </w:rPr>
        <w:fldChar w:fldCharType="separate"/>
      </w:r>
      <w:r w:rsidR="002E36B8">
        <w:rPr>
          <w:noProof/>
          <w:sz w:val="28"/>
          <w:szCs w:val="28"/>
        </w:rPr>
        <w:t>45</w:t>
      </w:r>
      <w:r w:rsidR="00106BF2" w:rsidRPr="00292A03">
        <w:rPr>
          <w:noProof/>
          <w:sz w:val="28"/>
          <w:szCs w:val="28"/>
        </w:rPr>
        <w:fldChar w:fldCharType="end"/>
      </w:r>
    </w:p>
    <w:p w:rsidR="00292A03" w:rsidRPr="00292A03" w:rsidRDefault="00292A03">
      <w:pPr>
        <w:pStyle w:val="23"/>
        <w:tabs>
          <w:tab w:val="right" w:leader="dot" w:pos="9060"/>
        </w:tabs>
        <w:rPr>
          <w:rFonts w:eastAsia="新細明體"/>
          <w:smallCaps w:val="0"/>
          <w:noProof/>
          <w:sz w:val="28"/>
          <w:szCs w:val="28"/>
        </w:rPr>
      </w:pPr>
      <w:r w:rsidRPr="00292A03">
        <w:rPr>
          <w:noProof/>
          <w:sz w:val="28"/>
          <w:szCs w:val="28"/>
        </w:rPr>
        <w:t>2.1</w:t>
      </w:r>
      <w:r w:rsidRPr="00292A03">
        <w:rPr>
          <w:rFonts w:hint="eastAsia"/>
          <w:noProof/>
          <w:sz w:val="28"/>
          <w:szCs w:val="28"/>
        </w:rPr>
        <w:t>管路的裝設</w:t>
      </w:r>
      <w:r w:rsidRPr="00292A03">
        <w:rPr>
          <w:noProof/>
          <w:sz w:val="28"/>
          <w:szCs w:val="28"/>
        </w:rPr>
        <w:tab/>
      </w:r>
      <w:r w:rsidRPr="00292A03">
        <w:rPr>
          <w:rFonts w:hint="eastAsia"/>
          <w:noProof/>
          <w:sz w:val="28"/>
          <w:szCs w:val="28"/>
        </w:rPr>
        <w:t>3-</w:t>
      </w:r>
      <w:r w:rsidR="00106BF2" w:rsidRPr="00292A03">
        <w:rPr>
          <w:noProof/>
          <w:sz w:val="28"/>
          <w:szCs w:val="28"/>
        </w:rPr>
        <w:fldChar w:fldCharType="begin"/>
      </w:r>
      <w:r w:rsidRPr="00292A03">
        <w:rPr>
          <w:noProof/>
          <w:sz w:val="28"/>
          <w:szCs w:val="28"/>
        </w:rPr>
        <w:instrText xml:space="preserve"> PAGEREF _Toc340336111 \h </w:instrText>
      </w:r>
      <w:r w:rsidR="00106BF2" w:rsidRPr="00292A03">
        <w:rPr>
          <w:noProof/>
          <w:sz w:val="28"/>
          <w:szCs w:val="28"/>
        </w:rPr>
      </w:r>
      <w:r w:rsidR="00106BF2" w:rsidRPr="00292A03">
        <w:rPr>
          <w:noProof/>
          <w:sz w:val="28"/>
          <w:szCs w:val="28"/>
        </w:rPr>
        <w:fldChar w:fldCharType="separate"/>
      </w:r>
      <w:r w:rsidR="002E36B8">
        <w:rPr>
          <w:noProof/>
          <w:sz w:val="28"/>
          <w:szCs w:val="28"/>
        </w:rPr>
        <w:t>45</w:t>
      </w:r>
      <w:r w:rsidR="00106BF2" w:rsidRPr="00292A03">
        <w:rPr>
          <w:noProof/>
          <w:sz w:val="28"/>
          <w:szCs w:val="28"/>
        </w:rPr>
        <w:fldChar w:fldCharType="end"/>
      </w:r>
    </w:p>
    <w:p w:rsidR="00292A03" w:rsidRPr="00292A03" w:rsidRDefault="00292A03">
      <w:pPr>
        <w:pStyle w:val="23"/>
        <w:tabs>
          <w:tab w:val="right" w:leader="dot" w:pos="9060"/>
        </w:tabs>
        <w:rPr>
          <w:rFonts w:eastAsia="新細明體"/>
          <w:smallCaps w:val="0"/>
          <w:noProof/>
          <w:sz w:val="28"/>
          <w:szCs w:val="28"/>
        </w:rPr>
      </w:pPr>
      <w:r w:rsidRPr="00292A03">
        <w:rPr>
          <w:noProof/>
          <w:sz w:val="28"/>
          <w:szCs w:val="28"/>
        </w:rPr>
        <w:t>2.2</w:t>
      </w:r>
      <w:r w:rsidRPr="00292A03">
        <w:rPr>
          <w:rFonts w:hint="eastAsia"/>
          <w:noProof/>
          <w:sz w:val="28"/>
          <w:szCs w:val="28"/>
        </w:rPr>
        <w:t>管路保溫</w:t>
      </w:r>
      <w:r w:rsidRPr="00292A03">
        <w:rPr>
          <w:noProof/>
          <w:sz w:val="28"/>
          <w:szCs w:val="28"/>
        </w:rPr>
        <w:tab/>
      </w:r>
      <w:r w:rsidRPr="00292A03">
        <w:rPr>
          <w:rFonts w:hint="eastAsia"/>
          <w:noProof/>
          <w:sz w:val="28"/>
          <w:szCs w:val="28"/>
        </w:rPr>
        <w:t>3-</w:t>
      </w:r>
      <w:r w:rsidR="00106BF2" w:rsidRPr="00292A03">
        <w:rPr>
          <w:noProof/>
          <w:sz w:val="28"/>
          <w:szCs w:val="28"/>
        </w:rPr>
        <w:fldChar w:fldCharType="begin"/>
      </w:r>
      <w:r w:rsidRPr="00292A03">
        <w:rPr>
          <w:noProof/>
          <w:sz w:val="28"/>
          <w:szCs w:val="28"/>
        </w:rPr>
        <w:instrText xml:space="preserve"> PAGEREF _Toc340336112 \h </w:instrText>
      </w:r>
      <w:r w:rsidR="00106BF2" w:rsidRPr="00292A03">
        <w:rPr>
          <w:noProof/>
          <w:sz w:val="28"/>
          <w:szCs w:val="28"/>
        </w:rPr>
      </w:r>
      <w:r w:rsidR="00106BF2" w:rsidRPr="00292A03">
        <w:rPr>
          <w:noProof/>
          <w:sz w:val="28"/>
          <w:szCs w:val="28"/>
        </w:rPr>
        <w:fldChar w:fldCharType="separate"/>
      </w:r>
      <w:r w:rsidR="002E36B8">
        <w:rPr>
          <w:noProof/>
          <w:sz w:val="28"/>
          <w:szCs w:val="28"/>
        </w:rPr>
        <w:t>66</w:t>
      </w:r>
      <w:r w:rsidR="00106BF2" w:rsidRPr="00292A03">
        <w:rPr>
          <w:noProof/>
          <w:sz w:val="28"/>
          <w:szCs w:val="28"/>
        </w:rPr>
        <w:fldChar w:fldCharType="end"/>
      </w:r>
    </w:p>
    <w:p w:rsidR="00292A03" w:rsidRPr="00292A03" w:rsidRDefault="00292A03">
      <w:pPr>
        <w:pStyle w:val="23"/>
        <w:tabs>
          <w:tab w:val="right" w:leader="dot" w:pos="9060"/>
        </w:tabs>
        <w:rPr>
          <w:rFonts w:eastAsia="新細明體"/>
          <w:smallCaps w:val="0"/>
          <w:noProof/>
          <w:sz w:val="28"/>
          <w:szCs w:val="28"/>
        </w:rPr>
      </w:pPr>
      <w:r w:rsidRPr="00292A03">
        <w:rPr>
          <w:noProof/>
          <w:sz w:val="28"/>
          <w:szCs w:val="28"/>
        </w:rPr>
        <w:t>2.3</w:t>
      </w:r>
      <w:r w:rsidRPr="00292A03">
        <w:rPr>
          <w:rFonts w:hint="eastAsia"/>
          <w:noProof/>
          <w:sz w:val="28"/>
          <w:szCs w:val="28"/>
        </w:rPr>
        <w:t>機械設備的安裝</w:t>
      </w:r>
      <w:r w:rsidRPr="00292A03">
        <w:rPr>
          <w:noProof/>
          <w:sz w:val="28"/>
          <w:szCs w:val="28"/>
        </w:rPr>
        <w:tab/>
      </w:r>
      <w:r w:rsidRPr="00292A03">
        <w:rPr>
          <w:rFonts w:hint="eastAsia"/>
          <w:noProof/>
          <w:sz w:val="28"/>
          <w:szCs w:val="28"/>
        </w:rPr>
        <w:t>3-</w:t>
      </w:r>
      <w:r w:rsidR="00106BF2" w:rsidRPr="00292A03">
        <w:rPr>
          <w:noProof/>
          <w:sz w:val="28"/>
          <w:szCs w:val="28"/>
        </w:rPr>
        <w:fldChar w:fldCharType="begin"/>
      </w:r>
      <w:r w:rsidRPr="00292A03">
        <w:rPr>
          <w:noProof/>
          <w:sz w:val="28"/>
          <w:szCs w:val="28"/>
        </w:rPr>
        <w:instrText xml:space="preserve"> PAGEREF _Toc340336113 \h </w:instrText>
      </w:r>
      <w:r w:rsidR="00106BF2" w:rsidRPr="00292A03">
        <w:rPr>
          <w:noProof/>
          <w:sz w:val="28"/>
          <w:szCs w:val="28"/>
        </w:rPr>
      </w:r>
      <w:r w:rsidR="00106BF2" w:rsidRPr="00292A03">
        <w:rPr>
          <w:noProof/>
          <w:sz w:val="28"/>
          <w:szCs w:val="28"/>
        </w:rPr>
        <w:fldChar w:fldCharType="separate"/>
      </w:r>
      <w:r w:rsidR="002E36B8">
        <w:rPr>
          <w:noProof/>
          <w:sz w:val="28"/>
          <w:szCs w:val="28"/>
        </w:rPr>
        <w:t>68</w:t>
      </w:r>
      <w:r w:rsidR="00106BF2" w:rsidRPr="00292A03">
        <w:rPr>
          <w:noProof/>
          <w:sz w:val="28"/>
          <w:szCs w:val="28"/>
        </w:rPr>
        <w:fldChar w:fldCharType="end"/>
      </w:r>
    </w:p>
    <w:p w:rsidR="00292A03" w:rsidRPr="00292A03" w:rsidRDefault="00292A03">
      <w:pPr>
        <w:pStyle w:val="23"/>
        <w:tabs>
          <w:tab w:val="right" w:leader="dot" w:pos="9060"/>
        </w:tabs>
        <w:rPr>
          <w:rFonts w:eastAsia="新細明體"/>
          <w:smallCaps w:val="0"/>
          <w:noProof/>
          <w:sz w:val="28"/>
          <w:szCs w:val="28"/>
        </w:rPr>
      </w:pPr>
      <w:r w:rsidRPr="00292A03">
        <w:rPr>
          <w:noProof/>
          <w:sz w:val="28"/>
          <w:szCs w:val="28"/>
        </w:rPr>
        <w:t>2.4</w:t>
      </w:r>
      <w:r w:rsidRPr="00292A03">
        <w:rPr>
          <w:rFonts w:hint="eastAsia"/>
          <w:noProof/>
          <w:sz w:val="28"/>
          <w:szCs w:val="28"/>
        </w:rPr>
        <w:t>衛生器具的安裝</w:t>
      </w:r>
      <w:r w:rsidRPr="00292A03">
        <w:rPr>
          <w:noProof/>
          <w:sz w:val="28"/>
          <w:szCs w:val="28"/>
        </w:rPr>
        <w:tab/>
      </w:r>
      <w:r w:rsidRPr="00292A03">
        <w:rPr>
          <w:rFonts w:hint="eastAsia"/>
          <w:noProof/>
          <w:sz w:val="28"/>
          <w:szCs w:val="28"/>
        </w:rPr>
        <w:t>3-</w:t>
      </w:r>
      <w:r w:rsidR="00106BF2" w:rsidRPr="00292A03">
        <w:rPr>
          <w:noProof/>
          <w:sz w:val="28"/>
          <w:szCs w:val="28"/>
        </w:rPr>
        <w:fldChar w:fldCharType="begin"/>
      </w:r>
      <w:r w:rsidRPr="00292A03">
        <w:rPr>
          <w:noProof/>
          <w:sz w:val="28"/>
          <w:szCs w:val="28"/>
        </w:rPr>
        <w:instrText xml:space="preserve"> PAGEREF _Toc340336114 \h </w:instrText>
      </w:r>
      <w:r w:rsidR="00106BF2" w:rsidRPr="00292A03">
        <w:rPr>
          <w:noProof/>
          <w:sz w:val="28"/>
          <w:szCs w:val="28"/>
        </w:rPr>
      </w:r>
      <w:r w:rsidR="00106BF2" w:rsidRPr="00292A03">
        <w:rPr>
          <w:noProof/>
          <w:sz w:val="28"/>
          <w:szCs w:val="28"/>
        </w:rPr>
        <w:fldChar w:fldCharType="separate"/>
      </w:r>
      <w:r w:rsidR="002E36B8">
        <w:rPr>
          <w:noProof/>
          <w:sz w:val="28"/>
          <w:szCs w:val="28"/>
        </w:rPr>
        <w:t>70</w:t>
      </w:r>
      <w:r w:rsidR="00106BF2" w:rsidRPr="00292A03">
        <w:rPr>
          <w:noProof/>
          <w:sz w:val="28"/>
          <w:szCs w:val="28"/>
        </w:rPr>
        <w:fldChar w:fldCharType="end"/>
      </w:r>
    </w:p>
    <w:p w:rsidR="00292A03" w:rsidRPr="00292A03" w:rsidRDefault="00292A03">
      <w:pPr>
        <w:pStyle w:val="14"/>
        <w:tabs>
          <w:tab w:val="left" w:pos="840"/>
          <w:tab w:val="right" w:leader="dot" w:pos="9060"/>
        </w:tabs>
        <w:rPr>
          <w:rFonts w:eastAsia="新細明體"/>
          <w:b w:val="0"/>
          <w:bCs w:val="0"/>
          <w:caps w:val="0"/>
          <w:noProof/>
          <w:sz w:val="28"/>
          <w:szCs w:val="28"/>
        </w:rPr>
      </w:pPr>
      <w:r w:rsidRPr="00292A03">
        <w:rPr>
          <w:rFonts w:hint="eastAsia"/>
          <w:noProof/>
          <w:sz w:val="28"/>
          <w:szCs w:val="28"/>
        </w:rPr>
        <w:t>三、品質管理標準</w:t>
      </w:r>
      <w:r w:rsidRPr="00292A03">
        <w:rPr>
          <w:noProof/>
          <w:sz w:val="28"/>
          <w:szCs w:val="28"/>
        </w:rPr>
        <w:tab/>
      </w:r>
      <w:r w:rsidRPr="00292A03">
        <w:rPr>
          <w:rFonts w:hint="eastAsia"/>
          <w:noProof/>
          <w:sz w:val="28"/>
          <w:szCs w:val="28"/>
        </w:rPr>
        <w:t>3-</w:t>
      </w:r>
      <w:r w:rsidR="00106BF2" w:rsidRPr="00292A03">
        <w:rPr>
          <w:noProof/>
          <w:sz w:val="28"/>
          <w:szCs w:val="28"/>
        </w:rPr>
        <w:fldChar w:fldCharType="begin"/>
      </w:r>
      <w:r w:rsidRPr="00292A03">
        <w:rPr>
          <w:noProof/>
          <w:sz w:val="28"/>
          <w:szCs w:val="28"/>
        </w:rPr>
        <w:instrText xml:space="preserve"> PAGEREF _Toc340336115 \h </w:instrText>
      </w:r>
      <w:r w:rsidR="00106BF2" w:rsidRPr="00292A03">
        <w:rPr>
          <w:noProof/>
          <w:sz w:val="28"/>
          <w:szCs w:val="28"/>
        </w:rPr>
      </w:r>
      <w:r w:rsidR="00106BF2" w:rsidRPr="00292A03">
        <w:rPr>
          <w:noProof/>
          <w:sz w:val="28"/>
          <w:szCs w:val="28"/>
        </w:rPr>
        <w:fldChar w:fldCharType="separate"/>
      </w:r>
      <w:r w:rsidR="002E36B8">
        <w:rPr>
          <w:noProof/>
          <w:sz w:val="28"/>
          <w:szCs w:val="28"/>
        </w:rPr>
        <w:t>73</w:t>
      </w:r>
      <w:r w:rsidR="00106BF2" w:rsidRPr="00292A03">
        <w:rPr>
          <w:noProof/>
          <w:sz w:val="28"/>
          <w:szCs w:val="28"/>
        </w:rPr>
        <w:fldChar w:fldCharType="end"/>
      </w:r>
    </w:p>
    <w:p w:rsidR="00292A03" w:rsidRPr="00292A03" w:rsidRDefault="00292A03">
      <w:pPr>
        <w:pStyle w:val="23"/>
        <w:tabs>
          <w:tab w:val="right" w:leader="dot" w:pos="9060"/>
        </w:tabs>
        <w:rPr>
          <w:rFonts w:eastAsia="新細明體"/>
          <w:smallCaps w:val="0"/>
          <w:noProof/>
          <w:sz w:val="28"/>
          <w:szCs w:val="28"/>
        </w:rPr>
      </w:pPr>
      <w:r w:rsidRPr="00292A03">
        <w:rPr>
          <w:noProof/>
          <w:sz w:val="28"/>
          <w:szCs w:val="28"/>
        </w:rPr>
        <w:t>3.1</w:t>
      </w:r>
      <w:r w:rsidRPr="00292A03">
        <w:rPr>
          <w:rFonts w:hint="eastAsia"/>
          <w:noProof/>
          <w:sz w:val="28"/>
          <w:szCs w:val="28"/>
        </w:rPr>
        <w:t>材料設備品質檢驗管理標準</w:t>
      </w:r>
      <w:r w:rsidRPr="00292A03">
        <w:rPr>
          <w:noProof/>
          <w:sz w:val="28"/>
          <w:szCs w:val="28"/>
        </w:rPr>
        <w:tab/>
      </w:r>
      <w:r w:rsidRPr="00292A03">
        <w:rPr>
          <w:rFonts w:hint="eastAsia"/>
          <w:noProof/>
          <w:sz w:val="28"/>
          <w:szCs w:val="28"/>
        </w:rPr>
        <w:t>3-</w:t>
      </w:r>
      <w:r w:rsidR="00106BF2" w:rsidRPr="00292A03">
        <w:rPr>
          <w:noProof/>
          <w:sz w:val="28"/>
          <w:szCs w:val="28"/>
        </w:rPr>
        <w:fldChar w:fldCharType="begin"/>
      </w:r>
      <w:r w:rsidRPr="00292A03">
        <w:rPr>
          <w:noProof/>
          <w:sz w:val="28"/>
          <w:szCs w:val="28"/>
        </w:rPr>
        <w:instrText xml:space="preserve"> PAGEREF _Toc340336116 \h </w:instrText>
      </w:r>
      <w:r w:rsidR="00106BF2" w:rsidRPr="00292A03">
        <w:rPr>
          <w:noProof/>
          <w:sz w:val="28"/>
          <w:szCs w:val="28"/>
        </w:rPr>
      </w:r>
      <w:r w:rsidR="00106BF2" w:rsidRPr="00292A03">
        <w:rPr>
          <w:noProof/>
          <w:sz w:val="28"/>
          <w:szCs w:val="28"/>
        </w:rPr>
        <w:fldChar w:fldCharType="separate"/>
      </w:r>
      <w:r w:rsidR="002E36B8">
        <w:rPr>
          <w:noProof/>
          <w:sz w:val="28"/>
          <w:szCs w:val="28"/>
        </w:rPr>
        <w:t>73</w:t>
      </w:r>
      <w:r w:rsidR="00106BF2" w:rsidRPr="00292A03">
        <w:rPr>
          <w:noProof/>
          <w:sz w:val="28"/>
          <w:szCs w:val="28"/>
        </w:rPr>
        <w:fldChar w:fldCharType="end"/>
      </w:r>
    </w:p>
    <w:p w:rsidR="00292A03" w:rsidRPr="00292A03" w:rsidRDefault="00292A03">
      <w:pPr>
        <w:pStyle w:val="23"/>
        <w:tabs>
          <w:tab w:val="right" w:leader="dot" w:pos="9060"/>
        </w:tabs>
        <w:rPr>
          <w:rFonts w:eastAsia="新細明體"/>
          <w:smallCaps w:val="0"/>
          <w:noProof/>
          <w:sz w:val="28"/>
          <w:szCs w:val="28"/>
        </w:rPr>
      </w:pPr>
      <w:r w:rsidRPr="00292A03">
        <w:rPr>
          <w:noProof/>
          <w:sz w:val="28"/>
          <w:szCs w:val="28"/>
        </w:rPr>
        <w:t>3.2</w:t>
      </w:r>
      <w:r w:rsidRPr="00292A03">
        <w:rPr>
          <w:rFonts w:hint="eastAsia"/>
          <w:noProof/>
          <w:sz w:val="28"/>
          <w:szCs w:val="28"/>
        </w:rPr>
        <w:t>給、排水衛生設備工程施工品質管理標準</w:t>
      </w:r>
      <w:r w:rsidRPr="00292A03">
        <w:rPr>
          <w:noProof/>
          <w:sz w:val="28"/>
          <w:szCs w:val="28"/>
        </w:rPr>
        <w:tab/>
      </w:r>
      <w:r w:rsidRPr="00292A03">
        <w:rPr>
          <w:rFonts w:hint="eastAsia"/>
          <w:noProof/>
          <w:sz w:val="28"/>
          <w:szCs w:val="28"/>
        </w:rPr>
        <w:t>3-</w:t>
      </w:r>
      <w:r w:rsidR="00106BF2" w:rsidRPr="00292A03">
        <w:rPr>
          <w:noProof/>
          <w:sz w:val="28"/>
          <w:szCs w:val="28"/>
        </w:rPr>
        <w:fldChar w:fldCharType="begin"/>
      </w:r>
      <w:r w:rsidRPr="00292A03">
        <w:rPr>
          <w:noProof/>
          <w:sz w:val="28"/>
          <w:szCs w:val="28"/>
        </w:rPr>
        <w:instrText xml:space="preserve"> PAGEREF _Toc340336117 \h </w:instrText>
      </w:r>
      <w:r w:rsidR="00106BF2" w:rsidRPr="00292A03">
        <w:rPr>
          <w:noProof/>
          <w:sz w:val="28"/>
          <w:szCs w:val="28"/>
        </w:rPr>
      </w:r>
      <w:r w:rsidR="00106BF2" w:rsidRPr="00292A03">
        <w:rPr>
          <w:noProof/>
          <w:sz w:val="28"/>
          <w:szCs w:val="28"/>
        </w:rPr>
        <w:fldChar w:fldCharType="separate"/>
      </w:r>
      <w:r w:rsidR="002E36B8">
        <w:rPr>
          <w:noProof/>
          <w:sz w:val="28"/>
          <w:szCs w:val="28"/>
        </w:rPr>
        <w:t>77</w:t>
      </w:r>
      <w:r w:rsidR="00106BF2" w:rsidRPr="00292A03">
        <w:rPr>
          <w:noProof/>
          <w:sz w:val="28"/>
          <w:szCs w:val="28"/>
        </w:rPr>
        <w:fldChar w:fldCharType="end"/>
      </w:r>
    </w:p>
    <w:p w:rsidR="00292A03" w:rsidRPr="00292A03" w:rsidRDefault="00292A03">
      <w:pPr>
        <w:pStyle w:val="14"/>
        <w:tabs>
          <w:tab w:val="left" w:pos="840"/>
          <w:tab w:val="right" w:leader="dot" w:pos="9060"/>
        </w:tabs>
        <w:rPr>
          <w:rFonts w:eastAsia="新細明體"/>
          <w:b w:val="0"/>
          <w:bCs w:val="0"/>
          <w:caps w:val="0"/>
          <w:noProof/>
          <w:sz w:val="28"/>
          <w:szCs w:val="28"/>
        </w:rPr>
      </w:pPr>
      <w:r w:rsidRPr="00292A03">
        <w:rPr>
          <w:rFonts w:hint="eastAsia"/>
          <w:noProof/>
          <w:sz w:val="28"/>
          <w:szCs w:val="28"/>
        </w:rPr>
        <w:t>四、材料及施工檢驗程序</w:t>
      </w:r>
      <w:r w:rsidRPr="00292A03">
        <w:rPr>
          <w:noProof/>
          <w:sz w:val="28"/>
          <w:szCs w:val="28"/>
        </w:rPr>
        <w:tab/>
      </w:r>
      <w:r w:rsidRPr="00292A03">
        <w:rPr>
          <w:rFonts w:hint="eastAsia"/>
          <w:noProof/>
          <w:sz w:val="28"/>
          <w:szCs w:val="28"/>
        </w:rPr>
        <w:t>3-</w:t>
      </w:r>
      <w:r w:rsidR="00106BF2" w:rsidRPr="00292A03">
        <w:rPr>
          <w:noProof/>
          <w:sz w:val="28"/>
          <w:szCs w:val="28"/>
        </w:rPr>
        <w:fldChar w:fldCharType="begin"/>
      </w:r>
      <w:r w:rsidRPr="00292A03">
        <w:rPr>
          <w:noProof/>
          <w:sz w:val="28"/>
          <w:szCs w:val="28"/>
        </w:rPr>
        <w:instrText xml:space="preserve"> PAGEREF _Toc340336118 \h </w:instrText>
      </w:r>
      <w:r w:rsidR="00106BF2" w:rsidRPr="00292A03">
        <w:rPr>
          <w:noProof/>
          <w:sz w:val="28"/>
          <w:szCs w:val="28"/>
        </w:rPr>
      </w:r>
      <w:r w:rsidR="00106BF2" w:rsidRPr="00292A03">
        <w:rPr>
          <w:noProof/>
          <w:sz w:val="28"/>
          <w:szCs w:val="28"/>
        </w:rPr>
        <w:fldChar w:fldCharType="separate"/>
      </w:r>
      <w:r w:rsidR="002E36B8">
        <w:rPr>
          <w:noProof/>
          <w:sz w:val="28"/>
          <w:szCs w:val="28"/>
        </w:rPr>
        <w:t>82</w:t>
      </w:r>
      <w:r w:rsidR="00106BF2" w:rsidRPr="00292A03">
        <w:rPr>
          <w:noProof/>
          <w:sz w:val="28"/>
          <w:szCs w:val="28"/>
        </w:rPr>
        <w:fldChar w:fldCharType="end"/>
      </w:r>
    </w:p>
    <w:p w:rsidR="00292A03" w:rsidRPr="00292A03" w:rsidRDefault="00292A03">
      <w:pPr>
        <w:pStyle w:val="14"/>
        <w:tabs>
          <w:tab w:val="left" w:pos="840"/>
          <w:tab w:val="right" w:leader="dot" w:pos="9060"/>
        </w:tabs>
        <w:rPr>
          <w:rFonts w:eastAsia="新細明體"/>
          <w:b w:val="0"/>
          <w:bCs w:val="0"/>
          <w:caps w:val="0"/>
          <w:noProof/>
          <w:sz w:val="28"/>
          <w:szCs w:val="28"/>
        </w:rPr>
      </w:pPr>
      <w:r w:rsidRPr="00292A03">
        <w:rPr>
          <w:rFonts w:hint="eastAsia"/>
          <w:noProof/>
          <w:sz w:val="28"/>
          <w:szCs w:val="28"/>
        </w:rPr>
        <w:t>五、自主檢查表</w:t>
      </w:r>
      <w:r w:rsidRPr="00292A03">
        <w:rPr>
          <w:noProof/>
          <w:sz w:val="28"/>
          <w:szCs w:val="28"/>
        </w:rPr>
        <w:tab/>
      </w:r>
      <w:r w:rsidRPr="00292A03">
        <w:rPr>
          <w:rFonts w:hint="eastAsia"/>
          <w:noProof/>
          <w:sz w:val="28"/>
          <w:szCs w:val="28"/>
        </w:rPr>
        <w:t>3-</w:t>
      </w:r>
      <w:r w:rsidR="00106BF2" w:rsidRPr="00292A03">
        <w:rPr>
          <w:noProof/>
          <w:sz w:val="28"/>
          <w:szCs w:val="28"/>
        </w:rPr>
        <w:fldChar w:fldCharType="begin"/>
      </w:r>
      <w:r w:rsidRPr="00292A03">
        <w:rPr>
          <w:noProof/>
          <w:sz w:val="28"/>
          <w:szCs w:val="28"/>
        </w:rPr>
        <w:instrText xml:space="preserve"> PAGEREF _Toc340336119 \h </w:instrText>
      </w:r>
      <w:r w:rsidR="00106BF2" w:rsidRPr="00292A03">
        <w:rPr>
          <w:noProof/>
          <w:sz w:val="28"/>
          <w:szCs w:val="28"/>
        </w:rPr>
      </w:r>
      <w:r w:rsidR="00106BF2" w:rsidRPr="00292A03">
        <w:rPr>
          <w:noProof/>
          <w:sz w:val="28"/>
          <w:szCs w:val="28"/>
        </w:rPr>
        <w:fldChar w:fldCharType="separate"/>
      </w:r>
      <w:r w:rsidR="002E36B8">
        <w:rPr>
          <w:noProof/>
          <w:sz w:val="28"/>
          <w:szCs w:val="28"/>
        </w:rPr>
        <w:t>87</w:t>
      </w:r>
      <w:r w:rsidR="00106BF2" w:rsidRPr="00292A03">
        <w:rPr>
          <w:noProof/>
          <w:sz w:val="28"/>
          <w:szCs w:val="28"/>
        </w:rPr>
        <w:fldChar w:fldCharType="end"/>
      </w:r>
    </w:p>
    <w:p w:rsidR="00292A03" w:rsidRPr="00292A03" w:rsidRDefault="00292A03">
      <w:pPr>
        <w:pStyle w:val="14"/>
        <w:tabs>
          <w:tab w:val="left" w:pos="840"/>
          <w:tab w:val="right" w:leader="dot" w:pos="9060"/>
        </w:tabs>
        <w:rPr>
          <w:rFonts w:eastAsia="新細明體"/>
          <w:b w:val="0"/>
          <w:bCs w:val="0"/>
          <w:caps w:val="0"/>
          <w:noProof/>
          <w:sz w:val="28"/>
          <w:szCs w:val="28"/>
        </w:rPr>
      </w:pPr>
      <w:r w:rsidRPr="00292A03">
        <w:rPr>
          <w:rFonts w:hint="eastAsia"/>
          <w:noProof/>
          <w:sz w:val="28"/>
          <w:szCs w:val="28"/>
        </w:rPr>
        <w:t>六、設備功能運轉檢測程序及標準</w:t>
      </w:r>
      <w:r w:rsidRPr="00292A03">
        <w:rPr>
          <w:noProof/>
          <w:sz w:val="28"/>
          <w:szCs w:val="28"/>
        </w:rPr>
        <w:tab/>
      </w:r>
      <w:r w:rsidRPr="00292A03">
        <w:rPr>
          <w:rFonts w:hint="eastAsia"/>
          <w:noProof/>
          <w:sz w:val="28"/>
          <w:szCs w:val="28"/>
        </w:rPr>
        <w:t>3-</w:t>
      </w:r>
      <w:r w:rsidR="00106BF2" w:rsidRPr="00292A03">
        <w:rPr>
          <w:noProof/>
          <w:sz w:val="28"/>
          <w:szCs w:val="28"/>
        </w:rPr>
        <w:fldChar w:fldCharType="begin"/>
      </w:r>
      <w:r w:rsidRPr="00292A03">
        <w:rPr>
          <w:noProof/>
          <w:sz w:val="28"/>
          <w:szCs w:val="28"/>
        </w:rPr>
        <w:instrText xml:space="preserve"> PAGEREF _Toc340336120 \h </w:instrText>
      </w:r>
      <w:r w:rsidR="00106BF2" w:rsidRPr="00292A03">
        <w:rPr>
          <w:noProof/>
          <w:sz w:val="28"/>
          <w:szCs w:val="28"/>
        </w:rPr>
      </w:r>
      <w:r w:rsidR="00106BF2" w:rsidRPr="00292A03">
        <w:rPr>
          <w:noProof/>
          <w:sz w:val="28"/>
          <w:szCs w:val="28"/>
        </w:rPr>
        <w:fldChar w:fldCharType="separate"/>
      </w:r>
      <w:r w:rsidR="002E36B8">
        <w:rPr>
          <w:noProof/>
          <w:sz w:val="28"/>
          <w:szCs w:val="28"/>
        </w:rPr>
        <w:t>88</w:t>
      </w:r>
      <w:r w:rsidR="00106BF2" w:rsidRPr="00292A03">
        <w:rPr>
          <w:noProof/>
          <w:sz w:val="28"/>
          <w:szCs w:val="28"/>
        </w:rPr>
        <w:fldChar w:fldCharType="end"/>
      </w:r>
    </w:p>
    <w:p w:rsidR="00292A03" w:rsidRPr="00292A03" w:rsidRDefault="00292A03">
      <w:pPr>
        <w:pStyle w:val="23"/>
        <w:tabs>
          <w:tab w:val="right" w:leader="dot" w:pos="9060"/>
        </w:tabs>
        <w:rPr>
          <w:rFonts w:eastAsia="新細明體"/>
          <w:smallCaps w:val="0"/>
          <w:noProof/>
          <w:sz w:val="28"/>
          <w:szCs w:val="28"/>
        </w:rPr>
      </w:pPr>
      <w:r w:rsidRPr="00292A03">
        <w:rPr>
          <w:noProof/>
          <w:sz w:val="28"/>
          <w:szCs w:val="28"/>
        </w:rPr>
        <w:t>6.1</w:t>
      </w:r>
      <w:r w:rsidRPr="00292A03">
        <w:rPr>
          <w:rFonts w:hint="eastAsia"/>
          <w:noProof/>
          <w:sz w:val="28"/>
          <w:szCs w:val="28"/>
        </w:rPr>
        <w:t>管路檢驗方法</w:t>
      </w:r>
      <w:r w:rsidRPr="00292A03">
        <w:rPr>
          <w:noProof/>
          <w:sz w:val="28"/>
          <w:szCs w:val="28"/>
        </w:rPr>
        <w:tab/>
      </w:r>
      <w:r w:rsidRPr="00292A03">
        <w:rPr>
          <w:rFonts w:hint="eastAsia"/>
          <w:noProof/>
          <w:sz w:val="28"/>
          <w:szCs w:val="28"/>
        </w:rPr>
        <w:t>3-</w:t>
      </w:r>
      <w:r w:rsidR="00106BF2" w:rsidRPr="00292A03">
        <w:rPr>
          <w:noProof/>
          <w:sz w:val="28"/>
          <w:szCs w:val="28"/>
        </w:rPr>
        <w:fldChar w:fldCharType="begin"/>
      </w:r>
      <w:r w:rsidRPr="00292A03">
        <w:rPr>
          <w:noProof/>
          <w:sz w:val="28"/>
          <w:szCs w:val="28"/>
        </w:rPr>
        <w:instrText xml:space="preserve"> PAGEREF _Toc340336121 \h </w:instrText>
      </w:r>
      <w:r w:rsidR="00106BF2" w:rsidRPr="00292A03">
        <w:rPr>
          <w:noProof/>
          <w:sz w:val="28"/>
          <w:szCs w:val="28"/>
        </w:rPr>
      </w:r>
      <w:r w:rsidR="00106BF2" w:rsidRPr="00292A03">
        <w:rPr>
          <w:noProof/>
          <w:sz w:val="28"/>
          <w:szCs w:val="28"/>
        </w:rPr>
        <w:fldChar w:fldCharType="separate"/>
      </w:r>
      <w:r w:rsidR="002E36B8">
        <w:rPr>
          <w:noProof/>
          <w:sz w:val="28"/>
          <w:szCs w:val="28"/>
        </w:rPr>
        <w:t>88</w:t>
      </w:r>
      <w:r w:rsidR="00106BF2" w:rsidRPr="00292A03">
        <w:rPr>
          <w:noProof/>
          <w:sz w:val="28"/>
          <w:szCs w:val="28"/>
        </w:rPr>
        <w:fldChar w:fldCharType="end"/>
      </w:r>
    </w:p>
    <w:p w:rsidR="00292A03" w:rsidRPr="00292A03" w:rsidRDefault="00292A03">
      <w:pPr>
        <w:pStyle w:val="23"/>
        <w:tabs>
          <w:tab w:val="right" w:leader="dot" w:pos="9060"/>
        </w:tabs>
        <w:rPr>
          <w:rFonts w:eastAsia="新細明體"/>
          <w:smallCaps w:val="0"/>
          <w:noProof/>
          <w:sz w:val="28"/>
          <w:szCs w:val="28"/>
        </w:rPr>
      </w:pPr>
      <w:r w:rsidRPr="00292A03">
        <w:rPr>
          <w:noProof/>
          <w:sz w:val="28"/>
          <w:szCs w:val="28"/>
        </w:rPr>
        <w:t>6.2</w:t>
      </w:r>
      <w:r w:rsidRPr="00292A03">
        <w:rPr>
          <w:rFonts w:hint="eastAsia"/>
          <w:noProof/>
          <w:sz w:val="28"/>
          <w:szCs w:val="28"/>
        </w:rPr>
        <w:t>水泵出水量之測定方法</w:t>
      </w:r>
      <w:r w:rsidRPr="00292A03">
        <w:rPr>
          <w:noProof/>
          <w:sz w:val="28"/>
          <w:szCs w:val="28"/>
        </w:rPr>
        <w:tab/>
      </w:r>
      <w:r w:rsidRPr="00292A03">
        <w:rPr>
          <w:rFonts w:hint="eastAsia"/>
          <w:noProof/>
          <w:sz w:val="28"/>
          <w:szCs w:val="28"/>
        </w:rPr>
        <w:t>3-</w:t>
      </w:r>
      <w:r w:rsidR="00106BF2" w:rsidRPr="00292A03">
        <w:rPr>
          <w:noProof/>
          <w:sz w:val="28"/>
          <w:szCs w:val="28"/>
        </w:rPr>
        <w:fldChar w:fldCharType="begin"/>
      </w:r>
      <w:r w:rsidRPr="00292A03">
        <w:rPr>
          <w:noProof/>
          <w:sz w:val="28"/>
          <w:szCs w:val="28"/>
        </w:rPr>
        <w:instrText xml:space="preserve"> PAGEREF _Toc340336122 \h </w:instrText>
      </w:r>
      <w:r w:rsidR="00106BF2" w:rsidRPr="00292A03">
        <w:rPr>
          <w:noProof/>
          <w:sz w:val="28"/>
          <w:szCs w:val="28"/>
        </w:rPr>
      </w:r>
      <w:r w:rsidR="00106BF2" w:rsidRPr="00292A03">
        <w:rPr>
          <w:noProof/>
          <w:sz w:val="28"/>
          <w:szCs w:val="28"/>
        </w:rPr>
        <w:fldChar w:fldCharType="separate"/>
      </w:r>
      <w:r w:rsidR="002E36B8">
        <w:rPr>
          <w:noProof/>
          <w:sz w:val="28"/>
          <w:szCs w:val="28"/>
        </w:rPr>
        <w:t>89</w:t>
      </w:r>
      <w:r w:rsidR="00106BF2" w:rsidRPr="00292A03">
        <w:rPr>
          <w:noProof/>
          <w:sz w:val="28"/>
          <w:szCs w:val="28"/>
        </w:rPr>
        <w:fldChar w:fldCharType="end"/>
      </w:r>
    </w:p>
    <w:p w:rsidR="00292A03" w:rsidRPr="00292A03" w:rsidRDefault="00292A03">
      <w:pPr>
        <w:pStyle w:val="14"/>
        <w:tabs>
          <w:tab w:val="left" w:pos="840"/>
          <w:tab w:val="right" w:leader="dot" w:pos="9060"/>
        </w:tabs>
        <w:rPr>
          <w:rFonts w:eastAsia="新細明體"/>
          <w:b w:val="0"/>
          <w:bCs w:val="0"/>
          <w:caps w:val="0"/>
          <w:noProof/>
          <w:sz w:val="28"/>
          <w:szCs w:val="28"/>
        </w:rPr>
      </w:pPr>
      <w:r w:rsidRPr="00292A03">
        <w:rPr>
          <w:rFonts w:hint="eastAsia"/>
          <w:noProof/>
          <w:sz w:val="28"/>
          <w:szCs w:val="28"/>
        </w:rPr>
        <w:t>七、參考文獻</w:t>
      </w:r>
      <w:r w:rsidRPr="00292A03">
        <w:rPr>
          <w:noProof/>
          <w:sz w:val="28"/>
          <w:szCs w:val="28"/>
        </w:rPr>
        <w:tab/>
      </w:r>
      <w:r w:rsidRPr="00292A03">
        <w:rPr>
          <w:rFonts w:hint="eastAsia"/>
          <w:noProof/>
          <w:sz w:val="28"/>
          <w:szCs w:val="28"/>
        </w:rPr>
        <w:t>3-</w:t>
      </w:r>
      <w:r w:rsidR="00106BF2" w:rsidRPr="00292A03">
        <w:rPr>
          <w:noProof/>
          <w:sz w:val="28"/>
          <w:szCs w:val="28"/>
        </w:rPr>
        <w:fldChar w:fldCharType="begin"/>
      </w:r>
      <w:r w:rsidRPr="00292A03">
        <w:rPr>
          <w:noProof/>
          <w:sz w:val="28"/>
          <w:szCs w:val="28"/>
        </w:rPr>
        <w:instrText xml:space="preserve"> PAGEREF _Toc340336123 \h </w:instrText>
      </w:r>
      <w:r w:rsidR="00106BF2" w:rsidRPr="00292A03">
        <w:rPr>
          <w:noProof/>
          <w:sz w:val="28"/>
          <w:szCs w:val="28"/>
        </w:rPr>
      </w:r>
      <w:r w:rsidR="00106BF2" w:rsidRPr="00292A03">
        <w:rPr>
          <w:noProof/>
          <w:sz w:val="28"/>
          <w:szCs w:val="28"/>
        </w:rPr>
        <w:fldChar w:fldCharType="separate"/>
      </w:r>
      <w:r w:rsidR="002E36B8">
        <w:rPr>
          <w:noProof/>
          <w:sz w:val="28"/>
          <w:szCs w:val="28"/>
        </w:rPr>
        <w:t>108</w:t>
      </w:r>
      <w:r w:rsidR="00106BF2" w:rsidRPr="00292A03">
        <w:rPr>
          <w:noProof/>
          <w:sz w:val="28"/>
          <w:szCs w:val="28"/>
        </w:rPr>
        <w:fldChar w:fldCharType="end"/>
      </w:r>
    </w:p>
    <w:p w:rsidR="003005FC" w:rsidRDefault="00106BF2" w:rsidP="003005FC">
      <w:pPr>
        <w:pStyle w:val="A8"/>
        <w:spacing w:line="240" w:lineRule="auto"/>
        <w:rPr>
          <w:rFonts w:ascii="標楷體" w:eastAsia="標楷體" w:hAnsi="標楷體"/>
          <w:b w:val="0"/>
          <w:sz w:val="28"/>
          <w:szCs w:val="28"/>
        </w:rPr>
      </w:pPr>
      <w:r w:rsidRPr="00292A03">
        <w:rPr>
          <w:rFonts w:ascii="標楷體" w:eastAsia="標楷體" w:hAnsi="標楷體"/>
          <w:b w:val="0"/>
          <w:bCs/>
          <w:caps/>
          <w:sz w:val="28"/>
          <w:szCs w:val="28"/>
        </w:rPr>
        <w:fldChar w:fldCharType="end"/>
      </w:r>
    </w:p>
    <w:p w:rsidR="009E1B57" w:rsidRDefault="009E1B57" w:rsidP="00EE66B6">
      <w:pPr>
        <w:pStyle w:val="A8"/>
        <w:snapToGrid/>
        <w:spacing w:line="480" w:lineRule="auto"/>
        <w:rPr>
          <w:sz w:val="28"/>
        </w:rPr>
        <w:sectPr w:rsidR="009E1B57" w:rsidSect="009E1B57">
          <w:footerReference w:type="default" r:id="rId8"/>
          <w:pgSz w:w="11906" w:h="16838" w:code="9"/>
          <w:pgMar w:top="1418" w:right="1418" w:bottom="1418" w:left="1418" w:header="851" w:footer="567" w:gutter="0"/>
          <w:pgNumType w:start="1"/>
          <w:cols w:space="425"/>
          <w:docGrid w:linePitch="360"/>
        </w:sectPr>
      </w:pPr>
    </w:p>
    <w:p w:rsidR="00054633" w:rsidRPr="00EE66B6" w:rsidRDefault="00054633" w:rsidP="00EE66B6">
      <w:pPr>
        <w:pStyle w:val="A8"/>
        <w:snapToGrid/>
        <w:spacing w:line="480" w:lineRule="auto"/>
        <w:rPr>
          <w:rFonts w:eastAsia="標楷體"/>
          <w:sz w:val="36"/>
          <w:szCs w:val="20"/>
        </w:rPr>
      </w:pPr>
      <w:r w:rsidRPr="00EE66B6">
        <w:rPr>
          <w:rFonts w:eastAsia="標楷體" w:hint="eastAsia"/>
          <w:sz w:val="36"/>
          <w:szCs w:val="20"/>
        </w:rPr>
        <w:lastRenderedPageBreak/>
        <w:t>第三章</w:t>
      </w:r>
      <w:r w:rsidR="00EE66B6">
        <w:rPr>
          <w:rFonts w:eastAsia="標楷體" w:hint="eastAsia"/>
          <w:sz w:val="36"/>
          <w:szCs w:val="20"/>
        </w:rPr>
        <w:t xml:space="preserve">　</w:t>
      </w:r>
      <w:r w:rsidRPr="00EE66B6">
        <w:rPr>
          <w:rFonts w:eastAsia="標楷體" w:hint="eastAsia"/>
          <w:sz w:val="36"/>
          <w:szCs w:val="20"/>
        </w:rPr>
        <w:t>給排水衛生設備工程品質管理實務</w:t>
      </w:r>
    </w:p>
    <w:p w:rsidR="00054633" w:rsidRDefault="00054633" w:rsidP="00EE66B6">
      <w:pPr>
        <w:pStyle w:val="afff"/>
        <w:numPr>
          <w:ilvl w:val="0"/>
          <w:numId w:val="11"/>
        </w:numPr>
        <w:tabs>
          <w:tab w:val="clear" w:pos="720"/>
        </w:tabs>
        <w:snapToGrid/>
        <w:spacing w:before="0" w:after="0" w:line="360" w:lineRule="auto"/>
        <w:ind w:left="641" w:hangingChars="200" w:hanging="641"/>
        <w:outlineLvl w:val="0"/>
      </w:pPr>
      <w:bookmarkStart w:id="0" w:name="_Toc340336106"/>
      <w:r>
        <w:rPr>
          <w:rFonts w:hint="eastAsia"/>
        </w:rPr>
        <w:t>材料設備規範及相關施工法規概論</w:t>
      </w:r>
      <w:bookmarkEnd w:id="0"/>
    </w:p>
    <w:p w:rsidR="00054633" w:rsidRDefault="00054633" w:rsidP="008424DE">
      <w:pPr>
        <w:pStyle w:val="1a"/>
        <w:adjustRightInd w:val="0"/>
        <w:snapToGrid w:val="0"/>
        <w:spacing w:after="0" w:line="300" w:lineRule="auto"/>
        <w:ind w:leftChars="200" w:left="560" w:firstLineChars="200" w:firstLine="560"/>
        <w:rPr>
          <w:rFonts w:ascii="Times New Roman" w:hAnsi="Times New Roman"/>
        </w:rPr>
      </w:pPr>
      <w:r>
        <w:rPr>
          <w:rFonts w:ascii="Times New Roman" w:hAnsi="Times New Roman" w:hint="eastAsia"/>
        </w:rPr>
        <w:t>本章內容適用於建築技術規則中，所訂各類建築物使用之給排水衛生設備，包括給水設備、熱水設備、排水設備、通氣設備、衛生器具、污水處理設施等。</w:t>
      </w:r>
    </w:p>
    <w:p w:rsidR="00B275C5" w:rsidRDefault="00B275C5" w:rsidP="00A56F29">
      <w:pPr>
        <w:pStyle w:val="11"/>
      </w:pPr>
    </w:p>
    <w:p w:rsidR="00054633" w:rsidRPr="00CA012A" w:rsidRDefault="00054633" w:rsidP="00981147">
      <w:pPr>
        <w:pStyle w:val="11"/>
        <w:outlineLvl w:val="1"/>
      </w:pPr>
      <w:bookmarkStart w:id="1" w:name="_Toc340336107"/>
      <w:r w:rsidRPr="00CA012A">
        <w:t>1.1</w:t>
      </w:r>
      <w:r w:rsidRPr="00CA012A">
        <w:t>材料設備規範相關法規</w:t>
      </w:r>
      <w:bookmarkEnd w:id="1"/>
    </w:p>
    <w:p w:rsidR="00054633" w:rsidRDefault="00054633" w:rsidP="00A56F29">
      <w:pPr>
        <w:pStyle w:val="11"/>
      </w:pPr>
      <w:smartTag w:uri="urn:schemas-microsoft-com:office:smarttags" w:element="chsdate">
        <w:smartTagPr>
          <w:attr w:name="Year" w:val="1899"/>
          <w:attr w:name="Month" w:val="12"/>
          <w:attr w:name="Day" w:val="30"/>
          <w:attr w:name="IsLunarDate" w:val="False"/>
          <w:attr w:name="IsROCDate" w:val="False"/>
        </w:smartTagPr>
        <w:r>
          <w:rPr>
            <w:rFonts w:hint="eastAsia"/>
          </w:rPr>
          <w:t>1.1.1</w:t>
        </w:r>
      </w:smartTag>
      <w:r>
        <w:rPr>
          <w:rFonts w:hint="eastAsia"/>
        </w:rPr>
        <w:t>政府採購法</w:t>
      </w:r>
    </w:p>
    <w:p w:rsidR="00054633" w:rsidRDefault="00054633" w:rsidP="00B275C5">
      <w:pPr>
        <w:pStyle w:val="1a"/>
        <w:adjustRightInd w:val="0"/>
        <w:snapToGrid w:val="0"/>
        <w:spacing w:after="0" w:line="300" w:lineRule="auto"/>
        <w:ind w:leftChars="200" w:left="560" w:firstLineChars="200" w:firstLine="560"/>
        <w:rPr>
          <w:rFonts w:ascii="Times New Roman" w:hAnsi="Times New Roman"/>
        </w:rPr>
      </w:pPr>
      <w:r>
        <w:rPr>
          <w:rFonts w:ascii="Times New Roman" w:hAnsi="Times New Roman" w:hint="eastAsia"/>
        </w:rPr>
        <w:t>第二十六條</w:t>
      </w:r>
      <w:r>
        <w:rPr>
          <w:rFonts w:ascii="Times New Roman" w:hAnsi="Times New Roman" w:hint="eastAsia"/>
        </w:rPr>
        <w:t xml:space="preserve"> </w:t>
      </w:r>
      <w:r>
        <w:rPr>
          <w:rFonts w:ascii="Times New Roman" w:hAnsi="Times New Roman" w:hint="eastAsia"/>
        </w:rPr>
        <w:t>機關辦理公告金額以上之採購，應依功能或效益訂定招標文件。其有國際標準或國家標準者，應從其規定。</w:t>
      </w:r>
    </w:p>
    <w:p w:rsidR="00054633" w:rsidRDefault="00054633" w:rsidP="00B275C5">
      <w:pPr>
        <w:pStyle w:val="1a"/>
        <w:adjustRightInd w:val="0"/>
        <w:snapToGrid w:val="0"/>
        <w:spacing w:after="0" w:line="300" w:lineRule="auto"/>
        <w:ind w:leftChars="200" w:left="560" w:firstLineChars="200" w:firstLine="560"/>
        <w:rPr>
          <w:rFonts w:ascii="Times New Roman" w:hAnsi="Times New Roman"/>
        </w:rPr>
      </w:pPr>
      <w:r>
        <w:rPr>
          <w:rFonts w:ascii="Times New Roman" w:hAnsi="Times New Roman" w:hint="eastAsia"/>
        </w:rPr>
        <w:t>機關所擬定、採用或適用之技術規格，其所標示之擬採購產品或服務之特性，諸如品質、性能、安全、尺寸、符號、術語、包裝、標誌及標示或生產程序、方法及評估之程序，在目的及效果上均不得限制競爭。</w:t>
      </w:r>
    </w:p>
    <w:p w:rsidR="00054633" w:rsidRDefault="00054633" w:rsidP="00B275C5">
      <w:pPr>
        <w:pStyle w:val="1a"/>
        <w:adjustRightInd w:val="0"/>
        <w:snapToGrid w:val="0"/>
        <w:spacing w:after="0" w:line="300" w:lineRule="auto"/>
        <w:ind w:leftChars="200" w:left="560" w:firstLineChars="200" w:firstLine="560"/>
        <w:rPr>
          <w:rFonts w:ascii="Times New Roman" w:hAnsi="Times New Roman"/>
        </w:rPr>
      </w:pPr>
      <w:r>
        <w:rPr>
          <w:rFonts w:ascii="Times New Roman" w:hAnsi="Times New Roman" w:hint="eastAsia"/>
        </w:rPr>
        <w:t>招標文件不得要求或提及特定之商標或商名、專利、設計或型式、特定來源地、生產者或供應者。但無法以精確之方式說明招標要求，而已在招標文件內註明諸如「或同等品」字樣者，不在此限。</w:t>
      </w:r>
    </w:p>
    <w:p w:rsidR="00B275C5" w:rsidRDefault="00B275C5" w:rsidP="00A56F29">
      <w:pPr>
        <w:pStyle w:val="11"/>
      </w:pPr>
    </w:p>
    <w:p w:rsidR="00054633" w:rsidRDefault="00054633" w:rsidP="00A56F29">
      <w:pPr>
        <w:pStyle w:val="11"/>
      </w:pPr>
      <w:smartTag w:uri="urn:schemas-microsoft-com:office:smarttags" w:element="chsdate">
        <w:smartTagPr>
          <w:attr w:name="Year" w:val="1899"/>
          <w:attr w:name="Month" w:val="12"/>
          <w:attr w:name="Day" w:val="30"/>
          <w:attr w:name="IsLunarDate" w:val="False"/>
          <w:attr w:name="IsROCDate" w:val="False"/>
        </w:smartTagPr>
        <w:r>
          <w:rPr>
            <w:rFonts w:hint="eastAsia"/>
          </w:rPr>
          <w:t>1.1.2</w:t>
        </w:r>
      </w:smartTag>
      <w:r>
        <w:rPr>
          <w:rFonts w:hint="eastAsia"/>
        </w:rPr>
        <w:t>建築技術規則</w:t>
      </w:r>
    </w:p>
    <w:p w:rsidR="00054633" w:rsidRDefault="00054633" w:rsidP="00B275C5">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1.</w:t>
      </w:r>
      <w:r w:rsidR="00B275C5">
        <w:rPr>
          <w:rFonts w:ascii="Times New Roman" w:hAnsi="Times New Roman" w:hint="eastAsia"/>
        </w:rPr>
        <w:t xml:space="preserve"> </w:t>
      </w:r>
      <w:r>
        <w:rPr>
          <w:rFonts w:ascii="Times New Roman" w:hAnsi="Times New Roman" w:hint="eastAsia"/>
        </w:rPr>
        <w:t>總則編第四條（建築材料與設備）</w:t>
      </w:r>
    </w:p>
    <w:p w:rsidR="00054633" w:rsidRDefault="00054633" w:rsidP="00793160">
      <w:pPr>
        <w:pStyle w:val="1A0"/>
        <w:adjustRightInd w:val="0"/>
        <w:snapToGrid w:val="0"/>
        <w:spacing w:line="300" w:lineRule="auto"/>
        <w:ind w:leftChars="300" w:left="840"/>
        <w:jc w:val="both"/>
      </w:pPr>
      <w:r>
        <w:rPr>
          <w:rFonts w:hint="eastAsia"/>
        </w:rPr>
        <w:t>建築物應用之各種材料及設備規格，除中國國家標準有規定者從其規定外，應依本規則規定。但因當地情形，難以應用符合本規則與</w:t>
      </w:r>
      <w:r w:rsidRPr="00793160">
        <w:rPr>
          <w:rFonts w:hint="eastAsia"/>
        </w:rPr>
        <w:t>中國國家標準材料及設備，經直轄市</w:t>
      </w:r>
      <w:r w:rsidR="003D15C3" w:rsidRPr="00793160">
        <w:rPr>
          <w:rFonts w:hint="eastAsia"/>
        </w:rPr>
        <w:t>、縣</w:t>
      </w:r>
      <w:r w:rsidR="00793160">
        <w:rPr>
          <w:rFonts w:hint="eastAsia"/>
        </w:rPr>
        <w:t>（</w:t>
      </w:r>
      <w:r w:rsidR="00793160" w:rsidRPr="00793160">
        <w:rPr>
          <w:rFonts w:hint="eastAsia"/>
        </w:rPr>
        <w:t>市</w:t>
      </w:r>
      <w:r w:rsidR="00793160">
        <w:rPr>
          <w:rFonts w:hint="eastAsia"/>
        </w:rPr>
        <w:t>）</w:t>
      </w:r>
      <w:r w:rsidRPr="00793160">
        <w:rPr>
          <w:rFonts w:hint="eastAsia"/>
        </w:rPr>
        <w:t>主管建築機關同意修改</w:t>
      </w:r>
      <w:r>
        <w:rPr>
          <w:rFonts w:hint="eastAsia"/>
        </w:rPr>
        <w:t>設計規定者，不在此限。</w:t>
      </w:r>
    </w:p>
    <w:p w:rsidR="00793160" w:rsidRPr="00793160" w:rsidRDefault="00CB53EF" w:rsidP="00793160">
      <w:pPr>
        <w:pStyle w:val="1A0"/>
        <w:adjustRightInd w:val="0"/>
        <w:snapToGrid w:val="0"/>
        <w:spacing w:line="300" w:lineRule="auto"/>
        <w:ind w:leftChars="300" w:left="840"/>
        <w:jc w:val="both"/>
      </w:pPr>
      <w:r w:rsidRPr="00793160">
        <w:t>建築材料、設備與工程之查驗及試驗結果，應達本規則要求；如引用新穎之建築技術、新工法或建築設備，適用本規則確有困難者，或尚無本規則及中華民國國家標準適用之特殊或國外進口材料及設</w:t>
      </w:r>
      <w:r w:rsidRPr="00793160">
        <w:lastRenderedPageBreak/>
        <w:t>備者，應檢具申請書、試驗報告書及性能規格評定書，向中央主管建築機關申請認可後，始得運用於建築物。</w:t>
      </w:r>
    </w:p>
    <w:p w:rsidR="00793160" w:rsidRPr="00793160" w:rsidRDefault="00CB53EF" w:rsidP="00793160">
      <w:pPr>
        <w:pStyle w:val="1A0"/>
        <w:adjustRightInd w:val="0"/>
        <w:snapToGrid w:val="0"/>
        <w:spacing w:line="300" w:lineRule="auto"/>
        <w:ind w:leftChars="300" w:left="840"/>
        <w:jc w:val="both"/>
      </w:pPr>
      <w:r w:rsidRPr="00793160">
        <w:t>前項之試驗報告書及性能規格評定書，應由中央主管建築機關指定之機關（構）、學校或團體辦理。</w:t>
      </w:r>
    </w:p>
    <w:p w:rsidR="00793160" w:rsidRPr="00793160" w:rsidRDefault="00CB53EF" w:rsidP="00793160">
      <w:pPr>
        <w:pStyle w:val="1A0"/>
        <w:adjustRightInd w:val="0"/>
        <w:snapToGrid w:val="0"/>
        <w:spacing w:line="300" w:lineRule="auto"/>
        <w:ind w:leftChars="300" w:left="840"/>
        <w:jc w:val="both"/>
      </w:pPr>
      <w:r w:rsidRPr="00793160">
        <w:t>第二項申請認可之申請書、試驗報告書及性能規格評定書之格式、認可程序及其他應遵行事項，由中央主管建築機關另定之。</w:t>
      </w:r>
    </w:p>
    <w:p w:rsidR="00CB53EF" w:rsidRPr="00793160" w:rsidRDefault="00CB53EF" w:rsidP="00793160">
      <w:pPr>
        <w:pStyle w:val="1A0"/>
        <w:adjustRightInd w:val="0"/>
        <w:snapToGrid w:val="0"/>
        <w:spacing w:line="300" w:lineRule="auto"/>
        <w:ind w:leftChars="300" w:left="840"/>
        <w:jc w:val="both"/>
        <w:rPr>
          <w:dstrike/>
        </w:rPr>
      </w:pPr>
      <w:r w:rsidRPr="00793160">
        <w:t>第三項之機關（構）、學校或團體，應具備之條件、指定程序及其應遵行事項，由中央主管建築機關另定之。</w:t>
      </w:r>
    </w:p>
    <w:p w:rsidR="00793160" w:rsidRDefault="00793160" w:rsidP="00B275C5">
      <w:pPr>
        <w:pStyle w:val="12"/>
        <w:adjustRightInd w:val="0"/>
        <w:snapToGrid w:val="0"/>
        <w:spacing w:before="0" w:line="300" w:lineRule="auto"/>
        <w:ind w:leftChars="200" w:left="840" w:hangingChars="100" w:hanging="280"/>
        <w:rPr>
          <w:rFonts w:ascii="Times New Roman" w:hAnsi="Times New Roman"/>
        </w:rPr>
      </w:pPr>
    </w:p>
    <w:p w:rsidR="00054633" w:rsidRDefault="00054633" w:rsidP="00B275C5">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2.</w:t>
      </w:r>
      <w:r w:rsidR="00793160">
        <w:rPr>
          <w:rFonts w:ascii="Times New Roman" w:hAnsi="Times New Roman" w:hint="eastAsia"/>
        </w:rPr>
        <w:t xml:space="preserve"> </w:t>
      </w:r>
      <w:r>
        <w:rPr>
          <w:rFonts w:ascii="Times New Roman" w:hAnsi="Times New Roman" w:hint="eastAsia"/>
        </w:rPr>
        <w:t>建築設計施工編第二百四十七條</w:t>
      </w:r>
    </w:p>
    <w:p w:rsidR="00054633" w:rsidRDefault="00054633" w:rsidP="00793160">
      <w:pPr>
        <w:pStyle w:val="1A0"/>
        <w:adjustRightInd w:val="0"/>
        <w:snapToGrid w:val="0"/>
        <w:spacing w:line="300" w:lineRule="auto"/>
        <w:ind w:leftChars="300" w:left="840"/>
        <w:jc w:val="both"/>
      </w:pPr>
      <w:r>
        <w:rPr>
          <w:rFonts w:hint="eastAsia"/>
        </w:rPr>
        <w:t>高層建築物各種配管管材均應以不燃材料製成，或使用具有同等效能之防火措施，其貫穿防火區劃之孔隙應使用防火材料填滿或設置防火閘門。</w:t>
      </w:r>
    </w:p>
    <w:p w:rsidR="00054633" w:rsidRDefault="00054633" w:rsidP="00793160">
      <w:pPr>
        <w:pStyle w:val="1A0"/>
        <w:adjustRightInd w:val="0"/>
        <w:snapToGrid w:val="0"/>
        <w:spacing w:line="300" w:lineRule="auto"/>
        <w:ind w:leftChars="300" w:left="840"/>
        <w:jc w:val="both"/>
      </w:pPr>
      <w:r>
        <w:rPr>
          <w:rFonts w:hint="eastAsia"/>
        </w:rPr>
        <w:t>前項各類用管所使用之外層保護材或保溫材應以燃燒時不得產生有害氣體之材料為限。</w:t>
      </w:r>
    </w:p>
    <w:p w:rsidR="00793160" w:rsidRDefault="00793160" w:rsidP="00B275C5">
      <w:pPr>
        <w:pStyle w:val="12"/>
        <w:adjustRightInd w:val="0"/>
        <w:snapToGrid w:val="0"/>
        <w:spacing w:before="0" w:line="300" w:lineRule="auto"/>
        <w:ind w:leftChars="200" w:left="840" w:hangingChars="100" w:hanging="280"/>
        <w:rPr>
          <w:rFonts w:ascii="Times New Roman" w:hAnsi="Times New Roman"/>
        </w:rPr>
      </w:pPr>
      <w:bookmarkStart w:id="2" w:name="第一章"/>
    </w:p>
    <w:p w:rsidR="00054633" w:rsidRDefault="00054633" w:rsidP="00B275C5">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3.</w:t>
      </w:r>
      <w:r w:rsidR="00793160">
        <w:rPr>
          <w:rFonts w:ascii="Times New Roman" w:hAnsi="Times New Roman" w:hint="eastAsia"/>
        </w:rPr>
        <w:t xml:space="preserve"> </w:t>
      </w:r>
      <w:r>
        <w:rPr>
          <w:rFonts w:ascii="Times New Roman" w:hAnsi="Times New Roman" w:hint="eastAsia"/>
        </w:rPr>
        <w:t>建築設備編第二十七條（材料）</w:t>
      </w:r>
    </w:p>
    <w:p w:rsidR="00054633" w:rsidRDefault="00054633" w:rsidP="00793160">
      <w:pPr>
        <w:pStyle w:val="1A0"/>
        <w:adjustRightInd w:val="0"/>
        <w:snapToGrid w:val="0"/>
        <w:spacing w:line="300" w:lineRule="auto"/>
        <w:ind w:leftChars="300" w:left="840"/>
        <w:jc w:val="both"/>
      </w:pPr>
      <w:r>
        <w:rPr>
          <w:rFonts w:hint="eastAsia"/>
        </w:rPr>
        <w:t>給水或排水管路之鋼管、鑄鐵管、鐵管、鉛管、硬質塑膠管及其配件，均應符合中國國家標準，或經中央主管建築機關認可之其他材料所製成者。</w:t>
      </w:r>
    </w:p>
    <w:p w:rsidR="00793160" w:rsidRDefault="00793160" w:rsidP="00A56F29">
      <w:pPr>
        <w:pStyle w:val="11"/>
      </w:pPr>
    </w:p>
    <w:p w:rsidR="00054633" w:rsidRDefault="00054633" w:rsidP="00A56F29">
      <w:pPr>
        <w:pStyle w:val="11"/>
      </w:pPr>
      <w:smartTag w:uri="urn:schemas-microsoft-com:office:smarttags" w:element="chsdate">
        <w:smartTagPr>
          <w:attr w:name="Year" w:val="1899"/>
          <w:attr w:name="Month" w:val="12"/>
          <w:attr w:name="Day" w:val="30"/>
          <w:attr w:name="IsLunarDate" w:val="False"/>
          <w:attr w:name="IsROCDate" w:val="False"/>
        </w:smartTagPr>
        <w:r>
          <w:rPr>
            <w:rFonts w:hint="eastAsia"/>
          </w:rPr>
          <w:t>1.1.3</w:t>
        </w:r>
      </w:smartTag>
      <w:r>
        <w:t>自來水</w:t>
      </w:r>
      <w:r>
        <w:rPr>
          <w:rFonts w:hint="eastAsia"/>
        </w:rPr>
        <w:t>法</w:t>
      </w:r>
    </w:p>
    <w:p w:rsidR="00054633" w:rsidRPr="00793160" w:rsidRDefault="00054633" w:rsidP="00793160">
      <w:pPr>
        <w:pStyle w:val="1a"/>
        <w:adjustRightInd w:val="0"/>
        <w:snapToGrid w:val="0"/>
        <w:spacing w:after="0" w:line="300" w:lineRule="auto"/>
        <w:ind w:leftChars="200" w:left="560" w:firstLineChars="200" w:firstLine="560"/>
        <w:rPr>
          <w:rFonts w:ascii="Times New Roman" w:hAnsi="Times New Roman"/>
        </w:rPr>
      </w:pPr>
      <w:r w:rsidRPr="00793160">
        <w:rPr>
          <w:rFonts w:ascii="Times New Roman" w:hAnsi="Times New Roman" w:hint="eastAsia"/>
        </w:rPr>
        <w:t>第二十三條</w:t>
      </w:r>
      <w:r w:rsidR="00793160">
        <w:rPr>
          <w:rFonts w:ascii="Times New Roman" w:hAnsi="Times New Roman" w:hint="eastAsia"/>
        </w:rPr>
        <w:t xml:space="preserve">　</w:t>
      </w:r>
      <w:r w:rsidRPr="00793160">
        <w:rPr>
          <w:rFonts w:ascii="Times New Roman" w:hAnsi="Times New Roman"/>
        </w:rPr>
        <w:t>用水設備，係指自來水用戶，因接用自來水所裝設之進水管、量水器、受水管、開關、分水支管、衛生設備之連接水管及水栓、水閥</w:t>
      </w:r>
      <w:r w:rsidR="001D2579" w:rsidRPr="00793160">
        <w:rPr>
          <w:rFonts w:ascii="Times New Roman" w:hAnsi="Times New Roman" w:hint="eastAsia"/>
        </w:rPr>
        <w:t>及加壓設施</w:t>
      </w:r>
      <w:r w:rsidRPr="00793160">
        <w:rPr>
          <w:rFonts w:ascii="Times New Roman" w:hAnsi="Times New Roman"/>
        </w:rPr>
        <w:t>等。</w:t>
      </w:r>
    </w:p>
    <w:p w:rsidR="001D2579" w:rsidRPr="00793160" w:rsidRDefault="001D2579" w:rsidP="00793160">
      <w:pPr>
        <w:pStyle w:val="1a"/>
        <w:adjustRightInd w:val="0"/>
        <w:snapToGrid w:val="0"/>
        <w:spacing w:after="0" w:line="300" w:lineRule="auto"/>
        <w:ind w:leftChars="200" w:left="560" w:firstLineChars="200" w:firstLine="560"/>
        <w:rPr>
          <w:rFonts w:ascii="Times New Roman" w:hAnsi="Times New Roman"/>
        </w:rPr>
      </w:pPr>
      <w:r w:rsidRPr="00793160">
        <w:rPr>
          <w:rFonts w:cs="細明體" w:hint="eastAsia"/>
          <w:kern w:val="0"/>
          <w:szCs w:val="28"/>
        </w:rPr>
        <w:t>前項加壓設施中屬自來水事業依本法第六十一條規定無法供水者，自來水用戶為接用自來水，於總表後至建築物前所設置之加壓設備、蓄（配）水池、操作室、受水管、開關及水栓等設備，統稱為用戶加壓受水設備。</w:t>
      </w:r>
    </w:p>
    <w:p w:rsidR="00793160" w:rsidRDefault="00793160" w:rsidP="00A56F29">
      <w:pPr>
        <w:pStyle w:val="11"/>
      </w:pPr>
    </w:p>
    <w:p w:rsidR="00054633" w:rsidRDefault="00054633" w:rsidP="00A56F29">
      <w:pPr>
        <w:pStyle w:val="11"/>
      </w:pPr>
      <w:smartTag w:uri="urn:schemas-microsoft-com:office:smarttags" w:element="chsdate">
        <w:smartTagPr>
          <w:attr w:name="Year" w:val="1899"/>
          <w:attr w:name="Month" w:val="12"/>
          <w:attr w:name="Day" w:val="30"/>
          <w:attr w:name="IsLunarDate" w:val="False"/>
          <w:attr w:name="IsROCDate" w:val="False"/>
        </w:smartTagPr>
        <w:r>
          <w:rPr>
            <w:rFonts w:hint="eastAsia"/>
          </w:rPr>
          <w:lastRenderedPageBreak/>
          <w:t>1.1.4</w:t>
        </w:r>
      </w:smartTag>
      <w:r>
        <w:rPr>
          <w:rFonts w:hint="eastAsia"/>
        </w:rPr>
        <w:t>自來水用戶用水設備標準</w:t>
      </w:r>
    </w:p>
    <w:p w:rsidR="00054633" w:rsidRDefault="00054633" w:rsidP="00793160">
      <w:pPr>
        <w:pStyle w:val="1a"/>
        <w:adjustRightInd w:val="0"/>
        <w:snapToGrid w:val="0"/>
        <w:spacing w:after="0" w:line="300" w:lineRule="auto"/>
        <w:ind w:leftChars="200" w:left="560" w:firstLineChars="200" w:firstLine="560"/>
        <w:rPr>
          <w:rFonts w:ascii="Times New Roman" w:hAnsi="Times New Roman"/>
        </w:rPr>
      </w:pPr>
      <w:r>
        <w:rPr>
          <w:rFonts w:ascii="Times New Roman" w:hAnsi="Times New Roman" w:hint="eastAsia"/>
        </w:rPr>
        <w:t>第十九條</w:t>
      </w:r>
      <w:r w:rsidR="00793160">
        <w:rPr>
          <w:rFonts w:ascii="Times New Roman" w:hAnsi="Times New Roman" w:hint="eastAsia"/>
        </w:rPr>
        <w:t xml:space="preserve">　</w:t>
      </w:r>
      <w:r>
        <w:rPr>
          <w:rFonts w:ascii="Times New Roman" w:hAnsi="Times New Roman"/>
        </w:rPr>
        <w:t>用戶管線</w:t>
      </w:r>
      <w:r>
        <w:rPr>
          <w:rFonts w:ascii="Times New Roman" w:hAnsi="Times New Roman" w:hint="eastAsia"/>
        </w:rPr>
        <w:t>與其</w:t>
      </w:r>
      <w:r>
        <w:rPr>
          <w:rFonts w:ascii="Times New Roman" w:hAnsi="Times New Roman"/>
        </w:rPr>
        <w:t>管件</w:t>
      </w:r>
      <w:r>
        <w:rPr>
          <w:rFonts w:ascii="Times New Roman" w:hAnsi="Times New Roman" w:hint="eastAsia"/>
        </w:rPr>
        <w:t>及衛生設備</w:t>
      </w:r>
      <w:r>
        <w:rPr>
          <w:rFonts w:ascii="Times New Roman" w:hAnsi="Times New Roman"/>
        </w:rPr>
        <w:t>，</w:t>
      </w:r>
      <w:r>
        <w:rPr>
          <w:rFonts w:ascii="Times New Roman" w:hAnsi="Times New Roman" w:hint="eastAsia"/>
        </w:rPr>
        <w:t>其有國際標準或國家標準者，應從其規定</w:t>
      </w:r>
      <w:r>
        <w:rPr>
          <w:rFonts w:ascii="Times New Roman" w:hAnsi="Times New Roman"/>
        </w:rPr>
        <w:t>。</w:t>
      </w:r>
    </w:p>
    <w:p w:rsidR="00054633" w:rsidRDefault="00054633" w:rsidP="00793160">
      <w:pPr>
        <w:pStyle w:val="1a"/>
        <w:adjustRightInd w:val="0"/>
        <w:snapToGrid w:val="0"/>
        <w:spacing w:after="0" w:line="300" w:lineRule="auto"/>
        <w:ind w:leftChars="200" w:left="560" w:firstLineChars="200" w:firstLine="560"/>
        <w:rPr>
          <w:rFonts w:ascii="Times New Roman" w:hAnsi="Times New Roman"/>
        </w:rPr>
      </w:pPr>
      <w:r>
        <w:rPr>
          <w:rFonts w:ascii="Times New Roman" w:hAnsi="Times New Roman" w:hint="eastAsia"/>
        </w:rPr>
        <w:t>第二十條</w:t>
      </w:r>
      <w:r w:rsidR="00793160">
        <w:rPr>
          <w:rFonts w:ascii="Times New Roman" w:hAnsi="Times New Roman" w:hint="eastAsia"/>
        </w:rPr>
        <w:t xml:space="preserve">　</w:t>
      </w:r>
      <w:r>
        <w:rPr>
          <w:rFonts w:ascii="Times New Roman" w:hAnsi="Times New Roman" w:hint="eastAsia"/>
        </w:rPr>
        <w:t>曾用於非自來水之舊管，不得使用為自來水管。</w:t>
      </w:r>
    </w:p>
    <w:p w:rsidR="00793160" w:rsidRDefault="00793160" w:rsidP="00A56F29">
      <w:pPr>
        <w:pStyle w:val="11"/>
      </w:pPr>
    </w:p>
    <w:p w:rsidR="00054633" w:rsidRDefault="00054633" w:rsidP="00A56F29">
      <w:pPr>
        <w:pStyle w:val="11"/>
      </w:pPr>
      <w:smartTag w:uri="urn:schemas-microsoft-com:office:smarttags" w:element="chsdate">
        <w:smartTagPr>
          <w:attr w:name="Year" w:val="1899"/>
          <w:attr w:name="Month" w:val="12"/>
          <w:attr w:name="Day" w:val="30"/>
          <w:attr w:name="IsLunarDate" w:val="False"/>
          <w:attr w:name="IsROCDate" w:val="False"/>
        </w:smartTagPr>
        <w:r>
          <w:rPr>
            <w:rFonts w:hint="eastAsia"/>
          </w:rPr>
          <w:t>1.1.5</w:t>
        </w:r>
      </w:smartTag>
      <w:r>
        <w:t>下水道法</w:t>
      </w:r>
    </w:p>
    <w:p w:rsidR="00054633" w:rsidRPr="00793160" w:rsidRDefault="00054633" w:rsidP="00793160">
      <w:pPr>
        <w:pStyle w:val="1a"/>
        <w:adjustRightInd w:val="0"/>
        <w:snapToGrid w:val="0"/>
        <w:spacing w:after="0" w:line="300" w:lineRule="auto"/>
        <w:ind w:leftChars="200" w:left="560" w:firstLine="0"/>
        <w:rPr>
          <w:rFonts w:ascii="Times New Roman" w:hAnsi="Times New Roman"/>
          <w:dstrike/>
        </w:rPr>
      </w:pPr>
    </w:p>
    <w:p w:rsidR="00A84BCD" w:rsidRPr="00793160" w:rsidRDefault="00A84BCD" w:rsidP="00793160">
      <w:pPr>
        <w:pStyle w:val="1a"/>
        <w:adjustRightInd w:val="0"/>
        <w:snapToGrid w:val="0"/>
        <w:spacing w:after="0" w:line="300" w:lineRule="auto"/>
        <w:ind w:leftChars="200" w:left="560" w:firstLine="0"/>
        <w:rPr>
          <w:rFonts w:cs="Arial"/>
          <w:szCs w:val="28"/>
        </w:rPr>
      </w:pPr>
      <w:r w:rsidRPr="00793160">
        <w:rPr>
          <w:rFonts w:cs="Arial"/>
          <w:szCs w:val="28"/>
        </w:rPr>
        <w:t>第二條　本法用辭定義如左：</w:t>
      </w:r>
    </w:p>
    <w:p w:rsidR="00A84BCD" w:rsidRPr="00793160" w:rsidRDefault="00483360" w:rsidP="00793160">
      <w:pPr>
        <w:pStyle w:val="1a"/>
        <w:adjustRightInd w:val="0"/>
        <w:snapToGrid w:val="0"/>
        <w:spacing w:after="0" w:line="300" w:lineRule="auto"/>
        <w:ind w:leftChars="200" w:left="1120" w:hangingChars="200" w:hanging="560"/>
        <w:rPr>
          <w:rFonts w:cs="Arial"/>
          <w:szCs w:val="28"/>
        </w:rPr>
      </w:pPr>
      <w:r w:rsidRPr="00793160">
        <w:rPr>
          <w:rFonts w:cs="Arial" w:hint="eastAsia"/>
          <w:szCs w:val="28"/>
        </w:rPr>
        <w:t>一、</w:t>
      </w:r>
      <w:r w:rsidR="00A84BCD" w:rsidRPr="00793160">
        <w:rPr>
          <w:rFonts w:cs="Arial"/>
          <w:szCs w:val="28"/>
        </w:rPr>
        <w:t>下水：指排水區域內之雨水、家庭污水及事業廢水。</w:t>
      </w:r>
    </w:p>
    <w:p w:rsidR="00A84BCD" w:rsidRPr="00793160" w:rsidRDefault="00A84BCD" w:rsidP="00793160">
      <w:pPr>
        <w:pStyle w:val="1a"/>
        <w:adjustRightInd w:val="0"/>
        <w:snapToGrid w:val="0"/>
        <w:spacing w:after="0" w:line="300" w:lineRule="auto"/>
        <w:ind w:leftChars="200" w:left="1120" w:hangingChars="200" w:hanging="560"/>
        <w:rPr>
          <w:dstrike/>
          <w:szCs w:val="28"/>
        </w:rPr>
      </w:pPr>
      <w:r w:rsidRPr="00793160">
        <w:rPr>
          <w:rFonts w:cs="Arial"/>
          <w:szCs w:val="28"/>
        </w:rPr>
        <w:t>二、下水道：指為處理下水而設之公共及專用下水道。</w:t>
      </w:r>
    </w:p>
    <w:p w:rsidR="00A84BCD" w:rsidRPr="00793160" w:rsidRDefault="00A84BCD" w:rsidP="00793160">
      <w:pPr>
        <w:pStyle w:val="1a"/>
        <w:adjustRightInd w:val="0"/>
        <w:snapToGrid w:val="0"/>
        <w:spacing w:after="0" w:line="300" w:lineRule="auto"/>
        <w:ind w:leftChars="200" w:left="1120" w:hangingChars="200" w:hanging="560"/>
        <w:rPr>
          <w:dstrike/>
          <w:szCs w:val="28"/>
        </w:rPr>
      </w:pPr>
      <w:r w:rsidRPr="00793160">
        <w:rPr>
          <w:rFonts w:cs="Arial"/>
          <w:szCs w:val="28"/>
        </w:rPr>
        <w:t>三、公共下水道：指供公共使用之下水道。</w:t>
      </w:r>
    </w:p>
    <w:p w:rsidR="00A84BCD" w:rsidRPr="00793160" w:rsidRDefault="00A84BCD" w:rsidP="00793160">
      <w:pPr>
        <w:pStyle w:val="1a"/>
        <w:adjustRightInd w:val="0"/>
        <w:snapToGrid w:val="0"/>
        <w:spacing w:after="0" w:line="300" w:lineRule="auto"/>
        <w:ind w:leftChars="200" w:left="1120" w:hangingChars="200" w:hanging="560"/>
        <w:rPr>
          <w:rFonts w:cs="Arial"/>
          <w:szCs w:val="28"/>
        </w:rPr>
      </w:pPr>
      <w:r w:rsidRPr="00793160">
        <w:rPr>
          <w:rFonts w:cs="Arial"/>
          <w:szCs w:val="28"/>
        </w:rPr>
        <w:t>四、專用下水道：指供特定地區或場所使用而設置尚未納入公共下水道之下水道。</w:t>
      </w:r>
    </w:p>
    <w:p w:rsidR="00A84BCD" w:rsidRPr="00793160" w:rsidRDefault="00A84BCD" w:rsidP="00793160">
      <w:pPr>
        <w:pStyle w:val="1a"/>
        <w:adjustRightInd w:val="0"/>
        <w:snapToGrid w:val="0"/>
        <w:spacing w:after="0" w:line="300" w:lineRule="auto"/>
        <w:ind w:leftChars="200" w:left="1120" w:hangingChars="200" w:hanging="560"/>
        <w:rPr>
          <w:rFonts w:cs="Arial"/>
          <w:szCs w:val="28"/>
        </w:rPr>
      </w:pPr>
      <w:r w:rsidRPr="00793160">
        <w:rPr>
          <w:rFonts w:cs="Arial"/>
          <w:szCs w:val="28"/>
        </w:rPr>
        <w:t>五、下水道用戶：指依本法及下水道管理規章接用下水道者。</w:t>
      </w:r>
    </w:p>
    <w:p w:rsidR="00A84BCD" w:rsidRPr="00793160" w:rsidRDefault="00A84BCD" w:rsidP="00793160">
      <w:pPr>
        <w:pStyle w:val="1a"/>
        <w:adjustRightInd w:val="0"/>
        <w:snapToGrid w:val="0"/>
        <w:spacing w:after="0" w:line="300" w:lineRule="auto"/>
        <w:ind w:leftChars="200" w:left="1120" w:hangingChars="200" w:hanging="560"/>
        <w:rPr>
          <w:dstrike/>
          <w:szCs w:val="28"/>
        </w:rPr>
      </w:pPr>
      <w:r w:rsidRPr="00793160">
        <w:rPr>
          <w:rFonts w:cs="Arial"/>
          <w:szCs w:val="28"/>
        </w:rPr>
        <w:t>六、用戶排水設備：指下水道用戶因接用下水道以排洩下水所設之管渠及有關設備。</w:t>
      </w:r>
    </w:p>
    <w:p w:rsidR="002C0E1E" w:rsidRPr="00793160" w:rsidRDefault="00A84BCD" w:rsidP="00793160">
      <w:pPr>
        <w:pStyle w:val="1a"/>
        <w:adjustRightInd w:val="0"/>
        <w:snapToGrid w:val="0"/>
        <w:spacing w:after="0" w:line="300" w:lineRule="auto"/>
        <w:ind w:leftChars="200" w:left="1120" w:hangingChars="200" w:hanging="560"/>
        <w:rPr>
          <w:szCs w:val="28"/>
        </w:rPr>
      </w:pPr>
      <w:r w:rsidRPr="00793160">
        <w:rPr>
          <w:rFonts w:cs="Arial"/>
          <w:szCs w:val="28"/>
        </w:rPr>
        <w:t>七、排水區域：指下水道依其計畫排除下水之地區。</w:t>
      </w:r>
    </w:p>
    <w:p w:rsidR="00793160" w:rsidRDefault="00793160" w:rsidP="00A56F29">
      <w:pPr>
        <w:pStyle w:val="11"/>
      </w:pPr>
    </w:p>
    <w:p w:rsidR="00054633" w:rsidRDefault="00054633" w:rsidP="00A56F29">
      <w:pPr>
        <w:pStyle w:val="11"/>
      </w:pPr>
      <w:smartTag w:uri="urn:schemas-microsoft-com:office:smarttags" w:element="chsdate">
        <w:smartTagPr>
          <w:attr w:name="Year" w:val="1899"/>
          <w:attr w:name="Month" w:val="12"/>
          <w:attr w:name="Day" w:val="30"/>
          <w:attr w:name="IsLunarDate" w:val="False"/>
          <w:attr w:name="IsROCDate" w:val="False"/>
        </w:smartTagPr>
        <w:r>
          <w:rPr>
            <w:rFonts w:hint="eastAsia"/>
          </w:rPr>
          <w:t>1.1.6</w:t>
        </w:r>
      </w:smartTag>
      <w:r>
        <w:rPr>
          <w:rFonts w:hint="eastAsia"/>
        </w:rPr>
        <w:t>下水道用戶排水設備標準</w:t>
      </w:r>
    </w:p>
    <w:p w:rsidR="00054633" w:rsidRPr="005E49B1" w:rsidRDefault="00054633" w:rsidP="00793160">
      <w:pPr>
        <w:pStyle w:val="1a"/>
        <w:adjustRightInd w:val="0"/>
        <w:snapToGrid w:val="0"/>
        <w:spacing w:after="0" w:line="300" w:lineRule="auto"/>
        <w:ind w:leftChars="200" w:left="560" w:firstLine="0"/>
        <w:rPr>
          <w:rFonts w:ascii="Times New Roman" w:hAnsi="Times New Roman"/>
          <w:dstrike/>
        </w:rPr>
      </w:pPr>
    </w:p>
    <w:p w:rsidR="00054633" w:rsidRPr="00793160" w:rsidRDefault="00054633" w:rsidP="00793160">
      <w:pPr>
        <w:pStyle w:val="1a"/>
        <w:adjustRightInd w:val="0"/>
        <w:snapToGrid w:val="0"/>
        <w:spacing w:after="0" w:line="300" w:lineRule="auto"/>
        <w:ind w:leftChars="200" w:left="560" w:firstLineChars="200" w:firstLine="560"/>
        <w:rPr>
          <w:rFonts w:ascii="Times New Roman" w:hAnsi="Times New Roman"/>
        </w:rPr>
      </w:pPr>
      <w:r w:rsidRPr="00793160">
        <w:rPr>
          <w:rFonts w:ascii="Times New Roman" w:hAnsi="Times New Roman" w:hint="eastAsia"/>
        </w:rPr>
        <w:t>第</w:t>
      </w:r>
      <w:r w:rsidR="005E49B1" w:rsidRPr="00793160">
        <w:rPr>
          <w:rFonts w:ascii="Times New Roman" w:hAnsi="Times New Roman" w:hint="eastAsia"/>
        </w:rPr>
        <w:t>八</w:t>
      </w:r>
      <w:r w:rsidRPr="00793160">
        <w:rPr>
          <w:rFonts w:ascii="Times New Roman" w:hAnsi="Times New Roman" w:hint="eastAsia"/>
        </w:rPr>
        <w:t>條</w:t>
      </w:r>
      <w:r w:rsidR="00793160">
        <w:rPr>
          <w:rFonts w:ascii="Times New Roman" w:hAnsi="Times New Roman" w:hint="eastAsia"/>
        </w:rPr>
        <w:t xml:space="preserve">　</w:t>
      </w:r>
      <w:r w:rsidRPr="00793160">
        <w:rPr>
          <w:rFonts w:ascii="Times New Roman" w:hAnsi="Times New Roman" w:hint="eastAsia"/>
        </w:rPr>
        <w:t>不同管材管渠間之接合，應採用特殊接頭或以陰井連接之。</w:t>
      </w:r>
    </w:p>
    <w:p w:rsidR="00054633" w:rsidRPr="00793160" w:rsidRDefault="00054633" w:rsidP="00793160">
      <w:pPr>
        <w:pStyle w:val="1a"/>
        <w:adjustRightInd w:val="0"/>
        <w:snapToGrid w:val="0"/>
        <w:spacing w:after="0" w:line="300" w:lineRule="auto"/>
        <w:ind w:leftChars="200" w:left="560" w:firstLineChars="200" w:firstLine="560"/>
        <w:rPr>
          <w:rFonts w:ascii="Times New Roman" w:hAnsi="Times New Roman"/>
        </w:rPr>
      </w:pPr>
      <w:r w:rsidRPr="00793160">
        <w:rPr>
          <w:rFonts w:ascii="Times New Roman" w:hAnsi="Times New Roman" w:hint="eastAsia"/>
        </w:rPr>
        <w:t>第</w:t>
      </w:r>
      <w:r w:rsidR="005E49B1" w:rsidRPr="00793160">
        <w:rPr>
          <w:rFonts w:ascii="Times New Roman" w:hAnsi="Times New Roman" w:hint="eastAsia"/>
        </w:rPr>
        <w:t>九</w:t>
      </w:r>
      <w:r w:rsidRPr="00793160">
        <w:rPr>
          <w:rFonts w:ascii="Times New Roman" w:hAnsi="Times New Roman" w:hint="eastAsia"/>
        </w:rPr>
        <w:t>條</w:t>
      </w:r>
      <w:r w:rsidRPr="00793160">
        <w:rPr>
          <w:rFonts w:ascii="Times New Roman" w:hAnsi="Times New Roman"/>
        </w:rPr>
        <w:tab/>
      </w:r>
      <w:r w:rsidR="00793160">
        <w:rPr>
          <w:rFonts w:ascii="Times New Roman" w:hAnsi="Times New Roman" w:hint="eastAsia"/>
        </w:rPr>
        <w:t xml:space="preserve">　</w:t>
      </w:r>
      <w:r w:rsidRPr="00793160">
        <w:rPr>
          <w:rFonts w:ascii="Times New Roman" w:hAnsi="Times New Roman" w:hint="eastAsia"/>
        </w:rPr>
        <w:t>鑄鐵管及其管件設置於地上者，應有防銹保護層，並於接頭處或適當間隔處以鐵件或適當之固定座固定；埋設於地下者，應加焦油保護層。</w:t>
      </w:r>
    </w:p>
    <w:bookmarkEnd w:id="2"/>
    <w:p w:rsidR="00793160" w:rsidRDefault="00793160" w:rsidP="00A56F29">
      <w:pPr>
        <w:pStyle w:val="11"/>
      </w:pPr>
    </w:p>
    <w:p w:rsidR="00793160" w:rsidRDefault="00793160" w:rsidP="00A56F29">
      <w:pPr>
        <w:pStyle w:val="11"/>
      </w:pPr>
    </w:p>
    <w:p w:rsidR="00793160" w:rsidRDefault="00793160" w:rsidP="00A56F29">
      <w:pPr>
        <w:pStyle w:val="11"/>
      </w:pPr>
    </w:p>
    <w:p w:rsidR="00054633" w:rsidRDefault="00054633" w:rsidP="00A56F29">
      <w:pPr>
        <w:pStyle w:val="11"/>
      </w:pPr>
      <w:smartTag w:uri="urn:schemas-microsoft-com:office:smarttags" w:element="chsdate">
        <w:smartTagPr>
          <w:attr w:name="Year" w:val="1899"/>
          <w:attr w:name="Month" w:val="12"/>
          <w:attr w:name="Day" w:val="30"/>
          <w:attr w:name="IsLunarDate" w:val="False"/>
          <w:attr w:name="IsROCDate" w:val="False"/>
        </w:smartTagPr>
        <w:r>
          <w:rPr>
            <w:rFonts w:hint="eastAsia"/>
          </w:rPr>
          <w:lastRenderedPageBreak/>
          <w:t>1.1.7</w:t>
        </w:r>
      </w:smartTag>
      <w:r>
        <w:rPr>
          <w:rFonts w:hint="eastAsia"/>
        </w:rPr>
        <w:t>中國國家標準（</w:t>
      </w:r>
      <w:r>
        <w:rPr>
          <w:rFonts w:hint="eastAsia"/>
        </w:rPr>
        <w:t>CNS</w:t>
      </w:r>
      <w:r>
        <w:rPr>
          <w:rFonts w:hint="eastAsia"/>
        </w:rPr>
        <w:t>）</w:t>
      </w:r>
    </w:p>
    <w:p w:rsidR="00054633" w:rsidRDefault="00054633" w:rsidP="00793160">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1.</w:t>
      </w:r>
      <w:r w:rsidR="00793160">
        <w:rPr>
          <w:rFonts w:ascii="Times New Roman" w:hAnsi="Times New Roman" w:hint="eastAsia"/>
        </w:rPr>
        <w:t xml:space="preserve"> </w:t>
      </w:r>
      <w:r>
        <w:rPr>
          <w:rFonts w:ascii="Times New Roman" w:hAnsi="Times New Roman" w:hint="eastAsia"/>
        </w:rPr>
        <w:t>管及管件</w:t>
      </w:r>
    </w:p>
    <w:p w:rsidR="00054633" w:rsidRDefault="005A2227" w:rsidP="00793160">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w:t>
      </w:r>
      <w:r w:rsidR="00054633">
        <w:rPr>
          <w:rFonts w:ascii="Times New Roman" w:hAnsi="Times New Roman" w:hint="eastAsia"/>
        </w:rPr>
        <w:t xml:space="preserve">CNS </w:t>
      </w:r>
      <w:r w:rsidR="00054633">
        <w:rPr>
          <w:rFonts w:ascii="Times New Roman" w:hAnsi="Times New Roman"/>
        </w:rPr>
        <w:t>2869</w:t>
      </w:r>
      <w:r w:rsidR="00054633">
        <w:rPr>
          <w:rFonts w:ascii="Times New Roman" w:hAnsi="Times New Roman" w:hint="eastAsia"/>
        </w:rPr>
        <w:t xml:space="preserve"> </w:t>
      </w:r>
      <w:r w:rsidR="00054633">
        <w:rPr>
          <w:rFonts w:ascii="Times New Roman" w:hAnsi="Times New Roman"/>
        </w:rPr>
        <w:t>B20118</w:t>
      </w:r>
      <w:r w:rsidR="00054633">
        <w:rPr>
          <w:rFonts w:ascii="Times New Roman" w:hAnsi="Times New Roman"/>
        </w:rPr>
        <w:t>球狀石墨鑄鐵件</w:t>
      </w:r>
    </w:p>
    <w:p w:rsidR="00054633" w:rsidRDefault="005A2227" w:rsidP="00793160">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w:t>
      </w:r>
      <w:r w:rsidR="00054633">
        <w:rPr>
          <w:rFonts w:ascii="Times New Roman" w:hAnsi="Times New Roman" w:hint="eastAsia"/>
        </w:rPr>
        <w:t xml:space="preserve">CNS 2958 B5069 </w:t>
      </w:r>
      <w:r w:rsidR="00054633">
        <w:rPr>
          <w:rFonts w:ascii="Times New Roman" w:hAnsi="Times New Roman" w:hint="eastAsia"/>
        </w:rPr>
        <w:t>衛生設備用鑄鐵管及管件</w:t>
      </w:r>
    </w:p>
    <w:p w:rsidR="00054633" w:rsidRDefault="005A2227" w:rsidP="00793160">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(3)</w:t>
      </w:r>
      <w:r w:rsidR="00054633">
        <w:rPr>
          <w:rFonts w:ascii="Times New Roman" w:hAnsi="Times New Roman" w:hint="eastAsia"/>
        </w:rPr>
        <w:t xml:space="preserve">CNS 10774 K4080 </w:t>
      </w:r>
      <w:r w:rsidR="00054633">
        <w:rPr>
          <w:rFonts w:ascii="Times New Roman" w:hAnsi="Times New Roman" w:hint="eastAsia"/>
        </w:rPr>
        <w:t>自來水管件用橡膠製品</w:t>
      </w:r>
    </w:p>
    <w:p w:rsidR="00054633" w:rsidRDefault="005A2227" w:rsidP="00793160">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(4)</w:t>
      </w:r>
      <w:r w:rsidR="00054633">
        <w:rPr>
          <w:rFonts w:ascii="Times New Roman" w:hAnsi="Times New Roman" w:hint="eastAsia"/>
        </w:rPr>
        <w:t xml:space="preserve">CNS 10775 K6802 </w:t>
      </w:r>
      <w:r w:rsidR="00054633">
        <w:rPr>
          <w:rFonts w:ascii="Times New Roman" w:hAnsi="Times New Roman" w:hint="eastAsia"/>
        </w:rPr>
        <w:t>自來水管用橡膠製品檢驗法</w:t>
      </w:r>
    </w:p>
    <w:p w:rsidR="00054633" w:rsidRDefault="005A2227" w:rsidP="00793160">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(5)</w:t>
      </w:r>
      <w:r w:rsidR="00054633">
        <w:rPr>
          <w:rFonts w:ascii="Times New Roman" w:hAnsi="Times New Roman" w:hint="eastAsia"/>
        </w:rPr>
        <w:t xml:space="preserve">CNS </w:t>
      </w:r>
      <w:smartTag w:uri="urn:schemas-microsoft-com:office:smarttags" w:element="chmetcnv">
        <w:smartTagPr>
          <w:attr w:name="UnitName" w:val="g"/>
          <w:attr w:name="SourceValue" w:val="10808"/>
          <w:attr w:name="HasSpace" w:val="True"/>
          <w:attr w:name="Negative" w:val="False"/>
          <w:attr w:name="NumberType" w:val="1"/>
          <w:attr w:name="TCSC" w:val="0"/>
        </w:smartTagPr>
        <w:r w:rsidR="00054633">
          <w:rPr>
            <w:rFonts w:ascii="Times New Roman" w:hAnsi="Times New Roman" w:hint="eastAsia"/>
          </w:rPr>
          <w:t>10808 G</w:t>
        </w:r>
      </w:smartTag>
      <w:r w:rsidR="00054633">
        <w:rPr>
          <w:rFonts w:ascii="Times New Roman" w:hAnsi="Times New Roman" w:hint="eastAsia"/>
        </w:rPr>
        <w:t xml:space="preserve">3219 </w:t>
      </w:r>
      <w:r w:rsidR="00054633">
        <w:rPr>
          <w:rFonts w:ascii="Times New Roman" w:hAnsi="Times New Roman" w:hint="eastAsia"/>
        </w:rPr>
        <w:t>延性鑄鐵管</w:t>
      </w:r>
    </w:p>
    <w:p w:rsidR="00054633" w:rsidRDefault="005A2227" w:rsidP="00793160">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(6)</w:t>
      </w:r>
      <w:r w:rsidR="00054633">
        <w:rPr>
          <w:rFonts w:ascii="Times New Roman" w:hAnsi="Times New Roman" w:hint="eastAsia"/>
        </w:rPr>
        <w:t xml:space="preserve">CNS </w:t>
      </w:r>
      <w:smartTag w:uri="urn:schemas-microsoft-com:office:smarttags" w:element="chmetcnv">
        <w:smartTagPr>
          <w:attr w:name="UnitName" w:val="g"/>
          <w:attr w:name="SourceValue" w:val="13272"/>
          <w:attr w:name="HasSpace" w:val="True"/>
          <w:attr w:name="Negative" w:val="False"/>
          <w:attr w:name="NumberType" w:val="1"/>
          <w:attr w:name="TCSC" w:val="0"/>
        </w:smartTagPr>
        <w:r w:rsidR="00054633">
          <w:rPr>
            <w:rFonts w:ascii="Times New Roman" w:hAnsi="Times New Roman" w:hint="eastAsia"/>
          </w:rPr>
          <w:t>13272 G</w:t>
        </w:r>
      </w:smartTag>
      <w:r w:rsidR="00054633">
        <w:rPr>
          <w:rFonts w:ascii="Times New Roman" w:hAnsi="Times New Roman" w:hint="eastAsia"/>
        </w:rPr>
        <w:t xml:space="preserve">3253 </w:t>
      </w:r>
      <w:r w:rsidR="00054633">
        <w:rPr>
          <w:rFonts w:ascii="Times New Roman" w:hAnsi="Times New Roman" w:hint="eastAsia"/>
        </w:rPr>
        <w:t>延性鑄鐵管件</w:t>
      </w:r>
    </w:p>
    <w:p w:rsidR="00054633" w:rsidRDefault="005A2227" w:rsidP="00793160">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(7)</w:t>
      </w:r>
      <w:r w:rsidR="00054633">
        <w:rPr>
          <w:rFonts w:ascii="Times New Roman" w:hAnsi="Times New Roman" w:hint="eastAsia"/>
        </w:rPr>
        <w:t xml:space="preserve">CNS </w:t>
      </w:r>
      <w:smartTag w:uri="urn:schemas-microsoft-com:office:smarttags" w:element="chmetcnv">
        <w:smartTagPr>
          <w:attr w:name="UnitName" w:val="g"/>
          <w:attr w:name="SourceValue" w:val="13273"/>
          <w:attr w:name="HasSpace" w:val="True"/>
          <w:attr w:name="Negative" w:val="False"/>
          <w:attr w:name="NumberType" w:val="1"/>
          <w:attr w:name="TCSC" w:val="0"/>
        </w:smartTagPr>
        <w:r w:rsidR="00054633">
          <w:rPr>
            <w:rFonts w:ascii="Times New Roman" w:hAnsi="Times New Roman" w:hint="eastAsia"/>
          </w:rPr>
          <w:t>13273 G</w:t>
        </w:r>
      </w:smartTag>
      <w:r w:rsidR="00054633">
        <w:rPr>
          <w:rFonts w:ascii="Times New Roman" w:hAnsi="Times New Roman" w:hint="eastAsia"/>
        </w:rPr>
        <w:t xml:space="preserve">3254 </w:t>
      </w:r>
      <w:r w:rsidR="00054633">
        <w:rPr>
          <w:rFonts w:ascii="Times New Roman" w:hAnsi="Times New Roman" w:hint="eastAsia"/>
        </w:rPr>
        <w:t>延性鑄鐵管及管件內面用環氧樹脂粉體塗裝</w:t>
      </w:r>
    </w:p>
    <w:p w:rsidR="00054633" w:rsidRDefault="005A2227" w:rsidP="00793160">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(8)</w:t>
      </w:r>
      <w:r w:rsidR="00054633">
        <w:rPr>
          <w:rFonts w:ascii="Times New Roman" w:hAnsi="Times New Roman" w:hint="eastAsia"/>
        </w:rPr>
        <w:t xml:space="preserve">CNS 708 B5001 </w:t>
      </w:r>
      <w:r w:rsidR="00054633">
        <w:rPr>
          <w:rFonts w:ascii="Times New Roman" w:hAnsi="Times New Roman" w:hint="eastAsia"/>
        </w:rPr>
        <w:t>鋼管之壓力等級</w:t>
      </w:r>
    </w:p>
    <w:p w:rsidR="00054633" w:rsidRDefault="005A2227" w:rsidP="00793160">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(9)</w:t>
      </w:r>
      <w:r w:rsidR="00054633">
        <w:rPr>
          <w:rFonts w:ascii="Times New Roman" w:hAnsi="Times New Roman" w:hint="eastAsia"/>
        </w:rPr>
        <w:t xml:space="preserve">CNS </w:t>
      </w:r>
      <w:smartTag w:uri="urn:schemas-microsoft-com:office:smarttags" w:element="chmetcnv">
        <w:smartTagPr>
          <w:attr w:name="UnitName" w:val="g"/>
          <w:attr w:name="SourceValue" w:val="2056"/>
          <w:attr w:name="HasSpace" w:val="True"/>
          <w:attr w:name="Negative" w:val="False"/>
          <w:attr w:name="NumberType" w:val="1"/>
          <w:attr w:name="TCSC" w:val="0"/>
        </w:smartTagPr>
        <w:r w:rsidR="00054633">
          <w:rPr>
            <w:rFonts w:ascii="Times New Roman" w:hAnsi="Times New Roman" w:hint="eastAsia"/>
          </w:rPr>
          <w:t>2056 G</w:t>
        </w:r>
      </w:smartTag>
      <w:r w:rsidR="00054633">
        <w:rPr>
          <w:rFonts w:ascii="Times New Roman" w:hAnsi="Times New Roman" w:hint="eastAsia"/>
        </w:rPr>
        <w:t xml:space="preserve">3030 </w:t>
      </w:r>
      <w:r w:rsidR="00054633">
        <w:rPr>
          <w:rFonts w:ascii="Times New Roman" w:hAnsi="Times New Roman" w:hint="eastAsia"/>
        </w:rPr>
        <w:t>低壓有縫鋼管</w:t>
      </w:r>
    </w:p>
    <w:p w:rsidR="00054633" w:rsidRDefault="00054633" w:rsidP="005A2227">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 xml:space="preserve">(10)CNS </w:t>
      </w:r>
      <w:smartTag w:uri="urn:schemas-microsoft-com:office:smarttags" w:element="chmetcnv">
        <w:smartTagPr>
          <w:attr w:name="UnitName" w:val="g"/>
          <w:attr w:name="SourceValue" w:val="4178"/>
          <w:attr w:name="HasSpace" w:val="True"/>
          <w:attr w:name="Negative" w:val="False"/>
          <w:attr w:name="NumberType" w:val="1"/>
          <w:attr w:name="TCSC" w:val="0"/>
        </w:smartTagPr>
        <w:r>
          <w:rPr>
            <w:rFonts w:ascii="Times New Roman" w:hAnsi="Times New Roman" w:hint="eastAsia"/>
          </w:rPr>
          <w:t>4178 G</w:t>
        </w:r>
      </w:smartTag>
      <w:r>
        <w:rPr>
          <w:rFonts w:ascii="Times New Roman" w:hAnsi="Times New Roman" w:hint="eastAsia"/>
        </w:rPr>
        <w:t xml:space="preserve">3098 </w:t>
      </w:r>
      <w:r>
        <w:rPr>
          <w:rFonts w:ascii="Times New Roman" w:hAnsi="Times New Roman" w:hint="eastAsia"/>
        </w:rPr>
        <w:t>高壓有縫鋼管</w:t>
      </w:r>
    </w:p>
    <w:p w:rsidR="00054633" w:rsidRDefault="00054633" w:rsidP="005A2227">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 xml:space="preserve">(11)CNS </w:t>
      </w:r>
      <w:smartTag w:uri="urn:schemas-microsoft-com:office:smarttags" w:element="chmetcnv">
        <w:smartTagPr>
          <w:attr w:name="UnitName" w:val="g"/>
          <w:attr w:name="SourceValue" w:val="4626"/>
          <w:attr w:name="HasSpace" w:val="True"/>
          <w:attr w:name="Negative" w:val="False"/>
          <w:attr w:name="NumberType" w:val="1"/>
          <w:attr w:name="TCSC" w:val="0"/>
        </w:smartTagPr>
        <w:r>
          <w:rPr>
            <w:rFonts w:ascii="Times New Roman" w:hAnsi="Times New Roman" w:hint="eastAsia"/>
          </w:rPr>
          <w:t>4626 G</w:t>
        </w:r>
      </w:smartTag>
      <w:r>
        <w:rPr>
          <w:rFonts w:ascii="Times New Roman" w:hAnsi="Times New Roman" w:hint="eastAsia"/>
        </w:rPr>
        <w:t xml:space="preserve">3111 </w:t>
      </w:r>
      <w:r>
        <w:rPr>
          <w:rFonts w:ascii="Times New Roman" w:hAnsi="Times New Roman" w:hint="eastAsia"/>
        </w:rPr>
        <w:t>壓力配管用碳鋼鋼管</w:t>
      </w:r>
    </w:p>
    <w:p w:rsidR="00054633" w:rsidRDefault="00054633" w:rsidP="005A2227">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 xml:space="preserve">(12)CNS </w:t>
      </w:r>
      <w:smartTag w:uri="urn:schemas-microsoft-com:office:smarttags" w:element="chmetcnv">
        <w:smartTagPr>
          <w:attr w:name="UnitName" w:val="g"/>
          <w:attr w:name="SourceValue" w:val="6445"/>
          <w:attr w:name="HasSpace" w:val="True"/>
          <w:attr w:name="Negative" w:val="False"/>
          <w:attr w:name="NumberType" w:val="1"/>
          <w:attr w:name="TCSC" w:val="0"/>
        </w:smartTagPr>
        <w:r>
          <w:rPr>
            <w:rFonts w:ascii="Times New Roman" w:hAnsi="Times New Roman" w:hint="eastAsia"/>
          </w:rPr>
          <w:t>6445 G</w:t>
        </w:r>
      </w:smartTag>
      <w:r>
        <w:rPr>
          <w:rFonts w:ascii="Times New Roman" w:hAnsi="Times New Roman" w:hint="eastAsia"/>
        </w:rPr>
        <w:t xml:space="preserve">3127 </w:t>
      </w:r>
      <w:r>
        <w:rPr>
          <w:rFonts w:ascii="Times New Roman" w:hAnsi="Times New Roman" w:hint="eastAsia"/>
        </w:rPr>
        <w:t>配管用碳鋼鋼管</w:t>
      </w:r>
    </w:p>
    <w:p w:rsidR="00054633" w:rsidRDefault="00054633" w:rsidP="005A2227">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 xml:space="preserve">(13)CNS </w:t>
      </w:r>
      <w:smartTag w:uri="urn:schemas-microsoft-com:office:smarttags" w:element="chmetcnv">
        <w:smartTagPr>
          <w:attr w:name="UnitName" w:val="a"/>
          <w:attr w:name="SourceValue" w:val="11744"/>
          <w:attr w:name="HasSpace" w:val="True"/>
          <w:attr w:name="Negative" w:val="False"/>
          <w:attr w:name="NumberType" w:val="1"/>
          <w:attr w:name="TCSC" w:val="0"/>
        </w:smartTagPr>
        <w:r>
          <w:rPr>
            <w:rFonts w:ascii="Times New Roman" w:hAnsi="Times New Roman" w:hint="eastAsia"/>
          </w:rPr>
          <w:t>11744 A</w:t>
        </w:r>
      </w:smartTag>
      <w:r>
        <w:rPr>
          <w:rFonts w:ascii="Times New Roman" w:hAnsi="Times New Roman" w:hint="eastAsia"/>
        </w:rPr>
        <w:t xml:space="preserve">2201 </w:t>
      </w:r>
      <w:r>
        <w:rPr>
          <w:rFonts w:ascii="Times New Roman" w:hAnsi="Times New Roman" w:hint="eastAsia"/>
        </w:rPr>
        <w:t>自來水用內襯聚氯乙烯塑膠硬質管之鋼管</w:t>
      </w:r>
    </w:p>
    <w:p w:rsidR="00054633" w:rsidRDefault="00054633" w:rsidP="005A2227">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 xml:space="preserve">(14)CNS </w:t>
      </w:r>
      <w:smartTag w:uri="urn:schemas-microsoft-com:office:smarttags" w:element="chmetcnv">
        <w:smartTagPr>
          <w:attr w:name="UnitName" w:val="a"/>
          <w:attr w:name="SourceValue" w:val="11775"/>
          <w:attr w:name="HasSpace" w:val="True"/>
          <w:attr w:name="Negative" w:val="False"/>
          <w:attr w:name="NumberType" w:val="1"/>
          <w:attr w:name="TCSC" w:val="0"/>
        </w:smartTagPr>
        <w:r>
          <w:rPr>
            <w:rFonts w:ascii="Times New Roman" w:hAnsi="Times New Roman"/>
          </w:rPr>
          <w:t>11775</w:t>
        </w:r>
        <w:r>
          <w:rPr>
            <w:rFonts w:ascii="Times New Roman" w:hAnsi="Times New Roman" w:hint="eastAsia"/>
          </w:rPr>
          <w:t xml:space="preserve"> A</w:t>
        </w:r>
      </w:smartTag>
      <w:r>
        <w:rPr>
          <w:rFonts w:ascii="Times New Roman" w:hAnsi="Times New Roman" w:hint="eastAsia"/>
        </w:rPr>
        <w:t xml:space="preserve">3250 </w:t>
      </w:r>
      <w:r>
        <w:rPr>
          <w:rFonts w:ascii="Times New Roman" w:hAnsi="Times New Roman"/>
        </w:rPr>
        <w:t>自來水用內襯聚氯乙烯塑膠硬質管之鋼管檢驗法</w:t>
      </w:r>
    </w:p>
    <w:p w:rsidR="00054633" w:rsidRDefault="00054633" w:rsidP="005A2227">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 xml:space="preserve">(15)CNS  </w:t>
      </w:r>
      <w:smartTag w:uri="urn:schemas-microsoft-com:office:smarttags" w:element="chmetcnv">
        <w:smartTagPr>
          <w:attr w:name="UnitName" w:val="g"/>
          <w:attr w:name="SourceValue" w:val="6331"/>
          <w:attr w:name="HasSpace" w:val="True"/>
          <w:attr w:name="Negative" w:val="False"/>
          <w:attr w:name="NumberType" w:val="1"/>
          <w:attr w:name="TCSC" w:val="0"/>
        </w:smartTagPr>
        <w:r>
          <w:rPr>
            <w:rFonts w:ascii="Times New Roman" w:hAnsi="Times New Roman" w:hint="eastAsia"/>
          </w:rPr>
          <w:t>6331 G</w:t>
        </w:r>
      </w:smartTag>
      <w:r>
        <w:rPr>
          <w:rFonts w:ascii="Times New Roman" w:hAnsi="Times New Roman" w:hint="eastAsia"/>
        </w:rPr>
        <w:t xml:space="preserve">3124 </w:t>
      </w:r>
      <w:r>
        <w:rPr>
          <w:rFonts w:ascii="Times New Roman" w:hAnsi="Times New Roman" w:hint="eastAsia"/>
        </w:rPr>
        <w:t>配管用不銹鋼鋼管</w:t>
      </w:r>
    </w:p>
    <w:p w:rsidR="00054633" w:rsidRDefault="00054633" w:rsidP="005A2227">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 xml:space="preserve">(16)CNS  </w:t>
      </w:r>
      <w:smartTag w:uri="urn:schemas-microsoft-com:office:smarttags" w:element="chmetcnv">
        <w:smartTagPr>
          <w:attr w:name="UnitName" w:val="g"/>
          <w:attr w:name="SourceValue" w:val="6668"/>
          <w:attr w:name="HasSpace" w:val="True"/>
          <w:attr w:name="Negative" w:val="False"/>
          <w:attr w:name="NumberType" w:val="1"/>
          <w:attr w:name="TCSC" w:val="0"/>
        </w:smartTagPr>
        <w:r>
          <w:rPr>
            <w:rFonts w:ascii="Times New Roman" w:hAnsi="Times New Roman" w:hint="eastAsia"/>
          </w:rPr>
          <w:t>6668 G</w:t>
        </w:r>
      </w:smartTag>
      <w:r>
        <w:rPr>
          <w:rFonts w:ascii="Times New Roman" w:hAnsi="Times New Roman" w:hint="eastAsia"/>
        </w:rPr>
        <w:t xml:space="preserve">3131 </w:t>
      </w:r>
      <w:r>
        <w:rPr>
          <w:rFonts w:ascii="Times New Roman" w:hAnsi="Times New Roman" w:hint="eastAsia"/>
        </w:rPr>
        <w:t>不銹鋼衛生鋼管</w:t>
      </w:r>
    </w:p>
    <w:p w:rsidR="00054633" w:rsidRDefault="00054633" w:rsidP="005A2227">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 xml:space="preserve">(17)CNS </w:t>
      </w:r>
      <w:smartTag w:uri="urn:schemas-microsoft-com:office:smarttags" w:element="chmetcnv">
        <w:smartTagPr>
          <w:attr w:name="UnitName" w:val="g"/>
          <w:attr w:name="SourceValue" w:val="13392"/>
          <w:attr w:name="HasSpace" w:val="True"/>
          <w:attr w:name="Negative" w:val="False"/>
          <w:attr w:name="NumberType" w:val="1"/>
          <w:attr w:name="TCSC" w:val="0"/>
        </w:smartTagPr>
        <w:r>
          <w:rPr>
            <w:rFonts w:ascii="Times New Roman" w:hAnsi="Times New Roman" w:hint="eastAsia"/>
          </w:rPr>
          <w:t>13392 G</w:t>
        </w:r>
      </w:smartTag>
      <w:r>
        <w:rPr>
          <w:rFonts w:ascii="Times New Roman" w:hAnsi="Times New Roman" w:hint="eastAsia"/>
        </w:rPr>
        <w:t xml:space="preserve">3258 </w:t>
      </w:r>
      <w:r>
        <w:rPr>
          <w:rFonts w:ascii="Times New Roman" w:hAnsi="Times New Roman" w:hint="eastAsia"/>
        </w:rPr>
        <w:t>一般配管用不銹鋼鋼管</w:t>
      </w:r>
    </w:p>
    <w:p w:rsidR="00054633" w:rsidRDefault="00054633" w:rsidP="005A2227">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 xml:space="preserve">(18)CNS 5127 H3081 </w:t>
      </w:r>
      <w:r>
        <w:rPr>
          <w:rFonts w:ascii="Times New Roman" w:hAnsi="Times New Roman" w:hint="eastAsia"/>
        </w:rPr>
        <w:t>銅及銅合金無縫管</w:t>
      </w:r>
    </w:p>
    <w:p w:rsidR="00054633" w:rsidRDefault="00054633" w:rsidP="005A2227">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 xml:space="preserve">(19)CNS 11612 B2770 </w:t>
      </w:r>
      <w:r>
        <w:rPr>
          <w:rFonts w:ascii="Times New Roman" w:hAnsi="Times New Roman" w:hint="eastAsia"/>
        </w:rPr>
        <w:t>機械開槽式管接頭</w:t>
      </w:r>
    </w:p>
    <w:p w:rsidR="00054633" w:rsidRDefault="00054633" w:rsidP="005A2227">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 xml:space="preserve">(20)CNS 2474 H3028 </w:t>
      </w:r>
      <w:r>
        <w:rPr>
          <w:rFonts w:ascii="Times New Roman" w:hAnsi="Times New Roman" w:hint="eastAsia"/>
        </w:rPr>
        <w:t>銀焊料</w:t>
      </w:r>
    </w:p>
    <w:p w:rsidR="00054633" w:rsidRDefault="00054633" w:rsidP="005A2227">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 xml:space="preserve">(21)CNS 2475 H3029 </w:t>
      </w:r>
      <w:r>
        <w:rPr>
          <w:rFonts w:ascii="Times New Roman" w:hAnsi="Times New Roman" w:hint="eastAsia"/>
        </w:rPr>
        <w:t>焊錫</w:t>
      </w:r>
    </w:p>
    <w:p w:rsidR="00054633" w:rsidRDefault="00054633" w:rsidP="005A2227">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 xml:space="preserve">(22)CNS </w:t>
      </w:r>
      <w:r>
        <w:rPr>
          <w:rFonts w:ascii="Times New Roman" w:hAnsi="Times New Roman"/>
        </w:rPr>
        <w:t>1298</w:t>
      </w:r>
      <w:r>
        <w:rPr>
          <w:rFonts w:ascii="Times New Roman" w:hAnsi="Times New Roman" w:hint="eastAsia"/>
        </w:rPr>
        <w:t xml:space="preserve"> </w:t>
      </w:r>
      <w:r>
        <w:rPr>
          <w:rFonts w:ascii="Times New Roman" w:hAnsi="Times New Roman"/>
        </w:rPr>
        <w:t>K3004</w:t>
      </w:r>
      <w:r>
        <w:rPr>
          <w:rFonts w:ascii="Times New Roman" w:hAnsi="Times New Roman" w:hint="eastAsia"/>
        </w:rPr>
        <w:t xml:space="preserve"> </w:t>
      </w:r>
      <w:r>
        <w:rPr>
          <w:rFonts w:ascii="Times New Roman" w:hAnsi="Times New Roman"/>
        </w:rPr>
        <w:t>聚氯乙烯塑膠硬質管</w:t>
      </w:r>
    </w:p>
    <w:p w:rsidR="00054633" w:rsidRDefault="00054633" w:rsidP="005A2227">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 xml:space="preserve">(23)CNS </w:t>
      </w:r>
      <w:r>
        <w:rPr>
          <w:rFonts w:ascii="Times New Roman" w:hAnsi="Times New Roman"/>
        </w:rPr>
        <w:t>1299</w:t>
      </w:r>
      <w:r>
        <w:rPr>
          <w:rFonts w:ascii="Times New Roman" w:hAnsi="Times New Roman" w:hint="eastAsia"/>
        </w:rPr>
        <w:t xml:space="preserve"> </w:t>
      </w:r>
      <w:r>
        <w:rPr>
          <w:rFonts w:ascii="Times New Roman" w:hAnsi="Times New Roman"/>
        </w:rPr>
        <w:t>K6140</w:t>
      </w:r>
      <w:r>
        <w:rPr>
          <w:rFonts w:ascii="Times New Roman" w:hAnsi="Times New Roman" w:hint="eastAsia"/>
        </w:rPr>
        <w:t xml:space="preserve"> </w:t>
      </w:r>
      <w:r>
        <w:rPr>
          <w:rFonts w:ascii="Times New Roman" w:hAnsi="Times New Roman"/>
        </w:rPr>
        <w:t>聚氯乙烯塑膠硬質管檢驗法</w:t>
      </w:r>
    </w:p>
    <w:p w:rsidR="00054633" w:rsidRDefault="00054633" w:rsidP="005A2227">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 xml:space="preserve">(24)CNS </w:t>
      </w:r>
      <w:r>
        <w:rPr>
          <w:rFonts w:ascii="Times New Roman" w:hAnsi="Times New Roman"/>
        </w:rPr>
        <w:t>2334</w:t>
      </w:r>
      <w:r>
        <w:rPr>
          <w:rFonts w:ascii="Times New Roman" w:hAnsi="Times New Roman" w:hint="eastAsia"/>
        </w:rPr>
        <w:t xml:space="preserve"> </w:t>
      </w:r>
      <w:r>
        <w:rPr>
          <w:rFonts w:ascii="Times New Roman" w:hAnsi="Times New Roman"/>
        </w:rPr>
        <w:t>K3011</w:t>
      </w:r>
      <w:r>
        <w:rPr>
          <w:rFonts w:ascii="Times New Roman" w:hAnsi="Times New Roman" w:hint="eastAsia"/>
        </w:rPr>
        <w:t xml:space="preserve"> </w:t>
      </w:r>
      <w:r>
        <w:rPr>
          <w:rFonts w:ascii="Times New Roman" w:hAnsi="Times New Roman"/>
        </w:rPr>
        <w:t>飲水（自來水）用聚氯乙烯塑膠硬質管接頭配件</w:t>
      </w:r>
    </w:p>
    <w:p w:rsidR="00054633" w:rsidRDefault="00054633" w:rsidP="005A2227">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 xml:space="preserve">(25)CNS </w:t>
      </w:r>
      <w:r>
        <w:rPr>
          <w:rFonts w:ascii="Times New Roman" w:hAnsi="Times New Roman"/>
        </w:rPr>
        <w:t>2335</w:t>
      </w:r>
      <w:r>
        <w:rPr>
          <w:rFonts w:ascii="Times New Roman" w:hAnsi="Times New Roman" w:hint="eastAsia"/>
        </w:rPr>
        <w:t xml:space="preserve"> </w:t>
      </w:r>
      <w:r>
        <w:rPr>
          <w:rFonts w:ascii="Times New Roman" w:hAnsi="Times New Roman"/>
        </w:rPr>
        <w:t>K6184</w:t>
      </w:r>
      <w:r>
        <w:rPr>
          <w:rFonts w:ascii="Times New Roman" w:hAnsi="Times New Roman" w:hint="eastAsia"/>
        </w:rPr>
        <w:t xml:space="preserve"> </w:t>
      </w:r>
      <w:r>
        <w:rPr>
          <w:rFonts w:ascii="Times New Roman" w:hAnsi="Times New Roman"/>
        </w:rPr>
        <w:t>自來水用聚氯乙烯塑膠硬質管及接頭配件檢驗法</w:t>
      </w:r>
    </w:p>
    <w:p w:rsidR="00054633" w:rsidRDefault="00054633" w:rsidP="005A2227">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lastRenderedPageBreak/>
        <w:t xml:space="preserve">(26)CNS </w:t>
      </w:r>
      <w:r>
        <w:rPr>
          <w:rFonts w:ascii="Times New Roman" w:hAnsi="Times New Roman"/>
        </w:rPr>
        <w:t>4053</w:t>
      </w:r>
      <w:r>
        <w:rPr>
          <w:rFonts w:ascii="Times New Roman" w:hAnsi="Times New Roman" w:hint="eastAsia"/>
        </w:rPr>
        <w:t xml:space="preserve"> </w:t>
      </w:r>
      <w:r>
        <w:rPr>
          <w:rFonts w:ascii="Times New Roman" w:hAnsi="Times New Roman"/>
        </w:rPr>
        <w:t>K3033</w:t>
      </w:r>
      <w:r>
        <w:rPr>
          <w:rFonts w:ascii="Times New Roman" w:hAnsi="Times New Roman" w:hint="eastAsia"/>
        </w:rPr>
        <w:t xml:space="preserve"> </w:t>
      </w:r>
      <w:r>
        <w:rPr>
          <w:rFonts w:ascii="Times New Roman" w:hAnsi="Times New Roman"/>
        </w:rPr>
        <w:t>自來水用聚氯乙烯塑膠硬質管</w:t>
      </w:r>
    </w:p>
    <w:p w:rsidR="00054633" w:rsidRDefault="00054633" w:rsidP="005A2227">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 xml:space="preserve">(27)CNS </w:t>
      </w:r>
      <w:smartTag w:uri="urn:schemas-microsoft-com:office:smarttags" w:element="chmetcnv">
        <w:smartTagPr>
          <w:attr w:name="UnitName" w:val="a"/>
          <w:attr w:name="SourceValue" w:val="11774"/>
          <w:attr w:name="HasSpace" w:val="True"/>
          <w:attr w:name="Negative" w:val="False"/>
          <w:attr w:name="NumberType" w:val="1"/>
          <w:attr w:name="TCSC" w:val="0"/>
        </w:smartTagPr>
        <w:r>
          <w:rPr>
            <w:rFonts w:ascii="Times New Roman" w:hAnsi="Times New Roman"/>
          </w:rPr>
          <w:t>11774</w:t>
        </w:r>
        <w:r>
          <w:rPr>
            <w:rFonts w:ascii="Times New Roman" w:hAnsi="Times New Roman" w:hint="eastAsia"/>
          </w:rPr>
          <w:t xml:space="preserve"> </w:t>
        </w:r>
        <w:r>
          <w:rPr>
            <w:rFonts w:ascii="Times New Roman" w:hAnsi="Times New Roman"/>
          </w:rPr>
          <w:t>A</w:t>
        </w:r>
      </w:smartTag>
      <w:r>
        <w:rPr>
          <w:rFonts w:ascii="Times New Roman" w:hAnsi="Times New Roman"/>
        </w:rPr>
        <w:t>2201</w:t>
      </w:r>
      <w:r>
        <w:rPr>
          <w:rFonts w:ascii="Times New Roman" w:hAnsi="Times New Roman" w:hint="eastAsia"/>
        </w:rPr>
        <w:t xml:space="preserve"> </w:t>
      </w:r>
      <w:r>
        <w:rPr>
          <w:rFonts w:ascii="Times New Roman" w:hAnsi="Times New Roman"/>
        </w:rPr>
        <w:t>自來水用內襯聚氯乙烯塑膠硬質管之鋼管</w:t>
      </w:r>
    </w:p>
    <w:p w:rsidR="00054633" w:rsidRDefault="00054633" w:rsidP="005A2227">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 xml:space="preserve">(28)CNS </w:t>
      </w:r>
      <w:r>
        <w:rPr>
          <w:rFonts w:ascii="Times New Roman" w:hAnsi="Times New Roman"/>
        </w:rPr>
        <w:t>13496</w:t>
      </w:r>
      <w:r>
        <w:rPr>
          <w:rFonts w:ascii="Times New Roman" w:hAnsi="Times New Roman" w:hint="eastAsia"/>
        </w:rPr>
        <w:t xml:space="preserve"> </w:t>
      </w:r>
      <w:r>
        <w:rPr>
          <w:rFonts w:ascii="Times New Roman" w:hAnsi="Times New Roman"/>
        </w:rPr>
        <w:t>K3107</w:t>
      </w:r>
      <w:r>
        <w:rPr>
          <w:rFonts w:ascii="Times New Roman" w:hAnsi="Times New Roman" w:hint="eastAsia"/>
        </w:rPr>
        <w:t xml:space="preserve"> </w:t>
      </w:r>
      <w:r>
        <w:rPr>
          <w:rFonts w:ascii="Times New Roman" w:hAnsi="Times New Roman"/>
        </w:rPr>
        <w:t>自來水用內襯聚乙烯之聚氯乙烯塑膠硬質管</w:t>
      </w:r>
    </w:p>
    <w:p w:rsidR="00054633" w:rsidRDefault="00054633" w:rsidP="005A2227">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 xml:space="preserve">(29)CNS </w:t>
      </w:r>
      <w:r>
        <w:rPr>
          <w:rFonts w:ascii="Times New Roman" w:hAnsi="Times New Roman"/>
        </w:rPr>
        <w:t>13746</w:t>
      </w:r>
      <w:r>
        <w:rPr>
          <w:rFonts w:ascii="Times New Roman" w:hAnsi="Times New Roman" w:hint="eastAsia"/>
        </w:rPr>
        <w:t xml:space="preserve"> </w:t>
      </w:r>
      <w:r>
        <w:rPr>
          <w:rFonts w:ascii="Times New Roman" w:hAnsi="Times New Roman"/>
        </w:rPr>
        <w:t>K3111</w:t>
      </w:r>
      <w:r>
        <w:rPr>
          <w:rFonts w:ascii="Times New Roman" w:hAnsi="Times New Roman" w:hint="eastAsia"/>
        </w:rPr>
        <w:t xml:space="preserve"> </w:t>
      </w:r>
      <w:r>
        <w:rPr>
          <w:rFonts w:ascii="Times New Roman" w:hAnsi="Times New Roman"/>
        </w:rPr>
        <w:t>污水及一般用內襯聚乙烯之聚氯乙烯塑膠硬質管</w:t>
      </w:r>
    </w:p>
    <w:p w:rsidR="00054633" w:rsidRDefault="00054633" w:rsidP="005A2227">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 xml:space="preserve">(30)CNS </w:t>
      </w:r>
      <w:r>
        <w:rPr>
          <w:rFonts w:ascii="Times New Roman" w:hAnsi="Times New Roman"/>
        </w:rPr>
        <w:t>13747</w:t>
      </w:r>
      <w:r>
        <w:rPr>
          <w:rFonts w:ascii="Times New Roman" w:hAnsi="Times New Roman" w:hint="eastAsia"/>
        </w:rPr>
        <w:t xml:space="preserve"> </w:t>
      </w:r>
      <w:r>
        <w:rPr>
          <w:rFonts w:ascii="Times New Roman" w:hAnsi="Times New Roman"/>
        </w:rPr>
        <w:t>K61035</w:t>
      </w:r>
      <w:r>
        <w:rPr>
          <w:rFonts w:ascii="Times New Roman" w:hAnsi="Times New Roman"/>
        </w:rPr>
        <w:t>污水及一般用內襯聚乙烯之聚氯乙烯塑膠硬質管檢驗法</w:t>
      </w:r>
    </w:p>
    <w:p w:rsidR="00054633" w:rsidRDefault="00054633" w:rsidP="005A2227">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 xml:space="preserve">(31)CNS </w:t>
      </w:r>
      <w:r>
        <w:rPr>
          <w:rFonts w:ascii="Times New Roman" w:hAnsi="Times New Roman"/>
        </w:rPr>
        <w:t>14345</w:t>
      </w:r>
      <w:r>
        <w:rPr>
          <w:rFonts w:ascii="Times New Roman" w:hAnsi="Times New Roman" w:hint="eastAsia"/>
        </w:rPr>
        <w:t xml:space="preserve"> </w:t>
      </w:r>
      <w:r>
        <w:rPr>
          <w:rFonts w:ascii="Times New Roman" w:hAnsi="Times New Roman"/>
        </w:rPr>
        <w:t>K3114</w:t>
      </w:r>
      <w:r>
        <w:rPr>
          <w:rFonts w:ascii="Times New Roman" w:hAnsi="Times New Roman" w:hint="eastAsia"/>
        </w:rPr>
        <w:t xml:space="preserve"> </w:t>
      </w:r>
      <w:r>
        <w:rPr>
          <w:rFonts w:ascii="Times New Roman" w:hAnsi="Times New Roman"/>
        </w:rPr>
        <w:t>耐衝擊硬質聚氯乙烯塑膠管</w:t>
      </w:r>
    </w:p>
    <w:p w:rsidR="00054633" w:rsidRDefault="00054633" w:rsidP="005A2227">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 xml:space="preserve">(32)CNS 14664 </w:t>
      </w:r>
      <w:r>
        <w:rPr>
          <w:rFonts w:ascii="Times New Roman" w:hAnsi="Times New Roman"/>
        </w:rPr>
        <w:t>K3121</w:t>
      </w:r>
      <w:r>
        <w:rPr>
          <w:rFonts w:ascii="Times New Roman" w:hAnsi="Times New Roman" w:hint="eastAsia"/>
        </w:rPr>
        <w:t xml:space="preserve"> </w:t>
      </w:r>
      <w:r>
        <w:rPr>
          <w:rFonts w:ascii="Times New Roman" w:hAnsi="Times New Roman"/>
        </w:rPr>
        <w:t>氯化聚氯乙烯（</w:t>
      </w:r>
      <w:r w:rsidR="005A2227">
        <w:rPr>
          <w:rFonts w:ascii="Times New Roman" w:hAnsi="Times New Roman" w:hint="eastAsia"/>
        </w:rPr>
        <w:t>CPVC</w:t>
      </w:r>
      <w:r>
        <w:rPr>
          <w:rFonts w:ascii="Times New Roman" w:hAnsi="Times New Roman"/>
        </w:rPr>
        <w:t>）塑膠管</w:t>
      </w:r>
    </w:p>
    <w:p w:rsidR="00054633" w:rsidRDefault="00054633" w:rsidP="005A2227">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 xml:space="preserve">(33)CNS 6224 K3043 </w:t>
      </w:r>
      <w:r>
        <w:rPr>
          <w:rFonts w:ascii="Times New Roman" w:hAnsi="Times New Roman" w:hint="eastAsia"/>
        </w:rPr>
        <w:t>聚氯乙烯黏著劑</w:t>
      </w:r>
    </w:p>
    <w:p w:rsidR="00054633" w:rsidRDefault="00054633" w:rsidP="005A2227">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 xml:space="preserve">(34)CNS 2456 K3012 </w:t>
      </w:r>
      <w:r>
        <w:rPr>
          <w:rFonts w:ascii="Times New Roman" w:hAnsi="Times New Roman" w:hint="eastAsia"/>
        </w:rPr>
        <w:t>自來水用高密度聚乙烯塑膠管</w:t>
      </w:r>
    </w:p>
    <w:p w:rsidR="00054633" w:rsidRDefault="00054633" w:rsidP="005A2227">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 xml:space="preserve">(35)CNS 2457 K6197 </w:t>
      </w:r>
      <w:r>
        <w:rPr>
          <w:rFonts w:ascii="Times New Roman" w:hAnsi="Times New Roman" w:hint="eastAsia"/>
        </w:rPr>
        <w:t>自來水用高密度聚乙烯塑膠管檢驗法</w:t>
      </w:r>
    </w:p>
    <w:p w:rsidR="00054633" w:rsidRDefault="00054633" w:rsidP="005A2227">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 xml:space="preserve">(36)CNS 12876 K3098 </w:t>
      </w:r>
      <w:r>
        <w:rPr>
          <w:rFonts w:ascii="Times New Roman" w:hAnsi="Times New Roman" w:hint="eastAsia"/>
        </w:rPr>
        <w:t>自來水用交連高密度聚乙烯夾鋁塑膠管</w:t>
      </w:r>
    </w:p>
    <w:p w:rsidR="00054633" w:rsidRDefault="00054633" w:rsidP="005A2227">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 xml:space="preserve">(37)CNS 13156 K3101 </w:t>
      </w:r>
      <w:r>
        <w:rPr>
          <w:rFonts w:ascii="Times New Roman" w:hAnsi="Times New Roman" w:hint="eastAsia"/>
        </w:rPr>
        <w:t>自來水用高密度聚乙烯夾鋁塑膠管</w:t>
      </w:r>
    </w:p>
    <w:p w:rsidR="00054633" w:rsidRDefault="00054633" w:rsidP="005A2227">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 xml:space="preserve">(38)CNS 7044 K3048 </w:t>
      </w:r>
      <w:r>
        <w:rPr>
          <w:rFonts w:ascii="Times New Roman" w:hAnsi="Times New Roman" w:hint="eastAsia"/>
        </w:rPr>
        <w:t>聚丁烯塑膠薄管</w:t>
      </w:r>
    </w:p>
    <w:p w:rsidR="00054633" w:rsidRDefault="00054633" w:rsidP="005A2227">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 xml:space="preserve">(39)CNS 7046 K3049 </w:t>
      </w:r>
      <w:r>
        <w:rPr>
          <w:rFonts w:ascii="Times New Roman" w:hAnsi="Times New Roman" w:hint="eastAsia"/>
        </w:rPr>
        <w:t>聚丁烯塑膠薄管及配件</w:t>
      </w:r>
      <w:r>
        <w:rPr>
          <w:rFonts w:ascii="Times New Roman" w:hAnsi="Times New Roman" w:hint="eastAsia"/>
        </w:rPr>
        <w:t>-</w:t>
      </w:r>
      <w:r>
        <w:rPr>
          <w:rFonts w:ascii="Times New Roman" w:hAnsi="Times New Roman" w:hint="eastAsia"/>
        </w:rPr>
        <w:t>熱水配管系統用</w:t>
      </w:r>
    </w:p>
    <w:p w:rsidR="00054633" w:rsidRDefault="00054633" w:rsidP="005A2227">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 xml:space="preserve">(40)CNS 13158 K3102 </w:t>
      </w:r>
      <w:r>
        <w:rPr>
          <w:rFonts w:ascii="Times New Roman" w:hAnsi="Times New Roman" w:hint="eastAsia"/>
        </w:rPr>
        <w:t>自來水用丙烯睛－丁二烯－苯乙烯（</w:t>
      </w:r>
      <w:r>
        <w:rPr>
          <w:rFonts w:ascii="Times New Roman" w:hAnsi="Times New Roman" w:hint="eastAsia"/>
        </w:rPr>
        <w:t>ABS</w:t>
      </w:r>
      <w:r>
        <w:rPr>
          <w:rFonts w:ascii="Times New Roman" w:hAnsi="Times New Roman" w:hint="eastAsia"/>
        </w:rPr>
        <w:t>）塑膠管</w:t>
      </w:r>
    </w:p>
    <w:p w:rsidR="00054633" w:rsidRDefault="00054633" w:rsidP="005A2227">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(41)CNS 13346 K3104</w:t>
      </w:r>
      <w:r>
        <w:rPr>
          <w:rFonts w:ascii="Times New Roman" w:hAnsi="Times New Roman" w:hint="eastAsia"/>
        </w:rPr>
        <w:t>自來水用丙烯睛－丁二烯－苯乙烯（</w:t>
      </w:r>
      <w:r>
        <w:rPr>
          <w:rFonts w:ascii="Times New Roman" w:hAnsi="Times New Roman" w:hint="eastAsia"/>
        </w:rPr>
        <w:t>ABS</w:t>
      </w:r>
      <w:r>
        <w:rPr>
          <w:rFonts w:ascii="Times New Roman" w:hAnsi="Times New Roman" w:hint="eastAsia"/>
        </w:rPr>
        <w:t>）塑膠管接頭配件</w:t>
      </w:r>
    </w:p>
    <w:p w:rsidR="00054633" w:rsidRDefault="00054633" w:rsidP="005A2227">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(42)CNS 13474 K3106</w:t>
      </w:r>
      <w:r>
        <w:rPr>
          <w:rFonts w:ascii="Times New Roman" w:hAnsi="Times New Roman" w:hint="eastAsia"/>
        </w:rPr>
        <w:t>化學工業及一般用丙烯晴－丁二烯－苯乙烯（</w:t>
      </w:r>
      <w:r>
        <w:rPr>
          <w:rFonts w:ascii="Times New Roman" w:hAnsi="Times New Roman" w:hint="eastAsia"/>
        </w:rPr>
        <w:t>ABS</w:t>
      </w:r>
      <w:r>
        <w:rPr>
          <w:rFonts w:ascii="Times New Roman" w:hAnsi="Times New Roman" w:hint="eastAsia"/>
        </w:rPr>
        <w:t>）塑膠管及接頭配件</w:t>
      </w:r>
    </w:p>
    <w:p w:rsidR="00054633" w:rsidRDefault="00054633" w:rsidP="005A2227">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 xml:space="preserve">(43)CNS 12938 R2195 </w:t>
      </w:r>
      <w:r>
        <w:rPr>
          <w:rFonts w:ascii="Times New Roman" w:hAnsi="Times New Roman" w:hint="eastAsia"/>
        </w:rPr>
        <w:t>排水和污水用瓷化黏土管及配件與管接頭</w:t>
      </w:r>
    </w:p>
    <w:p w:rsidR="00054633" w:rsidRDefault="00054633" w:rsidP="005A2227">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 xml:space="preserve">(44)CNS 9329 Z1025 </w:t>
      </w:r>
      <w:r>
        <w:rPr>
          <w:rFonts w:ascii="Times New Roman" w:hAnsi="Times New Roman" w:hint="eastAsia"/>
        </w:rPr>
        <w:t>管系識別</w:t>
      </w:r>
    </w:p>
    <w:p w:rsidR="005A2227" w:rsidRDefault="005A2227" w:rsidP="00793160">
      <w:pPr>
        <w:pStyle w:val="12"/>
        <w:adjustRightInd w:val="0"/>
        <w:snapToGrid w:val="0"/>
        <w:spacing w:before="0" w:line="300" w:lineRule="auto"/>
        <w:ind w:leftChars="200" w:left="840" w:hangingChars="100" w:hanging="280"/>
        <w:rPr>
          <w:rFonts w:ascii="Times New Roman" w:hAnsi="Times New Roman"/>
        </w:rPr>
      </w:pPr>
    </w:p>
    <w:p w:rsidR="00054633" w:rsidRDefault="00054633" w:rsidP="00793160">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2.</w:t>
      </w:r>
      <w:r w:rsidR="005A2227">
        <w:rPr>
          <w:rFonts w:ascii="Times New Roman" w:hAnsi="Times New Roman" w:hint="eastAsia"/>
        </w:rPr>
        <w:t xml:space="preserve"> </w:t>
      </w:r>
      <w:r>
        <w:rPr>
          <w:rFonts w:ascii="Times New Roman" w:hAnsi="Times New Roman" w:hint="eastAsia"/>
        </w:rPr>
        <w:t>保溫材料</w:t>
      </w:r>
    </w:p>
    <w:p w:rsidR="00054633" w:rsidRDefault="00054633" w:rsidP="00864629">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 xml:space="preserve">(1)CNS 2176 R2043 </w:t>
      </w:r>
      <w:r>
        <w:rPr>
          <w:rFonts w:ascii="Times New Roman" w:hAnsi="Times New Roman" w:hint="eastAsia"/>
        </w:rPr>
        <w:t>矽酸鈣保溫板</w:t>
      </w:r>
      <w:r w:rsidR="00864629">
        <w:rPr>
          <w:rFonts w:ascii="Times New Roman" w:hAnsi="Times New Roman" w:hint="eastAsia"/>
        </w:rPr>
        <w:t>（磚）</w:t>
      </w:r>
      <w:r>
        <w:rPr>
          <w:rFonts w:ascii="Times New Roman" w:hAnsi="Times New Roman" w:hint="eastAsia"/>
        </w:rPr>
        <w:t>及保溫管</w:t>
      </w:r>
    </w:p>
    <w:p w:rsidR="00054633" w:rsidRDefault="00054633" w:rsidP="00864629">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 xml:space="preserve">(2)CNS 2535 K3014 </w:t>
      </w:r>
      <w:r>
        <w:rPr>
          <w:rFonts w:ascii="Times New Roman" w:hAnsi="Times New Roman" w:hint="eastAsia"/>
        </w:rPr>
        <w:t>泡沫聚苯乙烯隔熱材料</w:t>
      </w:r>
    </w:p>
    <w:p w:rsidR="00054633" w:rsidRDefault="00054633" w:rsidP="00864629">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 xml:space="preserve">(3)CNS 3065 R2059 </w:t>
      </w:r>
      <w:r>
        <w:rPr>
          <w:rFonts w:ascii="Times New Roman" w:hAnsi="Times New Roman" w:hint="eastAsia"/>
        </w:rPr>
        <w:t>玻璃棉保溫材料</w:t>
      </w:r>
    </w:p>
    <w:p w:rsidR="00054633" w:rsidRDefault="00054633" w:rsidP="00864629">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 xml:space="preserve">(4)CNS 3586 R2075 </w:t>
      </w:r>
      <w:r>
        <w:rPr>
          <w:rFonts w:ascii="Times New Roman" w:hAnsi="Times New Roman" w:hint="eastAsia"/>
        </w:rPr>
        <w:t>真珠岩保溫板</w:t>
      </w:r>
      <w:r w:rsidR="00864629">
        <w:rPr>
          <w:rFonts w:ascii="Times New Roman" w:hAnsi="Times New Roman" w:hint="eastAsia"/>
        </w:rPr>
        <w:t>（磚）</w:t>
      </w:r>
      <w:r>
        <w:rPr>
          <w:rFonts w:ascii="Times New Roman" w:hAnsi="Times New Roman" w:hint="eastAsia"/>
        </w:rPr>
        <w:t>及保溫管</w:t>
      </w:r>
    </w:p>
    <w:p w:rsidR="00054633" w:rsidRDefault="00054633" w:rsidP="00864629">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 xml:space="preserve">(5)CNS </w:t>
      </w:r>
      <w:smartTag w:uri="urn:schemas-microsoft-com:office:smarttags" w:element="chmetcnv">
        <w:smartTagPr>
          <w:attr w:name="UnitName" w:val="a"/>
          <w:attr w:name="SourceValue" w:val="10487"/>
          <w:attr w:name="HasSpace" w:val="True"/>
          <w:attr w:name="Negative" w:val="False"/>
          <w:attr w:name="NumberType" w:val="1"/>
          <w:attr w:name="TCSC" w:val="0"/>
        </w:smartTagPr>
        <w:r>
          <w:rPr>
            <w:rFonts w:ascii="Times New Roman" w:hAnsi="Times New Roman" w:hint="eastAsia"/>
          </w:rPr>
          <w:t>10487 A</w:t>
        </w:r>
      </w:smartTag>
      <w:r>
        <w:rPr>
          <w:rFonts w:ascii="Times New Roman" w:hAnsi="Times New Roman" w:hint="eastAsia"/>
        </w:rPr>
        <w:t xml:space="preserve">2165 </w:t>
      </w:r>
      <w:r>
        <w:rPr>
          <w:rFonts w:ascii="Times New Roman" w:hAnsi="Times New Roman" w:hint="eastAsia"/>
        </w:rPr>
        <w:t>聚乙烯泡沫塑膠隔熱材料</w:t>
      </w:r>
    </w:p>
    <w:p w:rsidR="00054633" w:rsidRDefault="00054633" w:rsidP="00793160">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lastRenderedPageBreak/>
        <w:t>3.</w:t>
      </w:r>
      <w:r>
        <w:rPr>
          <w:rFonts w:ascii="Times New Roman" w:hAnsi="Times New Roman" w:hint="eastAsia"/>
        </w:rPr>
        <w:t>閥類</w:t>
      </w:r>
    </w:p>
    <w:p w:rsidR="00054633" w:rsidRPr="00864629" w:rsidRDefault="00054633" w:rsidP="00864629">
      <w:pPr>
        <w:pStyle w:val="10"/>
        <w:adjustRightInd w:val="0"/>
        <w:snapToGrid w:val="0"/>
        <w:spacing w:before="0" w:line="300" w:lineRule="auto"/>
        <w:ind w:leftChars="300" w:left="1120" w:hangingChars="100" w:hanging="280"/>
        <w:rPr>
          <w:rFonts w:ascii="Times New Roman" w:hAnsi="Times New Roman"/>
        </w:rPr>
      </w:pPr>
      <w:r w:rsidRPr="00864629">
        <w:rPr>
          <w:rFonts w:ascii="Times New Roman" w:hAnsi="Times New Roman" w:hint="eastAsia"/>
        </w:rPr>
        <w:t xml:space="preserve">(1) CNS  712 B2106 </w:t>
      </w:r>
      <w:r w:rsidRPr="00864629">
        <w:rPr>
          <w:rFonts w:ascii="Times New Roman" w:hAnsi="Times New Roman" w:hint="eastAsia"/>
        </w:rPr>
        <w:t>黃銅螺紋口球形閥（</w:t>
      </w:r>
      <w:r w:rsidRPr="00864629">
        <w:rPr>
          <w:rFonts w:ascii="Times New Roman" w:hAnsi="Times New Roman" w:hint="eastAsia"/>
        </w:rPr>
        <w:t>10kgf/cm</w:t>
      </w:r>
      <w:r w:rsidR="00D456CF" w:rsidRPr="00864629">
        <w:rPr>
          <w:rFonts w:ascii="Times New Roman" w:hAnsi="Times New Roman" w:hint="eastAsia"/>
          <w:bCs/>
          <w:vertAlign w:val="superscript"/>
        </w:rPr>
        <w:t>2</w:t>
      </w:r>
      <w:r w:rsidRPr="00864629">
        <w:rPr>
          <w:rFonts w:ascii="Times New Roman" w:hAnsi="Times New Roman" w:hint="eastAsia"/>
        </w:rPr>
        <w:t>）</w:t>
      </w:r>
    </w:p>
    <w:p w:rsidR="00054633" w:rsidRPr="00864629" w:rsidRDefault="00054633" w:rsidP="00864629">
      <w:pPr>
        <w:pStyle w:val="10"/>
        <w:adjustRightInd w:val="0"/>
        <w:snapToGrid w:val="0"/>
        <w:spacing w:before="0" w:line="300" w:lineRule="auto"/>
        <w:ind w:leftChars="300" w:left="1120" w:hangingChars="100" w:hanging="280"/>
        <w:rPr>
          <w:rFonts w:ascii="Times New Roman" w:hAnsi="Times New Roman"/>
        </w:rPr>
      </w:pPr>
      <w:r w:rsidRPr="00864629">
        <w:rPr>
          <w:rFonts w:ascii="Times New Roman" w:hAnsi="Times New Roman" w:hint="eastAsia"/>
        </w:rPr>
        <w:t xml:space="preserve">(2) CNS  713 B2107 </w:t>
      </w:r>
      <w:r w:rsidRPr="00864629">
        <w:rPr>
          <w:rFonts w:ascii="Times New Roman" w:hAnsi="Times New Roman" w:hint="eastAsia"/>
        </w:rPr>
        <w:t>鑄鐵凸緣型閘閥（</w:t>
      </w:r>
      <w:r w:rsidRPr="00864629">
        <w:rPr>
          <w:rFonts w:ascii="Times New Roman" w:hAnsi="Times New Roman" w:hint="eastAsia"/>
        </w:rPr>
        <w:t>10kgf/</w:t>
      </w:r>
      <w:r w:rsidR="00D456CF" w:rsidRPr="00864629">
        <w:rPr>
          <w:rFonts w:ascii="Times New Roman" w:hAnsi="Times New Roman" w:hint="eastAsia"/>
        </w:rPr>
        <w:t>cm</w:t>
      </w:r>
      <w:r w:rsidR="00D456CF" w:rsidRPr="00864629">
        <w:rPr>
          <w:rFonts w:ascii="Times New Roman" w:hAnsi="Times New Roman" w:hint="eastAsia"/>
          <w:bCs/>
          <w:vertAlign w:val="superscript"/>
        </w:rPr>
        <w:t>2</w:t>
      </w:r>
      <w:r w:rsidRPr="00864629">
        <w:rPr>
          <w:rFonts w:ascii="Times New Roman" w:hAnsi="Times New Roman" w:hint="eastAsia"/>
        </w:rPr>
        <w:t>）</w:t>
      </w:r>
      <w:r w:rsidR="00864629" w:rsidRPr="00864629">
        <w:rPr>
          <w:rFonts w:ascii="Times New Roman" w:hAnsi="Times New Roman" w:hint="eastAsia"/>
        </w:rPr>
        <w:t>（閥桿非上升型）</w:t>
      </w:r>
    </w:p>
    <w:p w:rsidR="00054633" w:rsidRPr="00864629" w:rsidRDefault="00054633" w:rsidP="00864629">
      <w:pPr>
        <w:pStyle w:val="10"/>
        <w:adjustRightInd w:val="0"/>
        <w:snapToGrid w:val="0"/>
        <w:spacing w:before="0" w:line="300" w:lineRule="auto"/>
        <w:ind w:leftChars="300" w:left="1120" w:hangingChars="100" w:hanging="280"/>
        <w:rPr>
          <w:rFonts w:ascii="Times New Roman" w:hAnsi="Times New Roman"/>
        </w:rPr>
      </w:pPr>
      <w:r w:rsidRPr="00864629">
        <w:rPr>
          <w:rFonts w:ascii="Times New Roman" w:hAnsi="Times New Roman" w:hint="eastAsia"/>
        </w:rPr>
        <w:t xml:space="preserve">(3) CNS  715 B2109 </w:t>
      </w:r>
      <w:r w:rsidRPr="00864629">
        <w:rPr>
          <w:rFonts w:ascii="Times New Roman" w:hAnsi="Times New Roman" w:hint="eastAsia"/>
        </w:rPr>
        <w:t>鑄鐵凸緣型閘閥</w:t>
      </w:r>
      <w:r w:rsidR="00D456CF" w:rsidRPr="00864629">
        <w:rPr>
          <w:rFonts w:ascii="Times New Roman" w:hAnsi="Times New Roman" w:hint="eastAsia"/>
        </w:rPr>
        <w:t>（</w:t>
      </w:r>
      <w:r w:rsidR="00D456CF" w:rsidRPr="00864629">
        <w:rPr>
          <w:rFonts w:ascii="Times New Roman" w:hAnsi="Times New Roman" w:hint="eastAsia"/>
        </w:rPr>
        <w:t>10kgf/cm</w:t>
      </w:r>
      <w:r w:rsidR="00D456CF" w:rsidRPr="00864629">
        <w:rPr>
          <w:rFonts w:ascii="Times New Roman" w:hAnsi="Times New Roman" w:hint="eastAsia"/>
          <w:bCs/>
          <w:vertAlign w:val="superscript"/>
        </w:rPr>
        <w:t>2</w:t>
      </w:r>
      <w:r w:rsidR="00D456CF" w:rsidRPr="00864629">
        <w:rPr>
          <w:rFonts w:ascii="Times New Roman" w:hAnsi="Times New Roman" w:hint="eastAsia"/>
        </w:rPr>
        <w:t>）</w:t>
      </w:r>
      <w:r w:rsidR="00864629" w:rsidRPr="00864629">
        <w:rPr>
          <w:rFonts w:ascii="Times New Roman" w:hAnsi="Times New Roman" w:hint="eastAsia"/>
        </w:rPr>
        <w:t>（閥桿上升型）</w:t>
      </w:r>
    </w:p>
    <w:p w:rsidR="00054633" w:rsidRPr="00864629" w:rsidRDefault="00054633" w:rsidP="00864629">
      <w:pPr>
        <w:pStyle w:val="10"/>
        <w:adjustRightInd w:val="0"/>
        <w:snapToGrid w:val="0"/>
        <w:spacing w:before="0" w:line="300" w:lineRule="auto"/>
        <w:ind w:leftChars="300" w:left="1120" w:hangingChars="100" w:hanging="280"/>
        <w:rPr>
          <w:rFonts w:ascii="Times New Roman" w:hAnsi="Times New Roman"/>
        </w:rPr>
      </w:pPr>
      <w:r w:rsidRPr="00864629">
        <w:rPr>
          <w:rFonts w:ascii="Times New Roman" w:hAnsi="Times New Roman" w:hint="eastAsia"/>
        </w:rPr>
        <w:t xml:space="preserve">(4) CNS  5709 B2493 </w:t>
      </w:r>
      <w:r w:rsidRPr="00864629">
        <w:rPr>
          <w:rFonts w:ascii="Times New Roman" w:hAnsi="Times New Roman" w:hint="eastAsia"/>
        </w:rPr>
        <w:t>閥之標稱尺度及內徑</w:t>
      </w:r>
    </w:p>
    <w:p w:rsidR="00054633" w:rsidRPr="00864629" w:rsidRDefault="00054633" w:rsidP="00864629">
      <w:pPr>
        <w:pStyle w:val="10"/>
        <w:adjustRightInd w:val="0"/>
        <w:snapToGrid w:val="0"/>
        <w:spacing w:before="0" w:line="300" w:lineRule="auto"/>
        <w:ind w:leftChars="300" w:left="1120" w:hangingChars="100" w:hanging="280"/>
        <w:rPr>
          <w:rFonts w:ascii="Times New Roman" w:hAnsi="Times New Roman"/>
        </w:rPr>
      </w:pPr>
      <w:r w:rsidRPr="00864629">
        <w:rPr>
          <w:rFonts w:ascii="Times New Roman" w:hAnsi="Times New Roman" w:hint="eastAsia"/>
        </w:rPr>
        <w:t xml:space="preserve">(5) CNS  5710 B2494 </w:t>
      </w:r>
      <w:r w:rsidRPr="00864629">
        <w:rPr>
          <w:rFonts w:ascii="Times New Roman" w:hAnsi="Times New Roman" w:hint="eastAsia"/>
        </w:rPr>
        <w:t>閘閥端面間之尺度</w:t>
      </w:r>
    </w:p>
    <w:p w:rsidR="00054633" w:rsidRDefault="00054633" w:rsidP="00864629">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 xml:space="preserve">(6) CNS  5711 B2495 </w:t>
      </w:r>
      <w:r>
        <w:rPr>
          <w:rFonts w:ascii="Times New Roman" w:hAnsi="Times New Roman" w:hint="eastAsia"/>
        </w:rPr>
        <w:t>球形閥端面間之尺度</w:t>
      </w:r>
    </w:p>
    <w:p w:rsidR="00054633" w:rsidRDefault="00054633" w:rsidP="00864629">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 xml:space="preserve">(7) CNS  5712 B2496 </w:t>
      </w:r>
      <w:r>
        <w:rPr>
          <w:rFonts w:ascii="Times New Roman" w:hAnsi="Times New Roman" w:hint="eastAsia"/>
        </w:rPr>
        <w:t>角閥端面間之尺度</w:t>
      </w:r>
    </w:p>
    <w:p w:rsidR="00054633" w:rsidRDefault="00054633" w:rsidP="00864629">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 xml:space="preserve">(8) CNS  5713 B2497 </w:t>
      </w:r>
      <w:r>
        <w:rPr>
          <w:rFonts w:ascii="Times New Roman" w:hAnsi="Times New Roman" w:hint="eastAsia"/>
        </w:rPr>
        <w:t>止回閥端面間之尺度</w:t>
      </w:r>
    </w:p>
    <w:p w:rsidR="00054633" w:rsidRDefault="00054633" w:rsidP="00864629">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 xml:space="preserve">(9) CNS  5714 B2498 </w:t>
      </w:r>
      <w:r>
        <w:rPr>
          <w:rFonts w:ascii="Times New Roman" w:hAnsi="Times New Roman" w:hint="eastAsia"/>
        </w:rPr>
        <w:t>旋塞端面間之尺度</w:t>
      </w:r>
    </w:p>
    <w:p w:rsidR="00054633" w:rsidRDefault="00054633" w:rsidP="00864629">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 xml:space="preserve">(10)CNS </w:t>
      </w:r>
      <w:r w:rsidR="00022623">
        <w:rPr>
          <w:rFonts w:ascii="Times New Roman" w:hAnsi="Times New Roman" w:hint="eastAsia"/>
        </w:rPr>
        <w:t xml:space="preserve"> </w:t>
      </w:r>
      <w:r>
        <w:rPr>
          <w:rFonts w:ascii="Times New Roman" w:hAnsi="Times New Roman" w:hint="eastAsia"/>
        </w:rPr>
        <w:t xml:space="preserve">5715 B2499 </w:t>
      </w:r>
      <w:r>
        <w:rPr>
          <w:rFonts w:ascii="Times New Roman" w:hAnsi="Times New Roman" w:hint="eastAsia"/>
        </w:rPr>
        <w:t>球閥端面間之尺度</w:t>
      </w:r>
    </w:p>
    <w:p w:rsidR="00054633" w:rsidRDefault="00054633" w:rsidP="00864629">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 xml:space="preserve">(11)CNS  5716 B2500 </w:t>
      </w:r>
      <w:r>
        <w:rPr>
          <w:rFonts w:ascii="Times New Roman" w:hAnsi="Times New Roman" w:hint="eastAsia"/>
        </w:rPr>
        <w:t>塞閥端面間之尺度</w:t>
      </w:r>
    </w:p>
    <w:p w:rsidR="00054633" w:rsidRPr="00864629" w:rsidRDefault="00054633" w:rsidP="00864629">
      <w:pPr>
        <w:pStyle w:val="10"/>
        <w:adjustRightInd w:val="0"/>
        <w:snapToGrid w:val="0"/>
        <w:spacing w:before="0" w:line="300" w:lineRule="auto"/>
        <w:ind w:leftChars="300" w:left="1260" w:hangingChars="150" w:hanging="420"/>
        <w:rPr>
          <w:rFonts w:ascii="Times New Roman" w:hAnsi="Times New Roman"/>
        </w:rPr>
      </w:pPr>
      <w:r w:rsidRPr="00864629">
        <w:rPr>
          <w:rFonts w:ascii="Times New Roman" w:hAnsi="Times New Roman" w:hint="eastAsia"/>
        </w:rPr>
        <w:t xml:space="preserve">(12)CNS  5963 B2502 </w:t>
      </w:r>
      <w:r w:rsidRPr="00864629">
        <w:rPr>
          <w:rFonts w:ascii="Times New Roman" w:hAnsi="Times New Roman" w:hint="eastAsia"/>
        </w:rPr>
        <w:t>青銅螺紋口球形閥</w:t>
      </w:r>
      <w:r w:rsidR="00D456CF" w:rsidRPr="00864629">
        <w:rPr>
          <w:rFonts w:ascii="Times New Roman" w:hAnsi="Times New Roman" w:hint="eastAsia"/>
        </w:rPr>
        <w:t>（</w:t>
      </w:r>
      <w:r w:rsidR="00D456CF" w:rsidRPr="00864629">
        <w:rPr>
          <w:rFonts w:ascii="Times New Roman" w:hAnsi="Times New Roman" w:hint="eastAsia"/>
        </w:rPr>
        <w:t>10kgf/cm</w:t>
      </w:r>
      <w:r w:rsidR="00D456CF" w:rsidRPr="00864629">
        <w:rPr>
          <w:rFonts w:ascii="Times New Roman" w:hAnsi="Times New Roman" w:hint="eastAsia"/>
          <w:bCs/>
          <w:vertAlign w:val="superscript"/>
        </w:rPr>
        <w:t>2</w:t>
      </w:r>
      <w:r w:rsidR="00D456CF" w:rsidRPr="00864629">
        <w:rPr>
          <w:rFonts w:ascii="Times New Roman" w:hAnsi="Times New Roman" w:hint="eastAsia"/>
        </w:rPr>
        <w:t>）</w:t>
      </w:r>
    </w:p>
    <w:p w:rsidR="00054633" w:rsidRPr="00864629" w:rsidRDefault="00054633" w:rsidP="00864629">
      <w:pPr>
        <w:pStyle w:val="10"/>
        <w:adjustRightInd w:val="0"/>
        <w:snapToGrid w:val="0"/>
        <w:spacing w:before="0" w:line="300" w:lineRule="auto"/>
        <w:ind w:leftChars="300" w:left="1260" w:hangingChars="150" w:hanging="420"/>
        <w:rPr>
          <w:rFonts w:ascii="Times New Roman" w:hAnsi="Times New Roman"/>
        </w:rPr>
      </w:pPr>
      <w:r w:rsidRPr="00864629">
        <w:rPr>
          <w:rFonts w:ascii="Times New Roman" w:hAnsi="Times New Roman" w:hint="eastAsia"/>
        </w:rPr>
        <w:t xml:space="preserve">(13)CNS  5965 B2504 </w:t>
      </w:r>
      <w:r w:rsidRPr="00864629">
        <w:rPr>
          <w:rFonts w:ascii="Times New Roman" w:hAnsi="Times New Roman" w:hint="eastAsia"/>
        </w:rPr>
        <w:t>青銅螺紋口角閥</w:t>
      </w:r>
      <w:r w:rsidR="00D456CF" w:rsidRPr="00864629">
        <w:rPr>
          <w:rFonts w:ascii="Times New Roman" w:hAnsi="Times New Roman" w:hint="eastAsia"/>
        </w:rPr>
        <w:t>（</w:t>
      </w:r>
      <w:r w:rsidR="00D456CF" w:rsidRPr="00864629">
        <w:rPr>
          <w:rFonts w:ascii="Times New Roman" w:hAnsi="Times New Roman" w:hint="eastAsia"/>
        </w:rPr>
        <w:t>10kgf/cm</w:t>
      </w:r>
      <w:r w:rsidR="00D456CF" w:rsidRPr="00864629">
        <w:rPr>
          <w:rFonts w:ascii="Times New Roman" w:hAnsi="Times New Roman" w:hint="eastAsia"/>
          <w:bCs/>
          <w:vertAlign w:val="superscript"/>
        </w:rPr>
        <w:t>2</w:t>
      </w:r>
      <w:r w:rsidR="00D456CF" w:rsidRPr="00864629">
        <w:rPr>
          <w:rFonts w:ascii="Times New Roman" w:hAnsi="Times New Roman" w:hint="eastAsia"/>
        </w:rPr>
        <w:t>）</w:t>
      </w:r>
    </w:p>
    <w:p w:rsidR="00054633" w:rsidRPr="00864629" w:rsidRDefault="00054633" w:rsidP="00864629">
      <w:pPr>
        <w:pStyle w:val="10"/>
        <w:adjustRightInd w:val="0"/>
        <w:snapToGrid w:val="0"/>
        <w:spacing w:before="0" w:line="300" w:lineRule="auto"/>
        <w:ind w:leftChars="300" w:left="1260" w:hangingChars="150" w:hanging="420"/>
        <w:rPr>
          <w:rFonts w:ascii="Times New Roman" w:hAnsi="Times New Roman"/>
        </w:rPr>
      </w:pPr>
      <w:r w:rsidRPr="00864629">
        <w:rPr>
          <w:rFonts w:ascii="Times New Roman" w:hAnsi="Times New Roman" w:hint="eastAsia"/>
        </w:rPr>
        <w:t xml:space="preserve">(14)CNS  5966 B2505 </w:t>
      </w:r>
      <w:r w:rsidRPr="00864629">
        <w:rPr>
          <w:rFonts w:ascii="Times New Roman" w:hAnsi="Times New Roman" w:hint="eastAsia"/>
        </w:rPr>
        <w:t>青銅螺紋口閘閥</w:t>
      </w:r>
      <w:r w:rsidR="00D456CF" w:rsidRPr="00864629">
        <w:rPr>
          <w:rFonts w:ascii="Times New Roman" w:hAnsi="Times New Roman" w:hint="eastAsia"/>
        </w:rPr>
        <w:t>（</w:t>
      </w:r>
      <w:r w:rsidR="00D456CF" w:rsidRPr="00864629">
        <w:rPr>
          <w:rFonts w:ascii="Times New Roman" w:hAnsi="Times New Roman" w:hint="eastAsia"/>
        </w:rPr>
        <w:t>10kgf/cm</w:t>
      </w:r>
      <w:r w:rsidR="00D456CF" w:rsidRPr="00864629">
        <w:rPr>
          <w:rFonts w:ascii="Times New Roman" w:hAnsi="Times New Roman" w:hint="eastAsia"/>
          <w:bCs/>
          <w:vertAlign w:val="superscript"/>
        </w:rPr>
        <w:t>2</w:t>
      </w:r>
      <w:r w:rsidR="00D456CF" w:rsidRPr="00864629">
        <w:rPr>
          <w:rFonts w:ascii="Times New Roman" w:hAnsi="Times New Roman" w:hint="eastAsia"/>
        </w:rPr>
        <w:t>）</w:t>
      </w:r>
    </w:p>
    <w:p w:rsidR="00054633" w:rsidRPr="00864629" w:rsidRDefault="00054633" w:rsidP="00864629">
      <w:pPr>
        <w:pStyle w:val="10"/>
        <w:adjustRightInd w:val="0"/>
        <w:snapToGrid w:val="0"/>
        <w:spacing w:before="0" w:line="300" w:lineRule="auto"/>
        <w:ind w:leftChars="300" w:left="1260" w:hangingChars="150" w:hanging="420"/>
        <w:rPr>
          <w:rFonts w:ascii="Times New Roman" w:hAnsi="Times New Roman"/>
        </w:rPr>
      </w:pPr>
      <w:r w:rsidRPr="00864629">
        <w:rPr>
          <w:rFonts w:ascii="Times New Roman" w:hAnsi="Times New Roman" w:hint="eastAsia"/>
        </w:rPr>
        <w:t xml:space="preserve">(15)CNS  5967 B2506 </w:t>
      </w:r>
      <w:r w:rsidRPr="00864629">
        <w:rPr>
          <w:rFonts w:ascii="Times New Roman" w:hAnsi="Times New Roman" w:hint="eastAsia"/>
        </w:rPr>
        <w:t>青銅螺紋口擺動型止回閥</w:t>
      </w:r>
      <w:r w:rsidR="00D456CF" w:rsidRPr="00864629">
        <w:rPr>
          <w:rFonts w:ascii="Times New Roman" w:hAnsi="Times New Roman" w:hint="eastAsia"/>
        </w:rPr>
        <w:t>（</w:t>
      </w:r>
      <w:r w:rsidR="00D456CF" w:rsidRPr="00864629">
        <w:rPr>
          <w:rFonts w:ascii="Times New Roman" w:hAnsi="Times New Roman" w:hint="eastAsia"/>
        </w:rPr>
        <w:t>10kgf/cm</w:t>
      </w:r>
      <w:r w:rsidR="00D456CF" w:rsidRPr="00864629">
        <w:rPr>
          <w:rFonts w:ascii="Times New Roman" w:hAnsi="Times New Roman" w:hint="eastAsia"/>
          <w:bCs/>
          <w:vertAlign w:val="superscript"/>
        </w:rPr>
        <w:t>2</w:t>
      </w:r>
      <w:r w:rsidR="00D456CF" w:rsidRPr="00864629">
        <w:rPr>
          <w:rFonts w:ascii="Times New Roman" w:hAnsi="Times New Roman" w:hint="eastAsia"/>
        </w:rPr>
        <w:t>）</w:t>
      </w:r>
    </w:p>
    <w:p w:rsidR="00D456CF" w:rsidRPr="00864629" w:rsidRDefault="00054633" w:rsidP="00864629">
      <w:pPr>
        <w:pStyle w:val="10"/>
        <w:adjustRightInd w:val="0"/>
        <w:snapToGrid w:val="0"/>
        <w:spacing w:before="0" w:line="300" w:lineRule="auto"/>
        <w:ind w:leftChars="300" w:left="1260" w:hangingChars="150" w:hanging="420"/>
        <w:rPr>
          <w:rFonts w:ascii="Times New Roman" w:hAnsi="Times New Roman"/>
        </w:rPr>
      </w:pPr>
      <w:r w:rsidRPr="00864629">
        <w:rPr>
          <w:rFonts w:ascii="Times New Roman" w:hAnsi="Times New Roman" w:hint="eastAsia"/>
        </w:rPr>
        <w:t xml:space="preserve">(16)CNS  5968 B2507 </w:t>
      </w:r>
      <w:r w:rsidRPr="00864629">
        <w:rPr>
          <w:rFonts w:ascii="Times New Roman" w:hAnsi="Times New Roman" w:hint="eastAsia"/>
        </w:rPr>
        <w:t>青銅螺紋口升降型止回閥</w:t>
      </w:r>
      <w:r w:rsidR="00D456CF" w:rsidRPr="00864629">
        <w:rPr>
          <w:rFonts w:ascii="Times New Roman" w:hAnsi="Times New Roman" w:hint="eastAsia"/>
        </w:rPr>
        <w:t>（</w:t>
      </w:r>
      <w:r w:rsidR="00D456CF" w:rsidRPr="00864629">
        <w:rPr>
          <w:rFonts w:ascii="Times New Roman" w:hAnsi="Times New Roman" w:hint="eastAsia"/>
        </w:rPr>
        <w:t>10kgf/cm</w:t>
      </w:r>
      <w:r w:rsidR="00D456CF" w:rsidRPr="00864629">
        <w:rPr>
          <w:rFonts w:ascii="Times New Roman" w:hAnsi="Times New Roman" w:hint="eastAsia"/>
          <w:bCs/>
          <w:vertAlign w:val="superscript"/>
        </w:rPr>
        <w:t>2</w:t>
      </w:r>
      <w:r w:rsidR="00D456CF" w:rsidRPr="00864629">
        <w:rPr>
          <w:rFonts w:ascii="Times New Roman" w:hAnsi="Times New Roman" w:hint="eastAsia"/>
        </w:rPr>
        <w:t>）</w:t>
      </w:r>
    </w:p>
    <w:p w:rsidR="00D456CF" w:rsidRPr="00864629" w:rsidRDefault="00054633" w:rsidP="00864629">
      <w:pPr>
        <w:pStyle w:val="10"/>
        <w:adjustRightInd w:val="0"/>
        <w:snapToGrid w:val="0"/>
        <w:spacing w:before="0" w:line="300" w:lineRule="auto"/>
        <w:ind w:leftChars="300" w:left="1260" w:hangingChars="150" w:hanging="420"/>
        <w:rPr>
          <w:rFonts w:ascii="Times New Roman" w:hAnsi="Times New Roman"/>
        </w:rPr>
      </w:pPr>
      <w:r w:rsidRPr="00864629">
        <w:rPr>
          <w:rFonts w:ascii="Times New Roman" w:hAnsi="Times New Roman" w:hint="eastAsia"/>
        </w:rPr>
        <w:t xml:space="preserve">(17)CNS  5969 B2508 </w:t>
      </w:r>
      <w:r w:rsidRPr="00864629">
        <w:rPr>
          <w:rFonts w:ascii="Times New Roman" w:hAnsi="Times New Roman" w:hint="eastAsia"/>
        </w:rPr>
        <w:t>青銅凸緣型球形閥</w:t>
      </w:r>
      <w:r w:rsidR="00D456CF" w:rsidRPr="00864629">
        <w:rPr>
          <w:rFonts w:ascii="Times New Roman" w:hAnsi="Times New Roman" w:hint="eastAsia"/>
        </w:rPr>
        <w:t>（</w:t>
      </w:r>
      <w:r w:rsidR="00D456CF" w:rsidRPr="00864629">
        <w:rPr>
          <w:rFonts w:ascii="Times New Roman" w:hAnsi="Times New Roman" w:hint="eastAsia"/>
        </w:rPr>
        <w:t>10kgf/cm</w:t>
      </w:r>
      <w:r w:rsidR="00D456CF" w:rsidRPr="00864629">
        <w:rPr>
          <w:rFonts w:ascii="Times New Roman" w:hAnsi="Times New Roman" w:hint="eastAsia"/>
          <w:bCs/>
          <w:vertAlign w:val="superscript"/>
        </w:rPr>
        <w:t>2</w:t>
      </w:r>
      <w:r w:rsidR="00D456CF" w:rsidRPr="00864629">
        <w:rPr>
          <w:rFonts w:ascii="Times New Roman" w:hAnsi="Times New Roman" w:hint="eastAsia"/>
        </w:rPr>
        <w:t>）</w:t>
      </w:r>
    </w:p>
    <w:p w:rsidR="00054633" w:rsidRPr="00864629" w:rsidRDefault="00054633" w:rsidP="00864629">
      <w:pPr>
        <w:pStyle w:val="10"/>
        <w:adjustRightInd w:val="0"/>
        <w:snapToGrid w:val="0"/>
        <w:spacing w:before="0" w:line="300" w:lineRule="auto"/>
        <w:ind w:leftChars="300" w:left="1260" w:hangingChars="150" w:hanging="420"/>
        <w:rPr>
          <w:rFonts w:ascii="Times New Roman" w:hAnsi="Times New Roman"/>
        </w:rPr>
      </w:pPr>
      <w:r w:rsidRPr="00864629">
        <w:rPr>
          <w:rFonts w:ascii="Times New Roman" w:hAnsi="Times New Roman" w:hint="eastAsia"/>
        </w:rPr>
        <w:t xml:space="preserve">(18)CNS  5970 B2509 </w:t>
      </w:r>
      <w:r w:rsidRPr="00864629">
        <w:rPr>
          <w:rFonts w:ascii="Times New Roman" w:hAnsi="Times New Roman" w:hint="eastAsia"/>
        </w:rPr>
        <w:t>青銅凸緣型角閥</w:t>
      </w:r>
      <w:r w:rsidR="00D456CF" w:rsidRPr="00864629">
        <w:rPr>
          <w:rFonts w:ascii="Times New Roman" w:hAnsi="Times New Roman" w:hint="eastAsia"/>
        </w:rPr>
        <w:t>（</w:t>
      </w:r>
      <w:r w:rsidR="00D456CF" w:rsidRPr="00864629">
        <w:rPr>
          <w:rFonts w:ascii="Times New Roman" w:hAnsi="Times New Roman" w:hint="eastAsia"/>
        </w:rPr>
        <w:t>10kgf/cm</w:t>
      </w:r>
      <w:r w:rsidR="00D456CF" w:rsidRPr="00864629">
        <w:rPr>
          <w:rFonts w:ascii="Times New Roman" w:hAnsi="Times New Roman" w:hint="eastAsia"/>
          <w:bCs/>
          <w:vertAlign w:val="superscript"/>
        </w:rPr>
        <w:t>2</w:t>
      </w:r>
      <w:r w:rsidR="00D456CF" w:rsidRPr="00864629">
        <w:rPr>
          <w:rFonts w:ascii="Times New Roman" w:hAnsi="Times New Roman" w:hint="eastAsia"/>
        </w:rPr>
        <w:t>）</w:t>
      </w:r>
    </w:p>
    <w:p w:rsidR="00054633" w:rsidRPr="00864629" w:rsidRDefault="00054633" w:rsidP="00864629">
      <w:pPr>
        <w:pStyle w:val="10"/>
        <w:adjustRightInd w:val="0"/>
        <w:snapToGrid w:val="0"/>
        <w:spacing w:before="0" w:line="300" w:lineRule="auto"/>
        <w:ind w:leftChars="300" w:left="1260" w:hangingChars="150" w:hanging="420"/>
        <w:rPr>
          <w:rFonts w:ascii="Times New Roman" w:hAnsi="Times New Roman"/>
        </w:rPr>
      </w:pPr>
      <w:r w:rsidRPr="00864629">
        <w:rPr>
          <w:rFonts w:ascii="Times New Roman" w:hAnsi="Times New Roman" w:hint="eastAsia"/>
        </w:rPr>
        <w:t xml:space="preserve">(19)CNS  5971 B2510 </w:t>
      </w:r>
      <w:r w:rsidRPr="00864629">
        <w:rPr>
          <w:rFonts w:ascii="Times New Roman" w:hAnsi="Times New Roman" w:hint="eastAsia"/>
        </w:rPr>
        <w:t>青銅凸緣型閘閥</w:t>
      </w:r>
      <w:r w:rsidR="00D456CF" w:rsidRPr="00864629">
        <w:rPr>
          <w:rFonts w:ascii="Times New Roman" w:hAnsi="Times New Roman" w:hint="eastAsia"/>
        </w:rPr>
        <w:t>（</w:t>
      </w:r>
      <w:r w:rsidR="00D456CF" w:rsidRPr="00864629">
        <w:rPr>
          <w:rFonts w:ascii="Times New Roman" w:hAnsi="Times New Roman" w:hint="eastAsia"/>
        </w:rPr>
        <w:t>10kgf/cm</w:t>
      </w:r>
      <w:r w:rsidR="00D456CF" w:rsidRPr="00864629">
        <w:rPr>
          <w:rFonts w:ascii="Times New Roman" w:hAnsi="Times New Roman" w:hint="eastAsia"/>
          <w:bCs/>
          <w:vertAlign w:val="superscript"/>
        </w:rPr>
        <w:t>2</w:t>
      </w:r>
      <w:r w:rsidR="00D456CF" w:rsidRPr="00864629">
        <w:rPr>
          <w:rFonts w:ascii="Times New Roman" w:hAnsi="Times New Roman" w:hint="eastAsia"/>
        </w:rPr>
        <w:t>）</w:t>
      </w:r>
    </w:p>
    <w:p w:rsidR="00054633" w:rsidRPr="00864629" w:rsidRDefault="00054633" w:rsidP="00864629">
      <w:pPr>
        <w:pStyle w:val="10"/>
        <w:adjustRightInd w:val="0"/>
        <w:snapToGrid w:val="0"/>
        <w:spacing w:before="0" w:line="300" w:lineRule="auto"/>
        <w:ind w:leftChars="300" w:left="1260" w:hangingChars="150" w:hanging="420"/>
        <w:rPr>
          <w:rFonts w:ascii="Times New Roman" w:hAnsi="Times New Roman"/>
        </w:rPr>
      </w:pPr>
      <w:r w:rsidRPr="00864629">
        <w:rPr>
          <w:rFonts w:ascii="Times New Roman" w:hAnsi="Times New Roman" w:hint="eastAsia"/>
        </w:rPr>
        <w:t xml:space="preserve">(20)CNS  5972 B2511 </w:t>
      </w:r>
      <w:r w:rsidRPr="00864629">
        <w:rPr>
          <w:rFonts w:ascii="Times New Roman" w:hAnsi="Times New Roman" w:hint="eastAsia"/>
        </w:rPr>
        <w:t>鑄鐵凸緣型球形閥</w:t>
      </w:r>
      <w:r w:rsidR="00D456CF" w:rsidRPr="00864629">
        <w:rPr>
          <w:rFonts w:ascii="Times New Roman" w:hAnsi="Times New Roman" w:hint="eastAsia"/>
        </w:rPr>
        <w:t>（</w:t>
      </w:r>
      <w:r w:rsidR="00D456CF" w:rsidRPr="00864629">
        <w:rPr>
          <w:rFonts w:ascii="Times New Roman" w:hAnsi="Times New Roman" w:hint="eastAsia"/>
        </w:rPr>
        <w:t>10kgf/cm</w:t>
      </w:r>
      <w:r w:rsidR="00D456CF" w:rsidRPr="00864629">
        <w:rPr>
          <w:rFonts w:ascii="Times New Roman" w:hAnsi="Times New Roman" w:hint="eastAsia"/>
          <w:bCs/>
          <w:vertAlign w:val="superscript"/>
        </w:rPr>
        <w:t>2</w:t>
      </w:r>
      <w:r w:rsidR="00D456CF" w:rsidRPr="00864629">
        <w:rPr>
          <w:rFonts w:ascii="Times New Roman" w:hAnsi="Times New Roman" w:hint="eastAsia"/>
        </w:rPr>
        <w:t>）</w:t>
      </w:r>
    </w:p>
    <w:p w:rsidR="00054633" w:rsidRPr="00864629" w:rsidRDefault="00054633" w:rsidP="00864629">
      <w:pPr>
        <w:pStyle w:val="10"/>
        <w:adjustRightInd w:val="0"/>
        <w:snapToGrid w:val="0"/>
        <w:spacing w:before="0" w:line="300" w:lineRule="auto"/>
        <w:ind w:leftChars="300" w:left="1260" w:hangingChars="150" w:hanging="420"/>
        <w:rPr>
          <w:rFonts w:ascii="Times New Roman" w:hAnsi="Times New Roman"/>
        </w:rPr>
      </w:pPr>
      <w:r w:rsidRPr="00864629">
        <w:rPr>
          <w:rFonts w:ascii="Times New Roman" w:hAnsi="Times New Roman" w:hint="eastAsia"/>
        </w:rPr>
        <w:t xml:space="preserve">(21)CNS  5973 B2512 </w:t>
      </w:r>
      <w:r w:rsidRPr="00864629">
        <w:rPr>
          <w:rFonts w:ascii="Times New Roman" w:hAnsi="Times New Roman" w:hint="eastAsia"/>
        </w:rPr>
        <w:t>鑄鐵凸緣型角閥</w:t>
      </w:r>
      <w:r w:rsidR="00D456CF" w:rsidRPr="00864629">
        <w:rPr>
          <w:rFonts w:ascii="Times New Roman" w:hAnsi="Times New Roman" w:hint="eastAsia"/>
        </w:rPr>
        <w:t>（</w:t>
      </w:r>
      <w:r w:rsidR="00D456CF" w:rsidRPr="00864629">
        <w:rPr>
          <w:rFonts w:ascii="Times New Roman" w:hAnsi="Times New Roman" w:hint="eastAsia"/>
        </w:rPr>
        <w:t>10kgf/cm</w:t>
      </w:r>
      <w:r w:rsidR="00D456CF" w:rsidRPr="00864629">
        <w:rPr>
          <w:rFonts w:ascii="Times New Roman" w:hAnsi="Times New Roman" w:hint="eastAsia"/>
          <w:bCs/>
          <w:vertAlign w:val="superscript"/>
        </w:rPr>
        <w:t>2</w:t>
      </w:r>
      <w:r w:rsidR="00D456CF" w:rsidRPr="00864629">
        <w:rPr>
          <w:rFonts w:ascii="Times New Roman" w:hAnsi="Times New Roman" w:hint="eastAsia"/>
        </w:rPr>
        <w:t>）</w:t>
      </w:r>
    </w:p>
    <w:p w:rsidR="00054633" w:rsidRPr="00864629" w:rsidRDefault="00054633" w:rsidP="00864629">
      <w:pPr>
        <w:pStyle w:val="10"/>
        <w:adjustRightInd w:val="0"/>
        <w:snapToGrid w:val="0"/>
        <w:spacing w:before="0" w:line="300" w:lineRule="auto"/>
        <w:ind w:leftChars="300" w:left="1260" w:hangingChars="150" w:hanging="420"/>
        <w:rPr>
          <w:rFonts w:ascii="Times New Roman" w:hAnsi="Times New Roman"/>
        </w:rPr>
      </w:pPr>
      <w:r w:rsidRPr="00864629">
        <w:rPr>
          <w:rFonts w:ascii="Times New Roman" w:hAnsi="Times New Roman" w:hint="eastAsia"/>
        </w:rPr>
        <w:t xml:space="preserve">(22)CNS  5974 B2513 </w:t>
      </w:r>
      <w:r w:rsidRPr="00864629">
        <w:rPr>
          <w:rFonts w:ascii="Times New Roman" w:hAnsi="Times New Roman" w:hint="eastAsia"/>
        </w:rPr>
        <w:t>鑄鐵凸緣型擺動式止回閥</w:t>
      </w:r>
      <w:r w:rsidR="00D456CF" w:rsidRPr="00864629">
        <w:rPr>
          <w:rFonts w:ascii="Times New Roman" w:hAnsi="Times New Roman" w:hint="eastAsia"/>
        </w:rPr>
        <w:t>（</w:t>
      </w:r>
      <w:r w:rsidR="00D456CF" w:rsidRPr="00864629">
        <w:rPr>
          <w:rFonts w:ascii="Times New Roman" w:hAnsi="Times New Roman" w:hint="eastAsia"/>
        </w:rPr>
        <w:t>10kgf/cm</w:t>
      </w:r>
      <w:r w:rsidR="00D456CF" w:rsidRPr="00864629">
        <w:rPr>
          <w:rFonts w:ascii="Times New Roman" w:hAnsi="Times New Roman" w:hint="eastAsia"/>
          <w:bCs/>
          <w:vertAlign w:val="superscript"/>
        </w:rPr>
        <w:t>2</w:t>
      </w:r>
      <w:r w:rsidR="00D456CF" w:rsidRPr="00864629">
        <w:rPr>
          <w:rFonts w:ascii="Times New Roman" w:hAnsi="Times New Roman" w:hint="eastAsia"/>
        </w:rPr>
        <w:t>）</w:t>
      </w:r>
    </w:p>
    <w:p w:rsidR="00054633" w:rsidRPr="00864629" w:rsidRDefault="00054633" w:rsidP="00864629">
      <w:pPr>
        <w:pStyle w:val="10"/>
        <w:adjustRightInd w:val="0"/>
        <w:snapToGrid w:val="0"/>
        <w:spacing w:before="0" w:line="300" w:lineRule="auto"/>
        <w:ind w:leftChars="300" w:left="1260" w:hangingChars="150" w:hanging="420"/>
        <w:rPr>
          <w:rFonts w:ascii="Times New Roman" w:hAnsi="Times New Roman"/>
        </w:rPr>
      </w:pPr>
      <w:r w:rsidRPr="00864629">
        <w:rPr>
          <w:rFonts w:ascii="Times New Roman" w:hAnsi="Times New Roman" w:hint="eastAsia"/>
        </w:rPr>
        <w:t xml:space="preserve">(23)CNS  6882 B2535 </w:t>
      </w:r>
      <w:r w:rsidRPr="00864629">
        <w:rPr>
          <w:rFonts w:ascii="Times New Roman" w:hAnsi="Times New Roman" w:hint="eastAsia"/>
        </w:rPr>
        <w:t>鑄鋼凸緣型球形閥</w:t>
      </w:r>
      <w:r w:rsidR="00D456CF" w:rsidRPr="00864629">
        <w:rPr>
          <w:rFonts w:ascii="Times New Roman" w:hAnsi="Times New Roman" w:hint="eastAsia"/>
        </w:rPr>
        <w:t>（</w:t>
      </w:r>
      <w:r w:rsidR="00D456CF" w:rsidRPr="00864629">
        <w:rPr>
          <w:rFonts w:ascii="Times New Roman" w:hAnsi="Times New Roman" w:hint="eastAsia"/>
        </w:rPr>
        <w:t>10kgf/cm</w:t>
      </w:r>
      <w:r w:rsidR="00D456CF" w:rsidRPr="00864629">
        <w:rPr>
          <w:rFonts w:ascii="Times New Roman" w:hAnsi="Times New Roman" w:hint="eastAsia"/>
          <w:bCs/>
          <w:vertAlign w:val="superscript"/>
        </w:rPr>
        <w:t>2</w:t>
      </w:r>
      <w:r w:rsidR="00D456CF" w:rsidRPr="00864629">
        <w:rPr>
          <w:rFonts w:ascii="Times New Roman" w:hAnsi="Times New Roman" w:hint="eastAsia"/>
        </w:rPr>
        <w:t>）</w:t>
      </w:r>
    </w:p>
    <w:p w:rsidR="00D456CF" w:rsidRPr="00864629" w:rsidRDefault="00054633" w:rsidP="00864629">
      <w:pPr>
        <w:pStyle w:val="10"/>
        <w:adjustRightInd w:val="0"/>
        <w:snapToGrid w:val="0"/>
        <w:spacing w:before="0" w:line="300" w:lineRule="auto"/>
        <w:ind w:leftChars="300" w:left="1260" w:hangingChars="150" w:hanging="420"/>
        <w:rPr>
          <w:rFonts w:ascii="Times New Roman" w:hAnsi="Times New Roman"/>
        </w:rPr>
      </w:pPr>
      <w:r w:rsidRPr="00864629">
        <w:rPr>
          <w:rFonts w:ascii="Times New Roman" w:hAnsi="Times New Roman" w:hint="eastAsia"/>
        </w:rPr>
        <w:t xml:space="preserve">(24)CNS  6883 B2536 </w:t>
      </w:r>
      <w:r w:rsidRPr="00864629">
        <w:rPr>
          <w:rFonts w:ascii="Times New Roman" w:hAnsi="Times New Roman" w:hint="eastAsia"/>
        </w:rPr>
        <w:t>鑄鋼凸緣型角閥</w:t>
      </w:r>
      <w:r w:rsidR="00D456CF" w:rsidRPr="00864629">
        <w:rPr>
          <w:rFonts w:ascii="Times New Roman" w:hAnsi="Times New Roman" w:hint="eastAsia"/>
        </w:rPr>
        <w:t>（</w:t>
      </w:r>
      <w:r w:rsidR="00D456CF" w:rsidRPr="00864629">
        <w:rPr>
          <w:rFonts w:ascii="Times New Roman" w:hAnsi="Times New Roman" w:hint="eastAsia"/>
        </w:rPr>
        <w:t>10kgf/cm</w:t>
      </w:r>
      <w:r w:rsidR="00D456CF" w:rsidRPr="00864629">
        <w:rPr>
          <w:rFonts w:ascii="Times New Roman" w:hAnsi="Times New Roman" w:hint="eastAsia"/>
          <w:bCs/>
          <w:vertAlign w:val="superscript"/>
        </w:rPr>
        <w:t>2</w:t>
      </w:r>
      <w:r w:rsidR="00D456CF" w:rsidRPr="00864629">
        <w:rPr>
          <w:rFonts w:ascii="Times New Roman" w:hAnsi="Times New Roman" w:hint="eastAsia"/>
        </w:rPr>
        <w:t>）</w:t>
      </w:r>
    </w:p>
    <w:p w:rsidR="00054633" w:rsidRPr="00864629" w:rsidRDefault="00054633" w:rsidP="00864629">
      <w:pPr>
        <w:pStyle w:val="10"/>
        <w:adjustRightInd w:val="0"/>
        <w:snapToGrid w:val="0"/>
        <w:spacing w:before="0" w:line="300" w:lineRule="auto"/>
        <w:ind w:leftChars="300" w:left="1260" w:hangingChars="150" w:hanging="420"/>
        <w:rPr>
          <w:rFonts w:ascii="Times New Roman" w:hAnsi="Times New Roman"/>
        </w:rPr>
      </w:pPr>
      <w:r w:rsidRPr="00864629">
        <w:rPr>
          <w:rFonts w:ascii="Times New Roman" w:hAnsi="Times New Roman" w:hint="eastAsia"/>
        </w:rPr>
        <w:t xml:space="preserve">(25)CNS  6884 B2537 </w:t>
      </w:r>
      <w:r w:rsidRPr="00864629">
        <w:rPr>
          <w:rFonts w:ascii="Times New Roman" w:hAnsi="Times New Roman" w:hint="eastAsia"/>
        </w:rPr>
        <w:t>鑄鋼凸緣型閘閥</w:t>
      </w:r>
      <w:r w:rsidR="00D456CF" w:rsidRPr="00864629">
        <w:rPr>
          <w:rFonts w:ascii="Times New Roman" w:hAnsi="Times New Roman" w:hint="eastAsia"/>
        </w:rPr>
        <w:t>（</w:t>
      </w:r>
      <w:r w:rsidR="00D456CF" w:rsidRPr="00864629">
        <w:rPr>
          <w:rFonts w:ascii="Times New Roman" w:hAnsi="Times New Roman" w:hint="eastAsia"/>
        </w:rPr>
        <w:t>10kgf/cm</w:t>
      </w:r>
      <w:r w:rsidR="00D456CF" w:rsidRPr="00864629">
        <w:rPr>
          <w:rFonts w:ascii="Times New Roman" w:hAnsi="Times New Roman" w:hint="eastAsia"/>
          <w:bCs/>
          <w:vertAlign w:val="superscript"/>
        </w:rPr>
        <w:t>2</w:t>
      </w:r>
      <w:r w:rsidR="00D456CF" w:rsidRPr="00864629">
        <w:rPr>
          <w:rFonts w:ascii="Times New Roman" w:hAnsi="Times New Roman" w:hint="eastAsia"/>
        </w:rPr>
        <w:t>）</w:t>
      </w:r>
      <w:r w:rsidRPr="00864629">
        <w:rPr>
          <w:rFonts w:ascii="Times New Roman" w:hAnsi="Times New Roman" w:hint="eastAsia"/>
        </w:rPr>
        <w:t>（閥桿上升型）</w:t>
      </w:r>
    </w:p>
    <w:p w:rsidR="00D456CF" w:rsidRPr="00864629" w:rsidRDefault="00054633" w:rsidP="00864629">
      <w:pPr>
        <w:pStyle w:val="10"/>
        <w:adjustRightInd w:val="0"/>
        <w:snapToGrid w:val="0"/>
        <w:spacing w:before="0" w:line="300" w:lineRule="auto"/>
        <w:ind w:leftChars="300" w:left="1260" w:hangingChars="150" w:hanging="420"/>
        <w:rPr>
          <w:rFonts w:ascii="Times New Roman" w:hAnsi="Times New Roman"/>
        </w:rPr>
      </w:pPr>
      <w:r w:rsidRPr="00864629">
        <w:rPr>
          <w:rFonts w:ascii="Times New Roman" w:hAnsi="Times New Roman" w:hint="eastAsia"/>
        </w:rPr>
        <w:t xml:space="preserve">(26)CNS  6885 B2538 </w:t>
      </w:r>
      <w:r w:rsidRPr="00864629">
        <w:rPr>
          <w:rFonts w:ascii="Times New Roman" w:hAnsi="Times New Roman" w:hint="eastAsia"/>
        </w:rPr>
        <w:t>鑄鋼凸緣型擺動式止回閥</w:t>
      </w:r>
      <w:r w:rsidR="00D456CF" w:rsidRPr="00864629">
        <w:rPr>
          <w:rFonts w:ascii="Times New Roman" w:hAnsi="Times New Roman" w:hint="eastAsia"/>
        </w:rPr>
        <w:t>（</w:t>
      </w:r>
      <w:r w:rsidR="00D456CF" w:rsidRPr="00864629">
        <w:rPr>
          <w:rFonts w:ascii="Times New Roman" w:hAnsi="Times New Roman" w:hint="eastAsia"/>
        </w:rPr>
        <w:t>10kgf/cm</w:t>
      </w:r>
      <w:r w:rsidR="00D456CF" w:rsidRPr="00864629">
        <w:rPr>
          <w:rFonts w:ascii="Times New Roman" w:hAnsi="Times New Roman" w:hint="eastAsia"/>
          <w:bCs/>
          <w:vertAlign w:val="superscript"/>
        </w:rPr>
        <w:t>2</w:t>
      </w:r>
      <w:r w:rsidR="00D456CF" w:rsidRPr="00864629">
        <w:rPr>
          <w:rFonts w:ascii="Times New Roman" w:hAnsi="Times New Roman" w:hint="eastAsia"/>
        </w:rPr>
        <w:t>）</w:t>
      </w:r>
      <w:r w:rsidR="00D456CF" w:rsidRPr="00864629">
        <w:rPr>
          <w:rFonts w:ascii="Times New Roman" w:hAnsi="Times New Roman" w:hint="eastAsia"/>
        </w:rPr>
        <w:t xml:space="preserve"> </w:t>
      </w:r>
    </w:p>
    <w:p w:rsidR="00D456CF" w:rsidRPr="00864629" w:rsidRDefault="00054633" w:rsidP="00864629">
      <w:pPr>
        <w:pStyle w:val="10"/>
        <w:adjustRightInd w:val="0"/>
        <w:snapToGrid w:val="0"/>
        <w:spacing w:before="0" w:line="300" w:lineRule="auto"/>
        <w:ind w:leftChars="300" w:left="1260" w:hangingChars="150" w:hanging="420"/>
        <w:rPr>
          <w:rFonts w:ascii="Times New Roman" w:hAnsi="Times New Roman"/>
        </w:rPr>
      </w:pPr>
      <w:r w:rsidRPr="00864629">
        <w:rPr>
          <w:rFonts w:ascii="Times New Roman" w:hAnsi="Times New Roman" w:hint="eastAsia"/>
        </w:rPr>
        <w:t xml:space="preserve">(27)CNS  6886 B2539 </w:t>
      </w:r>
      <w:r w:rsidRPr="00864629">
        <w:rPr>
          <w:rFonts w:ascii="Times New Roman" w:hAnsi="Times New Roman" w:hint="eastAsia"/>
        </w:rPr>
        <w:t>鑄鋼凸緣型球形閥</w:t>
      </w:r>
      <w:r w:rsidR="00D456CF" w:rsidRPr="00864629">
        <w:rPr>
          <w:rFonts w:ascii="Times New Roman" w:hAnsi="Times New Roman" w:hint="eastAsia"/>
        </w:rPr>
        <w:t>（</w:t>
      </w:r>
      <w:r w:rsidR="00D456CF" w:rsidRPr="00864629">
        <w:rPr>
          <w:rFonts w:ascii="Times New Roman" w:hAnsi="Times New Roman" w:hint="eastAsia"/>
        </w:rPr>
        <w:t>20kgf/cm</w:t>
      </w:r>
      <w:r w:rsidR="00D456CF" w:rsidRPr="00864629">
        <w:rPr>
          <w:rFonts w:ascii="Times New Roman" w:hAnsi="Times New Roman" w:hint="eastAsia"/>
          <w:bCs/>
          <w:vertAlign w:val="superscript"/>
        </w:rPr>
        <w:t>2</w:t>
      </w:r>
      <w:r w:rsidR="00D456CF" w:rsidRPr="00864629">
        <w:rPr>
          <w:rFonts w:ascii="Times New Roman" w:hAnsi="Times New Roman" w:hint="eastAsia"/>
        </w:rPr>
        <w:t>）</w:t>
      </w:r>
    </w:p>
    <w:p w:rsidR="00D456CF" w:rsidRPr="00864629" w:rsidRDefault="00054633" w:rsidP="00864629">
      <w:pPr>
        <w:pStyle w:val="10"/>
        <w:adjustRightInd w:val="0"/>
        <w:snapToGrid w:val="0"/>
        <w:spacing w:before="0" w:line="300" w:lineRule="auto"/>
        <w:ind w:leftChars="300" w:left="1260" w:hangingChars="150" w:hanging="420"/>
        <w:rPr>
          <w:rFonts w:ascii="Times New Roman" w:hAnsi="Times New Roman"/>
        </w:rPr>
      </w:pPr>
      <w:r w:rsidRPr="00864629">
        <w:rPr>
          <w:rFonts w:ascii="Times New Roman" w:hAnsi="Times New Roman" w:hint="eastAsia"/>
        </w:rPr>
        <w:t xml:space="preserve">(28)CNS  7113 B2550 </w:t>
      </w:r>
      <w:r w:rsidRPr="00864629">
        <w:rPr>
          <w:rFonts w:ascii="Times New Roman" w:hAnsi="Times New Roman" w:hint="eastAsia"/>
        </w:rPr>
        <w:t>鑄鋼凸緣型角閥</w:t>
      </w:r>
      <w:r w:rsidR="00D456CF" w:rsidRPr="00864629">
        <w:rPr>
          <w:rFonts w:ascii="Times New Roman" w:hAnsi="Times New Roman" w:hint="eastAsia"/>
        </w:rPr>
        <w:t>（</w:t>
      </w:r>
      <w:r w:rsidR="00D456CF" w:rsidRPr="00864629">
        <w:rPr>
          <w:rFonts w:ascii="Times New Roman" w:hAnsi="Times New Roman" w:hint="eastAsia"/>
        </w:rPr>
        <w:t>20kgf/cm</w:t>
      </w:r>
      <w:r w:rsidR="00D456CF" w:rsidRPr="00864629">
        <w:rPr>
          <w:rFonts w:ascii="Times New Roman" w:hAnsi="Times New Roman" w:hint="eastAsia"/>
          <w:bCs/>
          <w:vertAlign w:val="superscript"/>
        </w:rPr>
        <w:t>2</w:t>
      </w:r>
      <w:r w:rsidR="00D456CF" w:rsidRPr="00864629">
        <w:rPr>
          <w:rFonts w:ascii="Times New Roman" w:hAnsi="Times New Roman" w:hint="eastAsia"/>
        </w:rPr>
        <w:t>）</w:t>
      </w:r>
    </w:p>
    <w:p w:rsidR="00054633" w:rsidRPr="00864629" w:rsidRDefault="00054633" w:rsidP="00864629">
      <w:pPr>
        <w:pStyle w:val="10"/>
        <w:adjustRightInd w:val="0"/>
        <w:snapToGrid w:val="0"/>
        <w:spacing w:before="0" w:line="300" w:lineRule="auto"/>
        <w:ind w:leftChars="300" w:left="1260" w:hangingChars="150" w:hanging="420"/>
        <w:rPr>
          <w:rFonts w:ascii="Times New Roman" w:hAnsi="Times New Roman"/>
        </w:rPr>
      </w:pPr>
      <w:r w:rsidRPr="00864629">
        <w:rPr>
          <w:rFonts w:ascii="Times New Roman" w:hAnsi="Times New Roman" w:hint="eastAsia"/>
        </w:rPr>
        <w:t xml:space="preserve">(29)CNS  7114 B2551 </w:t>
      </w:r>
      <w:r w:rsidRPr="00864629">
        <w:rPr>
          <w:rFonts w:ascii="Times New Roman" w:hAnsi="Times New Roman" w:hint="eastAsia"/>
        </w:rPr>
        <w:t>鑄鋼凸緣型閘閥</w:t>
      </w:r>
      <w:r w:rsidR="00D456CF" w:rsidRPr="00864629">
        <w:rPr>
          <w:rFonts w:ascii="Times New Roman" w:hAnsi="Times New Roman" w:hint="eastAsia"/>
        </w:rPr>
        <w:t>（</w:t>
      </w:r>
      <w:r w:rsidR="00D456CF" w:rsidRPr="00864629">
        <w:rPr>
          <w:rFonts w:ascii="Times New Roman" w:hAnsi="Times New Roman" w:hint="eastAsia"/>
        </w:rPr>
        <w:t>20kgf/cm</w:t>
      </w:r>
      <w:r w:rsidR="00D456CF" w:rsidRPr="00864629">
        <w:rPr>
          <w:rFonts w:ascii="Times New Roman" w:hAnsi="Times New Roman" w:hint="eastAsia"/>
          <w:bCs/>
          <w:vertAlign w:val="superscript"/>
        </w:rPr>
        <w:t>2</w:t>
      </w:r>
      <w:r w:rsidR="00D456CF" w:rsidRPr="00864629">
        <w:rPr>
          <w:rFonts w:ascii="Times New Roman" w:hAnsi="Times New Roman" w:hint="eastAsia"/>
        </w:rPr>
        <w:t>）</w:t>
      </w:r>
      <w:r w:rsidRPr="00864629">
        <w:rPr>
          <w:rFonts w:ascii="Times New Roman" w:hAnsi="Times New Roman" w:hint="eastAsia"/>
        </w:rPr>
        <w:t>（閥桿上升型）</w:t>
      </w:r>
    </w:p>
    <w:p w:rsidR="00D456CF" w:rsidRPr="00864629" w:rsidRDefault="00054633" w:rsidP="00864629">
      <w:pPr>
        <w:pStyle w:val="10"/>
        <w:adjustRightInd w:val="0"/>
        <w:snapToGrid w:val="0"/>
        <w:spacing w:before="0" w:line="300" w:lineRule="auto"/>
        <w:ind w:leftChars="300" w:left="1260" w:hangingChars="150" w:hanging="420"/>
        <w:rPr>
          <w:rFonts w:ascii="Times New Roman" w:hAnsi="Times New Roman"/>
        </w:rPr>
      </w:pPr>
      <w:r w:rsidRPr="00864629">
        <w:rPr>
          <w:rFonts w:ascii="Times New Roman" w:hAnsi="Times New Roman" w:hint="eastAsia"/>
        </w:rPr>
        <w:lastRenderedPageBreak/>
        <w:t xml:space="preserve">(30)CNS  7115 B2552 </w:t>
      </w:r>
      <w:r w:rsidRPr="00864629">
        <w:rPr>
          <w:rFonts w:ascii="Times New Roman" w:hAnsi="Times New Roman" w:hint="eastAsia"/>
        </w:rPr>
        <w:t>鑄鋼凸緣型擺動式止回閥</w:t>
      </w:r>
      <w:r w:rsidR="00D456CF" w:rsidRPr="00864629">
        <w:rPr>
          <w:rFonts w:ascii="Times New Roman" w:hAnsi="Times New Roman" w:hint="eastAsia"/>
        </w:rPr>
        <w:t>（</w:t>
      </w:r>
      <w:r w:rsidR="00D456CF" w:rsidRPr="00864629">
        <w:rPr>
          <w:rFonts w:ascii="Times New Roman" w:hAnsi="Times New Roman" w:hint="eastAsia"/>
        </w:rPr>
        <w:t>20kgf/cm</w:t>
      </w:r>
      <w:r w:rsidR="00D456CF" w:rsidRPr="00864629">
        <w:rPr>
          <w:rFonts w:ascii="Times New Roman" w:hAnsi="Times New Roman" w:hint="eastAsia"/>
          <w:bCs/>
          <w:vertAlign w:val="superscript"/>
        </w:rPr>
        <w:t>2</w:t>
      </w:r>
      <w:r w:rsidR="00D456CF" w:rsidRPr="00864629">
        <w:rPr>
          <w:rFonts w:ascii="Times New Roman" w:hAnsi="Times New Roman" w:hint="eastAsia"/>
        </w:rPr>
        <w:t>）</w:t>
      </w:r>
      <w:r w:rsidR="00D456CF" w:rsidRPr="00864629">
        <w:rPr>
          <w:rFonts w:ascii="Times New Roman" w:hAnsi="Times New Roman" w:hint="eastAsia"/>
        </w:rPr>
        <w:t xml:space="preserve"> </w:t>
      </w:r>
    </w:p>
    <w:p w:rsidR="00054633" w:rsidRPr="00864629" w:rsidRDefault="00054633" w:rsidP="00864629">
      <w:pPr>
        <w:pStyle w:val="10"/>
        <w:adjustRightInd w:val="0"/>
        <w:snapToGrid w:val="0"/>
        <w:spacing w:before="0" w:line="300" w:lineRule="auto"/>
        <w:ind w:leftChars="300" w:left="1260" w:hangingChars="150" w:hanging="420"/>
        <w:rPr>
          <w:rFonts w:ascii="Times New Roman" w:hAnsi="Times New Roman"/>
        </w:rPr>
      </w:pPr>
      <w:r w:rsidRPr="00864629">
        <w:rPr>
          <w:rFonts w:ascii="Times New Roman" w:hAnsi="Times New Roman" w:hint="eastAsia"/>
        </w:rPr>
        <w:t xml:space="preserve">(31)CNS  7116 B2553 </w:t>
      </w:r>
      <w:r w:rsidRPr="00864629">
        <w:rPr>
          <w:rFonts w:ascii="Times New Roman" w:hAnsi="Times New Roman" w:hint="eastAsia"/>
        </w:rPr>
        <w:t>青銅螺紋型有栓旋塞</w:t>
      </w:r>
    </w:p>
    <w:p w:rsidR="00054633" w:rsidRPr="00864629" w:rsidRDefault="00054633" w:rsidP="00864629">
      <w:pPr>
        <w:pStyle w:val="10"/>
        <w:adjustRightInd w:val="0"/>
        <w:snapToGrid w:val="0"/>
        <w:spacing w:before="0" w:line="300" w:lineRule="auto"/>
        <w:ind w:leftChars="300" w:left="1260" w:hangingChars="150" w:hanging="420"/>
        <w:rPr>
          <w:rFonts w:ascii="Times New Roman" w:hAnsi="Times New Roman"/>
        </w:rPr>
      </w:pPr>
      <w:r w:rsidRPr="00864629">
        <w:rPr>
          <w:rFonts w:ascii="Times New Roman" w:hAnsi="Times New Roman" w:hint="eastAsia"/>
        </w:rPr>
        <w:t xml:space="preserve">(32)CNS  7117 B2554 </w:t>
      </w:r>
      <w:r w:rsidRPr="00864629">
        <w:rPr>
          <w:rFonts w:ascii="Times New Roman" w:hAnsi="Times New Roman" w:hint="eastAsia"/>
        </w:rPr>
        <w:t>青銅螺紋型填函蓋旋塞</w:t>
      </w:r>
    </w:p>
    <w:p w:rsidR="00054633" w:rsidRPr="00864629" w:rsidRDefault="00054633" w:rsidP="00864629">
      <w:pPr>
        <w:pStyle w:val="10"/>
        <w:adjustRightInd w:val="0"/>
        <w:snapToGrid w:val="0"/>
        <w:spacing w:before="0" w:line="300" w:lineRule="auto"/>
        <w:ind w:leftChars="300" w:left="1260" w:hangingChars="150" w:hanging="420"/>
        <w:rPr>
          <w:rFonts w:ascii="Times New Roman" w:hAnsi="Times New Roman"/>
        </w:rPr>
      </w:pPr>
      <w:r w:rsidRPr="00864629">
        <w:rPr>
          <w:rFonts w:ascii="Times New Roman" w:hAnsi="Times New Roman" w:hint="eastAsia"/>
        </w:rPr>
        <w:t xml:space="preserve">(33)CNS  8086 B2617 </w:t>
      </w:r>
      <w:r w:rsidRPr="00864629">
        <w:rPr>
          <w:rFonts w:ascii="Times New Roman" w:hAnsi="Times New Roman" w:hint="eastAsia"/>
        </w:rPr>
        <w:t>給水用角閥</w:t>
      </w:r>
    </w:p>
    <w:p w:rsidR="00054633" w:rsidRPr="00864629" w:rsidRDefault="00054633" w:rsidP="00864629">
      <w:pPr>
        <w:pStyle w:val="10"/>
        <w:adjustRightInd w:val="0"/>
        <w:snapToGrid w:val="0"/>
        <w:spacing w:before="0" w:line="300" w:lineRule="auto"/>
        <w:ind w:leftChars="300" w:left="1260" w:hangingChars="150" w:hanging="420"/>
        <w:rPr>
          <w:rFonts w:ascii="Times New Roman" w:hAnsi="Times New Roman"/>
        </w:rPr>
      </w:pPr>
      <w:r w:rsidRPr="00864629">
        <w:rPr>
          <w:rFonts w:ascii="Times New Roman" w:hAnsi="Times New Roman" w:hint="eastAsia"/>
        </w:rPr>
        <w:t xml:space="preserve">(34)CNS  9804 B2739 </w:t>
      </w:r>
      <w:r w:rsidRPr="00864629">
        <w:rPr>
          <w:rFonts w:ascii="Times New Roman" w:hAnsi="Times New Roman" w:hint="eastAsia"/>
        </w:rPr>
        <w:t>青銅螺紋口擺動型止回閥（</w:t>
      </w:r>
      <w:r w:rsidRPr="00864629">
        <w:rPr>
          <w:rFonts w:ascii="Times New Roman" w:hAnsi="Times New Roman" w:hint="eastAsia"/>
        </w:rPr>
        <w:t>8.5kgf/</w:t>
      </w:r>
      <w:r w:rsidR="003F09A0" w:rsidRPr="00864629">
        <w:rPr>
          <w:rFonts w:ascii="Times New Roman" w:hAnsi="Times New Roman" w:hint="eastAsia"/>
        </w:rPr>
        <w:t xml:space="preserve"> cm</w:t>
      </w:r>
      <w:r w:rsidR="003F09A0" w:rsidRPr="00864629">
        <w:rPr>
          <w:rFonts w:ascii="Times New Roman" w:hAnsi="Times New Roman" w:hint="eastAsia"/>
          <w:bCs/>
          <w:vertAlign w:val="superscript"/>
        </w:rPr>
        <w:t>2</w:t>
      </w:r>
      <w:r w:rsidR="003F09A0" w:rsidRPr="00864629">
        <w:rPr>
          <w:rFonts w:ascii="Times New Roman" w:hAnsi="Times New Roman" w:hint="eastAsia"/>
        </w:rPr>
        <w:t>）</w:t>
      </w:r>
    </w:p>
    <w:p w:rsidR="003F09A0" w:rsidRPr="00864629" w:rsidRDefault="00054633" w:rsidP="0044685D">
      <w:pPr>
        <w:pStyle w:val="10"/>
        <w:adjustRightInd w:val="0"/>
        <w:snapToGrid w:val="0"/>
        <w:spacing w:before="0" w:line="300" w:lineRule="auto"/>
        <w:ind w:leftChars="300" w:left="1260" w:hangingChars="150" w:hanging="420"/>
        <w:rPr>
          <w:rFonts w:ascii="Times New Roman" w:hAnsi="Times New Roman"/>
        </w:rPr>
      </w:pPr>
      <w:r w:rsidRPr="00864629">
        <w:rPr>
          <w:rFonts w:ascii="Times New Roman" w:hAnsi="Times New Roman" w:hint="eastAsia"/>
        </w:rPr>
        <w:t xml:space="preserve">(35)CNS  9805 B2740 </w:t>
      </w:r>
      <w:r w:rsidRPr="00864629">
        <w:rPr>
          <w:rFonts w:ascii="Times New Roman" w:hAnsi="Times New Roman" w:hint="eastAsia"/>
        </w:rPr>
        <w:t>黃銅螺紋口閘閥（</w:t>
      </w:r>
      <w:r w:rsidRPr="00864629">
        <w:rPr>
          <w:rFonts w:ascii="Times New Roman" w:hAnsi="Times New Roman" w:hint="eastAsia"/>
        </w:rPr>
        <w:t>8.5kgf/</w:t>
      </w:r>
      <w:r w:rsidR="003F09A0" w:rsidRPr="00864629">
        <w:rPr>
          <w:rFonts w:ascii="Times New Roman" w:hAnsi="Times New Roman" w:hint="eastAsia"/>
        </w:rPr>
        <w:t xml:space="preserve"> cm</w:t>
      </w:r>
      <w:r w:rsidR="003F09A0" w:rsidRPr="00864629">
        <w:rPr>
          <w:rFonts w:ascii="Times New Roman" w:hAnsi="Times New Roman" w:hint="eastAsia"/>
          <w:bCs/>
          <w:vertAlign w:val="superscript"/>
        </w:rPr>
        <w:t>2</w:t>
      </w:r>
      <w:r w:rsidR="003F09A0" w:rsidRPr="00864629">
        <w:rPr>
          <w:rFonts w:ascii="Times New Roman" w:hAnsi="Times New Roman" w:hint="eastAsia"/>
        </w:rPr>
        <w:t>）</w:t>
      </w:r>
    </w:p>
    <w:p w:rsidR="00054633" w:rsidRPr="00864629" w:rsidRDefault="00054633" w:rsidP="0044685D">
      <w:pPr>
        <w:pStyle w:val="10"/>
        <w:adjustRightInd w:val="0"/>
        <w:snapToGrid w:val="0"/>
        <w:spacing w:before="0" w:line="300" w:lineRule="auto"/>
        <w:ind w:leftChars="300" w:left="1260" w:hangingChars="150" w:hanging="420"/>
        <w:rPr>
          <w:rFonts w:ascii="Times New Roman" w:hAnsi="Times New Roman"/>
        </w:rPr>
      </w:pPr>
      <w:r w:rsidRPr="00864629">
        <w:rPr>
          <w:rFonts w:ascii="Times New Roman" w:hAnsi="Times New Roman" w:hint="eastAsia"/>
        </w:rPr>
        <w:t xml:space="preserve">(36)CNS 11088 B2763 </w:t>
      </w:r>
      <w:r w:rsidRPr="00864629">
        <w:rPr>
          <w:rFonts w:ascii="Times New Roman" w:hAnsi="Times New Roman" w:hint="eastAsia"/>
        </w:rPr>
        <w:t>青銅螺紋口擺動型止回閥（</w:t>
      </w:r>
      <w:r w:rsidRPr="00864629">
        <w:rPr>
          <w:rFonts w:ascii="Times New Roman" w:hAnsi="Times New Roman" w:hint="eastAsia"/>
        </w:rPr>
        <w:t>8.5kgf/</w:t>
      </w:r>
      <w:r w:rsidR="003F09A0" w:rsidRPr="00864629">
        <w:rPr>
          <w:rFonts w:ascii="Times New Roman" w:hAnsi="Times New Roman" w:hint="eastAsia"/>
        </w:rPr>
        <w:t xml:space="preserve"> cm</w:t>
      </w:r>
      <w:r w:rsidR="003F09A0" w:rsidRPr="00864629">
        <w:rPr>
          <w:rFonts w:ascii="Times New Roman" w:hAnsi="Times New Roman" w:hint="eastAsia"/>
          <w:bCs/>
          <w:vertAlign w:val="superscript"/>
        </w:rPr>
        <w:t>2</w:t>
      </w:r>
      <w:r w:rsidR="003F09A0" w:rsidRPr="00864629">
        <w:rPr>
          <w:rFonts w:ascii="Times New Roman" w:hAnsi="Times New Roman" w:hint="eastAsia"/>
        </w:rPr>
        <w:t>）</w:t>
      </w:r>
    </w:p>
    <w:p w:rsidR="003F09A0" w:rsidRPr="00864629" w:rsidRDefault="00054633" w:rsidP="00864629">
      <w:pPr>
        <w:pStyle w:val="10"/>
        <w:adjustRightInd w:val="0"/>
        <w:snapToGrid w:val="0"/>
        <w:spacing w:before="0" w:line="300" w:lineRule="auto"/>
        <w:ind w:leftChars="300" w:left="1260" w:hangingChars="150" w:hanging="420"/>
        <w:rPr>
          <w:rFonts w:ascii="Times New Roman" w:hAnsi="Times New Roman"/>
        </w:rPr>
      </w:pPr>
      <w:r w:rsidRPr="00864629">
        <w:rPr>
          <w:rFonts w:ascii="Times New Roman" w:hAnsi="Times New Roman" w:hint="eastAsia"/>
        </w:rPr>
        <w:t xml:space="preserve">(37)CNS 11089 B2764 </w:t>
      </w:r>
      <w:r w:rsidRPr="00864629">
        <w:rPr>
          <w:rFonts w:ascii="Times New Roman" w:hAnsi="Times New Roman" w:hint="eastAsia"/>
        </w:rPr>
        <w:t>青銅螺紋口閘閥（</w:t>
      </w:r>
      <w:r w:rsidRPr="00864629">
        <w:rPr>
          <w:rFonts w:ascii="Times New Roman" w:hAnsi="Times New Roman" w:hint="eastAsia"/>
        </w:rPr>
        <w:t>15kgf/</w:t>
      </w:r>
      <w:r w:rsidR="003F09A0" w:rsidRPr="00864629">
        <w:rPr>
          <w:rFonts w:ascii="Times New Roman" w:hAnsi="Times New Roman" w:hint="eastAsia"/>
        </w:rPr>
        <w:t xml:space="preserve"> cm</w:t>
      </w:r>
      <w:r w:rsidR="003F09A0" w:rsidRPr="00864629">
        <w:rPr>
          <w:rFonts w:ascii="Times New Roman" w:hAnsi="Times New Roman" w:hint="eastAsia"/>
          <w:bCs/>
          <w:vertAlign w:val="superscript"/>
        </w:rPr>
        <w:t>2</w:t>
      </w:r>
      <w:r w:rsidR="003F09A0" w:rsidRPr="00864629">
        <w:rPr>
          <w:rFonts w:ascii="Times New Roman" w:hAnsi="Times New Roman" w:hint="eastAsia"/>
        </w:rPr>
        <w:t>）</w:t>
      </w:r>
    </w:p>
    <w:p w:rsidR="003F09A0" w:rsidRPr="00864629" w:rsidRDefault="00054633" w:rsidP="00864629">
      <w:pPr>
        <w:pStyle w:val="10"/>
        <w:adjustRightInd w:val="0"/>
        <w:snapToGrid w:val="0"/>
        <w:spacing w:before="0" w:line="300" w:lineRule="auto"/>
        <w:ind w:leftChars="300" w:left="1260" w:hangingChars="150" w:hanging="420"/>
        <w:rPr>
          <w:rFonts w:ascii="Times New Roman" w:hAnsi="Times New Roman"/>
        </w:rPr>
      </w:pPr>
      <w:r w:rsidRPr="00864629">
        <w:rPr>
          <w:rFonts w:ascii="Times New Roman" w:hAnsi="Times New Roman" w:hint="eastAsia"/>
        </w:rPr>
        <w:t xml:space="preserve">(38)CNS 11090 B2765 </w:t>
      </w:r>
      <w:r w:rsidRPr="00864629">
        <w:rPr>
          <w:rFonts w:ascii="Times New Roman" w:hAnsi="Times New Roman" w:hint="eastAsia"/>
        </w:rPr>
        <w:t>青銅螺紋口脈動閘閥（</w:t>
      </w:r>
      <w:r w:rsidRPr="00864629">
        <w:rPr>
          <w:rFonts w:ascii="Times New Roman" w:hAnsi="Times New Roman" w:hint="eastAsia"/>
        </w:rPr>
        <w:t>8.5kgf/</w:t>
      </w:r>
      <w:r w:rsidR="003F09A0" w:rsidRPr="00864629">
        <w:rPr>
          <w:rFonts w:ascii="Times New Roman" w:hAnsi="Times New Roman" w:hint="eastAsia"/>
        </w:rPr>
        <w:t xml:space="preserve"> cm</w:t>
      </w:r>
      <w:r w:rsidR="003F09A0" w:rsidRPr="00864629">
        <w:rPr>
          <w:rFonts w:ascii="Times New Roman" w:hAnsi="Times New Roman" w:hint="eastAsia"/>
          <w:bCs/>
          <w:vertAlign w:val="superscript"/>
        </w:rPr>
        <w:t>2</w:t>
      </w:r>
      <w:r w:rsidR="003F09A0" w:rsidRPr="00864629">
        <w:rPr>
          <w:rFonts w:ascii="Times New Roman" w:hAnsi="Times New Roman" w:hint="eastAsia"/>
        </w:rPr>
        <w:t>）</w:t>
      </w:r>
    </w:p>
    <w:p w:rsidR="00054633" w:rsidRPr="00864629" w:rsidRDefault="00054633" w:rsidP="00864629">
      <w:pPr>
        <w:pStyle w:val="10"/>
        <w:adjustRightInd w:val="0"/>
        <w:snapToGrid w:val="0"/>
        <w:spacing w:before="0" w:line="300" w:lineRule="auto"/>
        <w:ind w:leftChars="300" w:left="1260" w:hangingChars="150" w:hanging="420"/>
        <w:rPr>
          <w:rFonts w:ascii="Times New Roman" w:hAnsi="Times New Roman"/>
        </w:rPr>
      </w:pPr>
      <w:r w:rsidRPr="00864629">
        <w:rPr>
          <w:rFonts w:ascii="Times New Roman" w:hAnsi="Times New Roman" w:hint="eastAsia"/>
        </w:rPr>
        <w:t xml:space="preserve">(39)CNS 11355 B2769 </w:t>
      </w:r>
      <w:r w:rsidRPr="00864629">
        <w:rPr>
          <w:rFonts w:ascii="Times New Roman" w:hAnsi="Times New Roman" w:hint="eastAsia"/>
        </w:rPr>
        <w:t>青銅螺紋型球閥（</w:t>
      </w:r>
      <w:r w:rsidRPr="00864629">
        <w:rPr>
          <w:rFonts w:ascii="Times New Roman" w:hAnsi="Times New Roman" w:hint="eastAsia"/>
        </w:rPr>
        <w:t>10kgf/</w:t>
      </w:r>
      <w:r w:rsidR="003F09A0" w:rsidRPr="00864629">
        <w:rPr>
          <w:rFonts w:ascii="Times New Roman" w:hAnsi="Times New Roman" w:hint="eastAsia"/>
        </w:rPr>
        <w:t xml:space="preserve"> cm</w:t>
      </w:r>
      <w:r w:rsidR="003F09A0" w:rsidRPr="00864629">
        <w:rPr>
          <w:rFonts w:ascii="Times New Roman" w:hAnsi="Times New Roman" w:hint="eastAsia"/>
          <w:bCs/>
          <w:vertAlign w:val="superscript"/>
        </w:rPr>
        <w:t>2</w:t>
      </w:r>
      <w:r w:rsidR="003F09A0" w:rsidRPr="00864629">
        <w:rPr>
          <w:rFonts w:ascii="Times New Roman" w:hAnsi="Times New Roman" w:hint="eastAsia"/>
        </w:rPr>
        <w:t>）</w:t>
      </w:r>
    </w:p>
    <w:p w:rsidR="00054633" w:rsidRPr="00864629" w:rsidRDefault="00054633" w:rsidP="00864629">
      <w:pPr>
        <w:pStyle w:val="10"/>
        <w:adjustRightInd w:val="0"/>
        <w:snapToGrid w:val="0"/>
        <w:spacing w:before="0" w:line="300" w:lineRule="auto"/>
        <w:ind w:leftChars="300" w:left="1260" w:hangingChars="150" w:hanging="420"/>
        <w:rPr>
          <w:rFonts w:ascii="Times New Roman" w:hAnsi="Times New Roman"/>
        </w:rPr>
      </w:pPr>
      <w:r w:rsidRPr="00864629">
        <w:rPr>
          <w:rFonts w:ascii="Times New Roman" w:hAnsi="Times New Roman" w:hint="eastAsia"/>
        </w:rPr>
        <w:t xml:space="preserve">(40)CNS 12741 B2798 </w:t>
      </w:r>
      <w:r w:rsidRPr="00864629">
        <w:rPr>
          <w:rFonts w:ascii="Times New Roman" w:hAnsi="Times New Roman" w:hint="eastAsia"/>
        </w:rPr>
        <w:t>水道用蝶型閥（短體型）</w:t>
      </w:r>
    </w:p>
    <w:p w:rsidR="00054633" w:rsidRPr="00864629" w:rsidRDefault="00054633" w:rsidP="00864629">
      <w:pPr>
        <w:pStyle w:val="10"/>
        <w:adjustRightInd w:val="0"/>
        <w:snapToGrid w:val="0"/>
        <w:spacing w:before="0" w:line="300" w:lineRule="auto"/>
        <w:ind w:leftChars="300" w:left="1260" w:hangingChars="150" w:hanging="420"/>
        <w:rPr>
          <w:rFonts w:ascii="Times New Roman" w:hAnsi="Times New Roman"/>
        </w:rPr>
      </w:pPr>
      <w:r w:rsidRPr="00864629">
        <w:rPr>
          <w:rFonts w:ascii="Times New Roman" w:hAnsi="Times New Roman" w:hint="eastAsia"/>
        </w:rPr>
        <w:t xml:space="preserve">(41)CNS 12742 B2799 </w:t>
      </w:r>
      <w:r w:rsidRPr="00864629">
        <w:rPr>
          <w:rFonts w:ascii="Times New Roman" w:hAnsi="Times New Roman" w:hint="eastAsia"/>
        </w:rPr>
        <w:t>水道用蝶型閥（長體型）</w:t>
      </w:r>
    </w:p>
    <w:p w:rsidR="00054633" w:rsidRPr="00864629" w:rsidRDefault="00054633" w:rsidP="00864629">
      <w:pPr>
        <w:pStyle w:val="10"/>
        <w:adjustRightInd w:val="0"/>
        <w:snapToGrid w:val="0"/>
        <w:spacing w:before="0" w:line="300" w:lineRule="auto"/>
        <w:ind w:leftChars="300" w:left="1260" w:hangingChars="150" w:hanging="420"/>
        <w:rPr>
          <w:rFonts w:ascii="Times New Roman" w:hAnsi="Times New Roman"/>
        </w:rPr>
      </w:pPr>
      <w:r w:rsidRPr="00864629">
        <w:rPr>
          <w:rFonts w:ascii="Times New Roman" w:hAnsi="Times New Roman" w:hint="eastAsia"/>
        </w:rPr>
        <w:t xml:space="preserve">(42)CNS 12743 B2800 </w:t>
      </w:r>
      <w:r w:rsidRPr="00864629">
        <w:rPr>
          <w:rFonts w:ascii="Times New Roman" w:hAnsi="Times New Roman" w:hint="eastAsia"/>
        </w:rPr>
        <w:t>水道用蝶型閥（薄體型）</w:t>
      </w:r>
    </w:p>
    <w:p w:rsidR="00054633" w:rsidRPr="00864629" w:rsidRDefault="00054633" w:rsidP="00864629">
      <w:pPr>
        <w:pStyle w:val="10"/>
        <w:adjustRightInd w:val="0"/>
        <w:snapToGrid w:val="0"/>
        <w:spacing w:before="0" w:line="300" w:lineRule="auto"/>
        <w:ind w:leftChars="300" w:left="1260" w:hangingChars="150" w:hanging="420"/>
        <w:rPr>
          <w:rFonts w:ascii="Times New Roman" w:hAnsi="Times New Roman"/>
        </w:rPr>
      </w:pPr>
      <w:r w:rsidRPr="00864629">
        <w:rPr>
          <w:rFonts w:ascii="Times New Roman" w:hAnsi="Times New Roman" w:hint="eastAsia"/>
        </w:rPr>
        <w:t xml:space="preserve">(43)CNS 12744 B2801 </w:t>
      </w:r>
      <w:r w:rsidRPr="00864629">
        <w:rPr>
          <w:rFonts w:ascii="Times New Roman" w:hAnsi="Times New Roman" w:hint="eastAsia"/>
        </w:rPr>
        <w:t>一般用蝶型閥</w:t>
      </w:r>
    </w:p>
    <w:p w:rsidR="00054633" w:rsidRPr="00864629" w:rsidRDefault="00054633" w:rsidP="00864629">
      <w:pPr>
        <w:pStyle w:val="10"/>
        <w:adjustRightInd w:val="0"/>
        <w:snapToGrid w:val="0"/>
        <w:spacing w:before="0" w:line="300" w:lineRule="auto"/>
        <w:ind w:leftChars="300" w:left="1260" w:hangingChars="150" w:hanging="420"/>
        <w:rPr>
          <w:rFonts w:ascii="Times New Roman" w:hAnsi="Times New Roman"/>
        </w:rPr>
      </w:pPr>
      <w:r w:rsidRPr="00864629">
        <w:rPr>
          <w:rFonts w:ascii="Times New Roman" w:hAnsi="Times New Roman" w:hint="eastAsia"/>
        </w:rPr>
        <w:t xml:space="preserve">(44)CNS 12848 B2804 </w:t>
      </w:r>
      <w:r w:rsidRPr="00864629">
        <w:rPr>
          <w:rFonts w:ascii="Times New Roman" w:hAnsi="Times New Roman" w:hint="eastAsia"/>
        </w:rPr>
        <w:t>球狀石墨鑄鐵螺紋口球形閥（</w:t>
      </w:r>
      <w:r w:rsidRPr="00864629">
        <w:rPr>
          <w:rFonts w:ascii="Times New Roman" w:hAnsi="Times New Roman" w:hint="eastAsia"/>
        </w:rPr>
        <w:t>10kgf/</w:t>
      </w:r>
      <w:r w:rsidR="008C70C6" w:rsidRPr="00864629">
        <w:rPr>
          <w:rFonts w:ascii="Times New Roman" w:hAnsi="Times New Roman" w:hint="eastAsia"/>
        </w:rPr>
        <w:t xml:space="preserve"> cm</w:t>
      </w:r>
      <w:r w:rsidR="008C70C6" w:rsidRPr="00864629">
        <w:rPr>
          <w:rFonts w:ascii="Times New Roman" w:hAnsi="Times New Roman" w:hint="eastAsia"/>
          <w:bCs/>
          <w:vertAlign w:val="superscript"/>
        </w:rPr>
        <w:t>2</w:t>
      </w:r>
      <w:r w:rsidR="008C70C6" w:rsidRPr="00864629">
        <w:rPr>
          <w:rFonts w:ascii="Times New Roman" w:hAnsi="Times New Roman" w:hint="eastAsia"/>
        </w:rPr>
        <w:t>）</w:t>
      </w:r>
    </w:p>
    <w:p w:rsidR="00054633" w:rsidRPr="00864629" w:rsidRDefault="00054633" w:rsidP="00864629">
      <w:pPr>
        <w:pStyle w:val="10"/>
        <w:adjustRightInd w:val="0"/>
        <w:snapToGrid w:val="0"/>
        <w:spacing w:before="0" w:line="300" w:lineRule="auto"/>
        <w:ind w:leftChars="300" w:left="1260" w:hangingChars="150" w:hanging="420"/>
        <w:rPr>
          <w:rFonts w:ascii="Times New Roman" w:hAnsi="Times New Roman"/>
        </w:rPr>
      </w:pPr>
      <w:r w:rsidRPr="00864629">
        <w:rPr>
          <w:rFonts w:ascii="Times New Roman" w:hAnsi="Times New Roman" w:hint="eastAsia"/>
        </w:rPr>
        <w:t xml:space="preserve">(45)CNS 12849 B2805 </w:t>
      </w:r>
      <w:r w:rsidRPr="00864629">
        <w:rPr>
          <w:rFonts w:ascii="Times New Roman" w:hAnsi="Times New Roman" w:hint="eastAsia"/>
        </w:rPr>
        <w:t>球狀石墨鑄鐵凸緣球形閥（</w:t>
      </w:r>
      <w:r w:rsidRPr="00864629">
        <w:rPr>
          <w:rFonts w:ascii="Times New Roman" w:hAnsi="Times New Roman" w:hint="eastAsia"/>
        </w:rPr>
        <w:t>10kgf/</w:t>
      </w:r>
      <w:r w:rsidR="008C70C6" w:rsidRPr="00864629">
        <w:rPr>
          <w:rFonts w:ascii="Times New Roman" w:hAnsi="Times New Roman" w:hint="eastAsia"/>
        </w:rPr>
        <w:t xml:space="preserve"> cm</w:t>
      </w:r>
      <w:r w:rsidR="008C70C6" w:rsidRPr="00864629">
        <w:rPr>
          <w:rFonts w:ascii="Times New Roman" w:hAnsi="Times New Roman" w:hint="eastAsia"/>
          <w:bCs/>
          <w:vertAlign w:val="superscript"/>
        </w:rPr>
        <w:t>2</w:t>
      </w:r>
      <w:r w:rsidR="008C70C6" w:rsidRPr="00864629">
        <w:rPr>
          <w:rFonts w:ascii="Times New Roman" w:hAnsi="Times New Roman" w:hint="eastAsia"/>
        </w:rPr>
        <w:t>）</w:t>
      </w:r>
    </w:p>
    <w:p w:rsidR="000E7499" w:rsidRPr="00864629" w:rsidRDefault="00054633" w:rsidP="00864629">
      <w:pPr>
        <w:pStyle w:val="10"/>
        <w:adjustRightInd w:val="0"/>
        <w:snapToGrid w:val="0"/>
        <w:spacing w:before="0" w:line="300" w:lineRule="auto"/>
        <w:ind w:leftChars="300" w:left="1260" w:hangingChars="150" w:hanging="420"/>
        <w:rPr>
          <w:rFonts w:ascii="Times New Roman" w:hAnsi="Times New Roman"/>
        </w:rPr>
      </w:pPr>
      <w:r w:rsidRPr="00864629">
        <w:rPr>
          <w:rFonts w:ascii="Times New Roman" w:hAnsi="Times New Roman" w:hint="eastAsia"/>
        </w:rPr>
        <w:t>(46)CNS</w:t>
      </w:r>
      <w:r w:rsidR="00022623">
        <w:rPr>
          <w:rFonts w:ascii="Times New Roman" w:hAnsi="Times New Roman" w:hint="eastAsia"/>
        </w:rPr>
        <w:t xml:space="preserve"> </w:t>
      </w:r>
      <w:r w:rsidRPr="00864629">
        <w:rPr>
          <w:rFonts w:ascii="Times New Roman" w:hAnsi="Times New Roman" w:hint="eastAsia"/>
        </w:rPr>
        <w:t xml:space="preserve">12850B2806 </w:t>
      </w:r>
      <w:r w:rsidRPr="00864629">
        <w:rPr>
          <w:rFonts w:ascii="Times New Roman" w:hAnsi="Times New Roman" w:hint="eastAsia"/>
        </w:rPr>
        <w:t>球狀石墨鑄鐵凸緣升降型止回閥（</w:t>
      </w:r>
      <w:r w:rsidRPr="00864629">
        <w:rPr>
          <w:rFonts w:ascii="Times New Roman" w:hAnsi="Times New Roman" w:hint="eastAsia"/>
        </w:rPr>
        <w:t>10kgf/</w:t>
      </w:r>
      <w:r w:rsidR="008C70C6" w:rsidRPr="00864629">
        <w:rPr>
          <w:rFonts w:ascii="Times New Roman" w:hAnsi="Times New Roman" w:hint="eastAsia"/>
        </w:rPr>
        <w:t xml:space="preserve"> cm</w:t>
      </w:r>
      <w:r w:rsidR="008C70C6" w:rsidRPr="00864629">
        <w:rPr>
          <w:rFonts w:ascii="Times New Roman" w:hAnsi="Times New Roman" w:hint="eastAsia"/>
          <w:bCs/>
          <w:vertAlign w:val="superscript"/>
        </w:rPr>
        <w:t>2</w:t>
      </w:r>
      <w:r w:rsidR="008C70C6" w:rsidRPr="00864629">
        <w:rPr>
          <w:rFonts w:ascii="Times New Roman" w:hAnsi="Times New Roman" w:hint="eastAsia"/>
        </w:rPr>
        <w:t>）</w:t>
      </w:r>
    </w:p>
    <w:p w:rsidR="00054633" w:rsidRPr="00864629" w:rsidRDefault="00054633" w:rsidP="00864629">
      <w:pPr>
        <w:pStyle w:val="10"/>
        <w:adjustRightInd w:val="0"/>
        <w:snapToGrid w:val="0"/>
        <w:spacing w:before="0" w:line="300" w:lineRule="auto"/>
        <w:ind w:leftChars="300" w:left="1260" w:hangingChars="150" w:hanging="420"/>
        <w:rPr>
          <w:rFonts w:ascii="Times New Roman" w:hAnsi="Times New Roman"/>
        </w:rPr>
      </w:pPr>
      <w:r w:rsidRPr="00864629">
        <w:rPr>
          <w:rFonts w:ascii="Times New Roman" w:hAnsi="Times New Roman" w:hint="eastAsia"/>
        </w:rPr>
        <w:t xml:space="preserve">(47)CNS 12851 B2807 </w:t>
      </w:r>
      <w:r w:rsidRPr="00864629">
        <w:rPr>
          <w:rFonts w:ascii="Times New Roman" w:hAnsi="Times New Roman" w:hint="eastAsia"/>
        </w:rPr>
        <w:t>球狀石墨鑄鐵螺紋口升降型止回閥（</w:t>
      </w:r>
      <w:r w:rsidRPr="00864629">
        <w:rPr>
          <w:rFonts w:ascii="Times New Roman" w:hAnsi="Times New Roman" w:hint="eastAsia"/>
        </w:rPr>
        <w:t>10kgf/</w:t>
      </w:r>
      <w:r w:rsidR="000E7499" w:rsidRPr="00864629">
        <w:rPr>
          <w:rFonts w:ascii="Times New Roman" w:hAnsi="Times New Roman" w:hint="eastAsia"/>
        </w:rPr>
        <w:t xml:space="preserve"> cm</w:t>
      </w:r>
      <w:r w:rsidR="000E7499" w:rsidRPr="00864629">
        <w:rPr>
          <w:rFonts w:ascii="Times New Roman" w:hAnsi="Times New Roman" w:hint="eastAsia"/>
          <w:bCs/>
          <w:vertAlign w:val="superscript"/>
        </w:rPr>
        <w:t>2</w:t>
      </w:r>
      <w:r w:rsidR="000E7499" w:rsidRPr="00864629">
        <w:rPr>
          <w:rFonts w:ascii="Times New Roman" w:hAnsi="Times New Roman" w:hint="eastAsia"/>
        </w:rPr>
        <w:t>）</w:t>
      </w:r>
    </w:p>
    <w:p w:rsidR="00864629" w:rsidRDefault="00864629" w:rsidP="00793160">
      <w:pPr>
        <w:pStyle w:val="12"/>
        <w:adjustRightInd w:val="0"/>
        <w:snapToGrid w:val="0"/>
        <w:spacing w:before="0" w:line="300" w:lineRule="auto"/>
        <w:ind w:leftChars="200" w:left="840" w:hangingChars="100" w:hanging="280"/>
        <w:rPr>
          <w:rFonts w:ascii="Times New Roman" w:hAnsi="Times New Roman"/>
        </w:rPr>
      </w:pPr>
    </w:p>
    <w:p w:rsidR="00054633" w:rsidRDefault="00054633" w:rsidP="00793160">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4.</w:t>
      </w:r>
      <w:r w:rsidR="00864629">
        <w:rPr>
          <w:rFonts w:ascii="Times New Roman" w:hAnsi="Times New Roman" w:hint="eastAsia"/>
        </w:rPr>
        <w:t xml:space="preserve"> </w:t>
      </w:r>
      <w:r>
        <w:rPr>
          <w:rFonts w:ascii="Times New Roman" w:hAnsi="Times New Roman" w:hint="eastAsia"/>
        </w:rPr>
        <w:t>水泵</w:t>
      </w:r>
    </w:p>
    <w:p w:rsidR="00054633" w:rsidRDefault="00054633" w:rsidP="0044685D">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 CNS  659 B7015</w:t>
      </w:r>
      <w:r>
        <w:rPr>
          <w:rFonts w:ascii="Times New Roman" w:hAnsi="Times New Roman" w:hint="eastAsia"/>
        </w:rPr>
        <w:tab/>
      </w:r>
      <w:r>
        <w:rPr>
          <w:rFonts w:ascii="Times New Roman" w:hAnsi="Times New Roman" w:hint="eastAsia"/>
        </w:rPr>
        <w:t>水泵檢驗法（總則）</w:t>
      </w:r>
    </w:p>
    <w:p w:rsidR="00054633" w:rsidRDefault="00054633" w:rsidP="0044685D">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 CNS  660 B7016</w:t>
      </w:r>
      <w:r>
        <w:rPr>
          <w:rFonts w:ascii="Times New Roman" w:hAnsi="Times New Roman" w:hint="eastAsia"/>
        </w:rPr>
        <w:tab/>
      </w:r>
      <w:r>
        <w:rPr>
          <w:rFonts w:ascii="Times New Roman" w:hAnsi="Times New Roman" w:hint="eastAsia"/>
        </w:rPr>
        <w:t>水泵工作位差檢驗法</w:t>
      </w:r>
    </w:p>
    <w:p w:rsidR="00054633" w:rsidRDefault="00054633" w:rsidP="0044685D">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(3) CNS  661 B7017</w:t>
      </w:r>
      <w:r>
        <w:rPr>
          <w:rFonts w:ascii="Times New Roman" w:hAnsi="Times New Roman" w:hint="eastAsia"/>
        </w:rPr>
        <w:tab/>
      </w:r>
      <w:r>
        <w:rPr>
          <w:rFonts w:ascii="Times New Roman" w:hAnsi="Times New Roman" w:hint="eastAsia"/>
        </w:rPr>
        <w:t>水泵出水量檢驗法</w:t>
      </w:r>
    </w:p>
    <w:p w:rsidR="00054633" w:rsidRDefault="00054633" w:rsidP="0044685D">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(4) CNS  662 B7018</w:t>
      </w:r>
      <w:r>
        <w:rPr>
          <w:rFonts w:ascii="Times New Roman" w:hAnsi="Times New Roman" w:hint="eastAsia"/>
        </w:rPr>
        <w:tab/>
      </w:r>
      <w:r>
        <w:rPr>
          <w:rFonts w:ascii="Times New Roman" w:hAnsi="Times New Roman" w:hint="eastAsia"/>
        </w:rPr>
        <w:t>水泵轉速檢驗法</w:t>
      </w:r>
    </w:p>
    <w:p w:rsidR="00054633" w:rsidRDefault="00054633" w:rsidP="0044685D">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(5) CNS  663 B7019</w:t>
      </w:r>
      <w:r>
        <w:rPr>
          <w:rFonts w:ascii="Times New Roman" w:hAnsi="Times New Roman" w:hint="eastAsia"/>
        </w:rPr>
        <w:tab/>
      </w:r>
      <w:r>
        <w:rPr>
          <w:rFonts w:ascii="Times New Roman" w:hAnsi="Times New Roman" w:hint="eastAsia"/>
        </w:rPr>
        <w:t>水泵動力及效率檢驗法</w:t>
      </w:r>
    </w:p>
    <w:p w:rsidR="00054633" w:rsidRDefault="00054633" w:rsidP="0044685D">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(6) CNS  664 B7020</w:t>
      </w:r>
      <w:r>
        <w:rPr>
          <w:rFonts w:ascii="Times New Roman" w:hAnsi="Times New Roman" w:hint="eastAsia"/>
        </w:rPr>
        <w:tab/>
      </w:r>
      <w:r>
        <w:rPr>
          <w:rFonts w:ascii="Times New Roman" w:hAnsi="Times New Roman" w:hint="eastAsia"/>
        </w:rPr>
        <w:t>水泵傳動軸溫度檢驗法</w:t>
      </w:r>
    </w:p>
    <w:p w:rsidR="00054633" w:rsidRDefault="00054633" w:rsidP="0044685D">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(7) CNS  665 B7021</w:t>
      </w:r>
      <w:r>
        <w:rPr>
          <w:rFonts w:ascii="Times New Roman" w:hAnsi="Times New Roman" w:hint="eastAsia"/>
        </w:rPr>
        <w:tab/>
      </w:r>
      <w:r>
        <w:rPr>
          <w:rFonts w:ascii="Times New Roman" w:hAnsi="Times New Roman" w:hint="eastAsia"/>
        </w:rPr>
        <w:t>水泵檢驗報告書格式</w:t>
      </w:r>
    </w:p>
    <w:p w:rsidR="00054633" w:rsidRDefault="00054633" w:rsidP="0044685D">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 xml:space="preserve">(8) CNS  2138 B4004  </w:t>
      </w:r>
      <w:r>
        <w:rPr>
          <w:rFonts w:ascii="Times New Roman" w:hAnsi="Times New Roman" w:hint="eastAsia"/>
        </w:rPr>
        <w:t>小型渦卷泵</w:t>
      </w:r>
    </w:p>
    <w:p w:rsidR="00054633" w:rsidRDefault="00054633" w:rsidP="0044685D">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 xml:space="preserve">(9) CNS  </w:t>
      </w:r>
      <w:smartTag w:uri="urn:schemas-microsoft-com:office:smarttags" w:element="chmetcnv">
        <w:smartTagPr>
          <w:attr w:name="UnitName" w:val="C"/>
          <w:attr w:name="SourceValue" w:val="9813"/>
          <w:attr w:name="HasSpace" w:val="True"/>
          <w:attr w:name="Negative" w:val="False"/>
          <w:attr w:name="NumberType" w:val="1"/>
          <w:attr w:name="TCSC" w:val="0"/>
        </w:smartTagPr>
        <w:r>
          <w:rPr>
            <w:rFonts w:ascii="Times New Roman" w:hAnsi="Times New Roman" w:hint="eastAsia"/>
          </w:rPr>
          <w:t>9813 C</w:t>
        </w:r>
      </w:smartTag>
      <w:r>
        <w:rPr>
          <w:rFonts w:ascii="Times New Roman" w:hAnsi="Times New Roman" w:hint="eastAsia"/>
        </w:rPr>
        <w:t xml:space="preserve">4384  </w:t>
      </w:r>
      <w:r>
        <w:rPr>
          <w:rFonts w:ascii="Times New Roman" w:hAnsi="Times New Roman" w:hint="eastAsia"/>
        </w:rPr>
        <w:t>工程沉水泵用低壓三相感應電動機</w:t>
      </w:r>
    </w:p>
    <w:p w:rsidR="00054633" w:rsidRDefault="00054633" w:rsidP="0044685D">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 xml:space="preserve">(10)CNS  </w:t>
      </w:r>
      <w:smartTag w:uri="urn:schemas-microsoft-com:office:smarttags" w:element="chmetcnv">
        <w:smartTagPr>
          <w:attr w:name="UnitName" w:val="C"/>
          <w:attr w:name="SourceValue" w:val="9814"/>
          <w:attr w:name="HasSpace" w:val="True"/>
          <w:attr w:name="Negative" w:val="False"/>
          <w:attr w:name="NumberType" w:val="1"/>
          <w:attr w:name="TCSC" w:val="0"/>
        </w:smartTagPr>
        <w:r>
          <w:rPr>
            <w:rFonts w:ascii="Times New Roman" w:hAnsi="Times New Roman" w:hint="eastAsia"/>
          </w:rPr>
          <w:t>9814 C</w:t>
        </w:r>
      </w:smartTag>
      <w:r>
        <w:rPr>
          <w:rFonts w:ascii="Times New Roman" w:hAnsi="Times New Roman" w:hint="eastAsia"/>
        </w:rPr>
        <w:t xml:space="preserve">4385  </w:t>
      </w:r>
      <w:r>
        <w:rPr>
          <w:rFonts w:ascii="Times New Roman" w:hAnsi="Times New Roman" w:hint="eastAsia"/>
        </w:rPr>
        <w:t>工程沉水泵用低壓單相感應電動機</w:t>
      </w:r>
    </w:p>
    <w:p w:rsidR="00054633" w:rsidRDefault="00054633" w:rsidP="0044685D">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lastRenderedPageBreak/>
        <w:t xml:space="preserve">(11)CNS 10680 B4062  </w:t>
      </w:r>
      <w:r>
        <w:rPr>
          <w:rFonts w:ascii="Times New Roman" w:hAnsi="Times New Roman" w:hint="eastAsia"/>
        </w:rPr>
        <w:t>雙吸式渦卷泵</w:t>
      </w:r>
    </w:p>
    <w:p w:rsidR="00054633" w:rsidRDefault="00054633" w:rsidP="0044685D">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 xml:space="preserve">(12)CNS 10847 B4063  </w:t>
      </w:r>
      <w:r>
        <w:rPr>
          <w:rFonts w:ascii="Times New Roman" w:hAnsi="Times New Roman" w:hint="eastAsia"/>
        </w:rPr>
        <w:t>小型多段離心泵</w:t>
      </w:r>
    </w:p>
    <w:p w:rsidR="00054633" w:rsidRDefault="00054633" w:rsidP="0044685D">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 xml:space="preserve">(13)CNS 11327 B4064  </w:t>
      </w:r>
      <w:r>
        <w:rPr>
          <w:rFonts w:ascii="Times New Roman" w:hAnsi="Times New Roman" w:hint="eastAsia"/>
        </w:rPr>
        <w:t>深井用沉水電動機泵</w:t>
      </w:r>
    </w:p>
    <w:p w:rsidR="00054633" w:rsidRDefault="00054633" w:rsidP="0044685D">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 xml:space="preserve">(14)CNS </w:t>
      </w:r>
      <w:smartTag w:uri="urn:schemas-microsoft-com:office:smarttags" w:element="chmetcnv">
        <w:smartTagPr>
          <w:attr w:name="UnitName" w:val="C"/>
          <w:attr w:name="SourceValue" w:val="11330"/>
          <w:attr w:name="HasSpace" w:val="True"/>
          <w:attr w:name="Negative" w:val="False"/>
          <w:attr w:name="NumberType" w:val="1"/>
          <w:attr w:name="TCSC" w:val="0"/>
        </w:smartTagPr>
        <w:r>
          <w:rPr>
            <w:rFonts w:ascii="Times New Roman" w:hAnsi="Times New Roman" w:hint="eastAsia"/>
          </w:rPr>
          <w:t>11330 C</w:t>
        </w:r>
      </w:smartTag>
      <w:r>
        <w:rPr>
          <w:rFonts w:ascii="Times New Roman" w:hAnsi="Times New Roman" w:hint="eastAsia"/>
        </w:rPr>
        <w:t xml:space="preserve">4428  </w:t>
      </w:r>
      <w:r>
        <w:rPr>
          <w:rFonts w:ascii="Times New Roman" w:hAnsi="Times New Roman" w:hint="eastAsia"/>
        </w:rPr>
        <w:t>低壓三相鼠籠型感應電動機（深井用沉水電動機泵用）</w:t>
      </w:r>
    </w:p>
    <w:p w:rsidR="0044685D" w:rsidRDefault="0044685D" w:rsidP="00793160">
      <w:pPr>
        <w:pStyle w:val="12"/>
        <w:adjustRightInd w:val="0"/>
        <w:snapToGrid w:val="0"/>
        <w:spacing w:before="0" w:line="300" w:lineRule="auto"/>
        <w:ind w:leftChars="200" w:left="840" w:hangingChars="100" w:hanging="280"/>
        <w:rPr>
          <w:rFonts w:ascii="Times New Roman" w:hAnsi="Times New Roman"/>
        </w:rPr>
      </w:pPr>
    </w:p>
    <w:p w:rsidR="00054633" w:rsidRDefault="00054633" w:rsidP="00793160">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5.</w:t>
      </w:r>
      <w:r w:rsidR="0044685D">
        <w:rPr>
          <w:rFonts w:ascii="Times New Roman" w:hAnsi="Times New Roman" w:hint="eastAsia"/>
        </w:rPr>
        <w:t xml:space="preserve"> </w:t>
      </w:r>
      <w:r>
        <w:rPr>
          <w:rFonts w:ascii="Times New Roman" w:hAnsi="Times New Roman" w:hint="eastAsia"/>
        </w:rPr>
        <w:t>水槽</w:t>
      </w:r>
    </w:p>
    <w:p w:rsidR="00054633" w:rsidRDefault="00054633" w:rsidP="0044685D">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 xml:space="preserve">(1) CNS </w:t>
      </w:r>
      <w:r>
        <w:rPr>
          <w:rFonts w:ascii="Times New Roman" w:hAnsi="Times New Roman"/>
        </w:rPr>
        <w:t>9443 S1145</w:t>
      </w:r>
      <w:r>
        <w:rPr>
          <w:rFonts w:ascii="Times New Roman" w:hAnsi="Times New Roman" w:hint="eastAsia"/>
        </w:rPr>
        <w:t xml:space="preserve">  </w:t>
      </w:r>
      <w:r>
        <w:rPr>
          <w:rFonts w:ascii="Times New Roman" w:hAnsi="Times New Roman"/>
        </w:rPr>
        <w:t>不銹鋼儲水槽</w:t>
      </w:r>
    </w:p>
    <w:p w:rsidR="00054633" w:rsidRDefault="00054633" w:rsidP="0044685D">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 xml:space="preserve">(2) CNS 13023 K3099  </w:t>
      </w:r>
      <w:r>
        <w:rPr>
          <w:rFonts w:ascii="Times New Roman" w:hAnsi="Times New Roman" w:hint="eastAsia"/>
        </w:rPr>
        <w:t>玻璃纖維強化塑膠嵌板組合式儲水槽</w:t>
      </w:r>
    </w:p>
    <w:p w:rsidR="0044685D" w:rsidRDefault="0044685D" w:rsidP="00793160">
      <w:pPr>
        <w:pStyle w:val="12"/>
        <w:adjustRightInd w:val="0"/>
        <w:snapToGrid w:val="0"/>
        <w:spacing w:before="0" w:line="300" w:lineRule="auto"/>
        <w:ind w:leftChars="200" w:left="840" w:hangingChars="100" w:hanging="280"/>
        <w:rPr>
          <w:rFonts w:ascii="Times New Roman" w:hAnsi="Times New Roman"/>
        </w:rPr>
      </w:pPr>
    </w:p>
    <w:p w:rsidR="00054633" w:rsidRDefault="00054633" w:rsidP="00793160">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6.</w:t>
      </w:r>
      <w:r w:rsidR="0044685D">
        <w:rPr>
          <w:rFonts w:ascii="Times New Roman" w:hAnsi="Times New Roman" w:hint="eastAsia"/>
        </w:rPr>
        <w:t xml:space="preserve"> </w:t>
      </w:r>
      <w:r>
        <w:rPr>
          <w:rFonts w:ascii="Times New Roman" w:hAnsi="Times New Roman" w:hint="eastAsia"/>
        </w:rPr>
        <w:t>熱水設備</w:t>
      </w:r>
    </w:p>
    <w:p w:rsidR="00054633" w:rsidRDefault="00054633" w:rsidP="0044685D">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 xml:space="preserve">(1) CNS 2139 B1023  </w:t>
      </w:r>
      <w:r>
        <w:rPr>
          <w:rFonts w:ascii="Times New Roman" w:hAnsi="Times New Roman" w:hint="eastAsia"/>
        </w:rPr>
        <w:t>鍋爐規章</w:t>
      </w:r>
      <w:r w:rsidR="0044685D">
        <w:rPr>
          <w:rFonts w:ascii="Times New Roman" w:hAnsi="Times New Roman" w:hint="eastAsia"/>
        </w:rPr>
        <w:t>（鍋爐製造規章）</w:t>
      </w:r>
    </w:p>
    <w:p w:rsidR="00054633" w:rsidRDefault="00054633" w:rsidP="0044685D">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 xml:space="preserve">(2) CNS 2140 B1024  </w:t>
      </w:r>
      <w:r>
        <w:rPr>
          <w:rFonts w:ascii="Times New Roman" w:hAnsi="Times New Roman" w:hint="eastAsia"/>
        </w:rPr>
        <w:t>鍋爐規章</w:t>
      </w:r>
      <w:r w:rsidR="0044685D">
        <w:rPr>
          <w:rFonts w:ascii="Times New Roman" w:hAnsi="Times New Roman" w:hint="eastAsia"/>
        </w:rPr>
        <w:t>（性能試驗規章總則）</w:t>
      </w:r>
    </w:p>
    <w:p w:rsidR="00054633" w:rsidRDefault="00054633" w:rsidP="0044685D">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 xml:space="preserve">(3) CNS 2141 B1025  </w:t>
      </w:r>
      <w:r>
        <w:rPr>
          <w:rFonts w:ascii="Times New Roman" w:hAnsi="Times New Roman" w:hint="eastAsia"/>
        </w:rPr>
        <w:t>鍋爐規章</w:t>
      </w:r>
      <w:r w:rsidR="0044685D">
        <w:rPr>
          <w:rFonts w:ascii="Times New Roman" w:hAnsi="Times New Roman" w:hint="eastAsia"/>
        </w:rPr>
        <w:t>（陸用鍋爐之效率計算方法）</w:t>
      </w:r>
    </w:p>
    <w:p w:rsidR="00054633" w:rsidRDefault="00054633" w:rsidP="0044685D">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 xml:space="preserve">(4) CNS 2142 B1026  </w:t>
      </w:r>
      <w:r>
        <w:rPr>
          <w:rFonts w:ascii="Times New Roman" w:hAnsi="Times New Roman" w:hint="eastAsia"/>
        </w:rPr>
        <w:t>鍋爐規章</w:t>
      </w:r>
      <w:r w:rsidR="0044685D">
        <w:rPr>
          <w:rFonts w:ascii="Times New Roman" w:hAnsi="Times New Roman" w:hint="eastAsia"/>
        </w:rPr>
        <w:t>（鍋爐安全設備規章）</w:t>
      </w:r>
    </w:p>
    <w:p w:rsidR="00054633" w:rsidRDefault="00054633" w:rsidP="0044685D">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 xml:space="preserve">(5) CNS 2143 B1027  </w:t>
      </w:r>
      <w:r>
        <w:rPr>
          <w:rFonts w:ascii="Times New Roman" w:hAnsi="Times New Roman" w:hint="eastAsia"/>
        </w:rPr>
        <w:t>鍋爐規章</w:t>
      </w:r>
      <w:r w:rsidR="0044685D">
        <w:rPr>
          <w:rFonts w:ascii="Times New Roman" w:hAnsi="Times New Roman" w:hint="eastAsia"/>
        </w:rPr>
        <w:t>（鍋爐材料及材料試驗規章）</w:t>
      </w:r>
    </w:p>
    <w:p w:rsidR="00054633" w:rsidRDefault="00054633" w:rsidP="0044685D">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 xml:space="preserve">(6) CNS 2144 B1028  </w:t>
      </w:r>
      <w:r>
        <w:rPr>
          <w:rFonts w:ascii="Times New Roman" w:hAnsi="Times New Roman" w:hint="eastAsia"/>
        </w:rPr>
        <w:t>鍋爐規章</w:t>
      </w:r>
      <w:r w:rsidR="0044685D">
        <w:rPr>
          <w:rFonts w:ascii="Times New Roman" w:hAnsi="Times New Roman" w:hint="eastAsia"/>
        </w:rPr>
        <w:t>（鍋爐操作及維護規章）</w:t>
      </w:r>
    </w:p>
    <w:p w:rsidR="00054633" w:rsidRDefault="00054633" w:rsidP="0044685D">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 xml:space="preserve">(7) CNS </w:t>
      </w:r>
      <w:smartTag w:uri="urn:schemas-microsoft-com:office:smarttags" w:element="chmetcnv">
        <w:smartTagPr>
          <w:attr w:name="UnitName" w:val="C"/>
          <w:attr w:name="SourceValue" w:val="8780"/>
          <w:attr w:name="HasSpace" w:val="True"/>
          <w:attr w:name="Negative" w:val="False"/>
          <w:attr w:name="NumberType" w:val="1"/>
          <w:attr w:name="TCSC" w:val="0"/>
        </w:smartTagPr>
        <w:r>
          <w:rPr>
            <w:rFonts w:ascii="Times New Roman" w:hAnsi="Times New Roman" w:hint="eastAsia"/>
          </w:rPr>
          <w:t>8780 C</w:t>
        </w:r>
      </w:smartTag>
      <w:r>
        <w:rPr>
          <w:rFonts w:ascii="Times New Roman" w:hAnsi="Times New Roman" w:hint="eastAsia"/>
        </w:rPr>
        <w:t xml:space="preserve">3133  </w:t>
      </w:r>
      <w:r>
        <w:rPr>
          <w:rFonts w:ascii="Times New Roman" w:hAnsi="Times New Roman" w:hint="eastAsia"/>
        </w:rPr>
        <w:t>家庭用絕緣式電熱水器</w:t>
      </w:r>
      <w:r w:rsidR="0044685D">
        <w:rPr>
          <w:rFonts w:ascii="Times New Roman" w:hAnsi="Times New Roman" w:hint="eastAsia"/>
        </w:rPr>
        <w:t>（瞬熱型）</w:t>
      </w:r>
    </w:p>
    <w:p w:rsidR="00054633" w:rsidRDefault="00054633" w:rsidP="0044685D">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 xml:space="preserve">(8) CNS </w:t>
      </w:r>
      <w:smartTag w:uri="urn:schemas-microsoft-com:office:smarttags" w:element="chmetcnv">
        <w:smartTagPr>
          <w:attr w:name="UnitName" w:val="C"/>
          <w:attr w:name="SourceValue" w:val="11010"/>
          <w:attr w:name="HasSpace" w:val="True"/>
          <w:attr w:name="Negative" w:val="False"/>
          <w:attr w:name="NumberType" w:val="1"/>
          <w:attr w:name="TCSC" w:val="0"/>
        </w:smartTagPr>
        <w:r>
          <w:rPr>
            <w:rFonts w:ascii="Times New Roman" w:hAnsi="Times New Roman" w:hint="eastAsia"/>
          </w:rPr>
          <w:t>11010 C</w:t>
        </w:r>
      </w:smartTag>
      <w:r>
        <w:rPr>
          <w:rFonts w:ascii="Times New Roman" w:hAnsi="Times New Roman" w:hint="eastAsia"/>
        </w:rPr>
        <w:t xml:space="preserve">4420  </w:t>
      </w:r>
      <w:r>
        <w:rPr>
          <w:rFonts w:ascii="Times New Roman" w:hAnsi="Times New Roman" w:hint="eastAsia"/>
        </w:rPr>
        <w:t>貯備型電熱水器</w:t>
      </w:r>
    </w:p>
    <w:p w:rsidR="00054633" w:rsidRDefault="00054633" w:rsidP="0044685D">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 xml:space="preserve">(9) CNS </w:t>
      </w:r>
      <w:smartTag w:uri="urn:schemas-microsoft-com:office:smarttags" w:element="chmetcnv">
        <w:smartTagPr>
          <w:attr w:name="UnitName" w:val="C"/>
          <w:attr w:name="SourceValue" w:val="11613"/>
          <w:attr w:name="HasSpace" w:val="True"/>
          <w:attr w:name="Negative" w:val="False"/>
          <w:attr w:name="NumberType" w:val="1"/>
          <w:attr w:name="TCSC" w:val="0"/>
        </w:smartTagPr>
        <w:r>
          <w:rPr>
            <w:rFonts w:ascii="Times New Roman" w:hAnsi="Times New Roman" w:hint="eastAsia"/>
          </w:rPr>
          <w:t>11613 C</w:t>
        </w:r>
      </w:smartTag>
      <w:r>
        <w:rPr>
          <w:rFonts w:ascii="Times New Roman" w:hAnsi="Times New Roman" w:hint="eastAsia"/>
        </w:rPr>
        <w:t xml:space="preserve">4442  </w:t>
      </w:r>
      <w:r>
        <w:rPr>
          <w:rFonts w:ascii="Times New Roman" w:hAnsi="Times New Roman" w:hint="eastAsia"/>
        </w:rPr>
        <w:t>家庭用水電阻接地式電熱水器</w:t>
      </w:r>
      <w:r w:rsidR="0044685D">
        <w:rPr>
          <w:rFonts w:ascii="Times New Roman" w:hAnsi="Times New Roman" w:hint="eastAsia"/>
        </w:rPr>
        <w:t>（瞬熱型）</w:t>
      </w:r>
    </w:p>
    <w:p w:rsidR="0044685D" w:rsidRDefault="0044685D" w:rsidP="00793160">
      <w:pPr>
        <w:pStyle w:val="12"/>
        <w:adjustRightInd w:val="0"/>
        <w:snapToGrid w:val="0"/>
        <w:spacing w:before="0" w:line="300" w:lineRule="auto"/>
        <w:ind w:leftChars="200" w:left="840" w:hangingChars="100" w:hanging="280"/>
        <w:rPr>
          <w:rFonts w:ascii="Times New Roman" w:hAnsi="Times New Roman"/>
        </w:rPr>
      </w:pPr>
    </w:p>
    <w:p w:rsidR="00054633" w:rsidRDefault="00054633" w:rsidP="00793160">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7.</w:t>
      </w:r>
      <w:r w:rsidR="0044685D">
        <w:rPr>
          <w:rFonts w:ascii="Times New Roman" w:hAnsi="Times New Roman" w:hint="eastAsia"/>
        </w:rPr>
        <w:t xml:space="preserve"> </w:t>
      </w:r>
      <w:r>
        <w:rPr>
          <w:rFonts w:ascii="Times New Roman" w:hAnsi="Times New Roman" w:hint="eastAsia"/>
        </w:rPr>
        <w:t>衛生器具</w:t>
      </w:r>
    </w:p>
    <w:p w:rsidR="00054633" w:rsidRDefault="00054633" w:rsidP="0044685D">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 xml:space="preserve">(1) CNS 3220 R2061  </w:t>
      </w:r>
      <w:r>
        <w:rPr>
          <w:rFonts w:ascii="Times New Roman" w:hAnsi="Times New Roman" w:hint="eastAsia"/>
        </w:rPr>
        <w:t>衛生陶瓷器</w:t>
      </w:r>
      <w:r>
        <w:rPr>
          <w:rFonts w:ascii="Times New Roman" w:hAnsi="Times New Roman" w:hint="eastAsia"/>
        </w:rPr>
        <w:t>-</w:t>
      </w:r>
      <w:r>
        <w:rPr>
          <w:rFonts w:ascii="Times New Roman" w:hAnsi="Times New Roman" w:hint="eastAsia"/>
        </w:rPr>
        <w:t>水洗馬桶</w:t>
      </w:r>
    </w:p>
    <w:p w:rsidR="00054633" w:rsidRDefault="00054633" w:rsidP="0044685D">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 CNS3220-1 R2061-1</w:t>
      </w:r>
      <w:r>
        <w:rPr>
          <w:rFonts w:ascii="Times New Roman" w:hAnsi="Times New Roman" w:hint="eastAsia"/>
        </w:rPr>
        <w:t>衛生陶瓷器</w:t>
      </w:r>
      <w:r>
        <w:rPr>
          <w:rFonts w:ascii="Times New Roman" w:hAnsi="Times New Roman" w:hint="eastAsia"/>
        </w:rPr>
        <w:t>-</w:t>
      </w:r>
      <w:r>
        <w:rPr>
          <w:rFonts w:ascii="Times New Roman" w:hAnsi="Times New Roman" w:hint="eastAsia"/>
        </w:rPr>
        <w:t>水箱</w:t>
      </w:r>
    </w:p>
    <w:p w:rsidR="00054633" w:rsidRDefault="00054633" w:rsidP="0044685D">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 xml:space="preserve">(3) CNS3220-2 R2061-2 </w:t>
      </w:r>
      <w:r>
        <w:rPr>
          <w:rFonts w:ascii="Times New Roman" w:hAnsi="Times New Roman" w:hint="eastAsia"/>
        </w:rPr>
        <w:t>衛生陶瓷器</w:t>
      </w:r>
      <w:r>
        <w:rPr>
          <w:rFonts w:ascii="Times New Roman" w:hAnsi="Times New Roman" w:hint="eastAsia"/>
        </w:rPr>
        <w:t>-</w:t>
      </w:r>
      <w:r>
        <w:rPr>
          <w:rFonts w:ascii="Times New Roman" w:hAnsi="Times New Roman" w:hint="eastAsia"/>
        </w:rPr>
        <w:t>小便器</w:t>
      </w:r>
    </w:p>
    <w:p w:rsidR="00054633" w:rsidRDefault="00054633" w:rsidP="0044685D">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 xml:space="preserve">(4) CNS3220-3 R2061-3 </w:t>
      </w:r>
      <w:r>
        <w:rPr>
          <w:rFonts w:ascii="Times New Roman" w:hAnsi="Times New Roman" w:hint="eastAsia"/>
        </w:rPr>
        <w:t>衛生陶瓷器</w:t>
      </w:r>
      <w:r>
        <w:rPr>
          <w:rFonts w:ascii="Times New Roman" w:hAnsi="Times New Roman" w:hint="eastAsia"/>
        </w:rPr>
        <w:t>-</w:t>
      </w:r>
      <w:r>
        <w:rPr>
          <w:rFonts w:ascii="Times New Roman" w:hAnsi="Times New Roman" w:hint="eastAsia"/>
        </w:rPr>
        <w:t>洗面器</w:t>
      </w:r>
    </w:p>
    <w:p w:rsidR="00054633" w:rsidRDefault="00054633" w:rsidP="0044685D">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 xml:space="preserve">(5) CNS3220-4 R2061-4 </w:t>
      </w:r>
      <w:r>
        <w:rPr>
          <w:rFonts w:ascii="Times New Roman" w:hAnsi="Times New Roman" w:hint="eastAsia"/>
        </w:rPr>
        <w:t>衛生陶瓷器</w:t>
      </w:r>
      <w:r>
        <w:rPr>
          <w:rFonts w:ascii="Times New Roman" w:hAnsi="Times New Roman" w:hint="eastAsia"/>
        </w:rPr>
        <w:t>-</w:t>
      </w:r>
      <w:r>
        <w:rPr>
          <w:rFonts w:ascii="Times New Roman" w:hAnsi="Times New Roman" w:hint="eastAsia"/>
        </w:rPr>
        <w:t>廚房洗滌槽</w:t>
      </w:r>
    </w:p>
    <w:p w:rsidR="00054633" w:rsidRDefault="00054633" w:rsidP="0044685D">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 xml:space="preserve">(6) CNS3220-5 R2061-5 </w:t>
      </w:r>
      <w:r>
        <w:rPr>
          <w:rFonts w:ascii="Times New Roman" w:hAnsi="Times New Roman" w:hint="eastAsia"/>
        </w:rPr>
        <w:t>衛生陶瓷器</w:t>
      </w:r>
      <w:r>
        <w:rPr>
          <w:rFonts w:ascii="Times New Roman" w:hAnsi="Times New Roman" w:hint="eastAsia"/>
        </w:rPr>
        <w:t>-</w:t>
      </w:r>
      <w:r>
        <w:rPr>
          <w:rFonts w:ascii="Times New Roman" w:hAnsi="Times New Roman" w:hint="eastAsia"/>
        </w:rPr>
        <w:t>化驗盆</w:t>
      </w:r>
    </w:p>
    <w:p w:rsidR="00054633" w:rsidRDefault="00054633" w:rsidP="0044685D">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 xml:space="preserve">(7) CNS3220-6 R2061-6 </w:t>
      </w:r>
      <w:r>
        <w:rPr>
          <w:rFonts w:ascii="Times New Roman" w:hAnsi="Times New Roman" w:hint="eastAsia"/>
        </w:rPr>
        <w:t>衛生陶瓷器</w:t>
      </w:r>
      <w:r>
        <w:rPr>
          <w:rFonts w:ascii="Times New Roman" w:hAnsi="Times New Roman" w:hint="eastAsia"/>
        </w:rPr>
        <w:t>-</w:t>
      </w:r>
      <w:r>
        <w:rPr>
          <w:rFonts w:ascii="Times New Roman" w:hAnsi="Times New Roman" w:hint="eastAsia"/>
        </w:rPr>
        <w:t>沖洗盆</w:t>
      </w:r>
    </w:p>
    <w:p w:rsidR="00054633" w:rsidRDefault="00054633" w:rsidP="0044685D">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 xml:space="preserve">(8) CNS3220-7 R2061-7 </w:t>
      </w:r>
      <w:r>
        <w:rPr>
          <w:rFonts w:ascii="Times New Roman" w:hAnsi="Times New Roman" w:hint="eastAsia"/>
        </w:rPr>
        <w:t>衛生陶瓷器</w:t>
      </w:r>
      <w:r>
        <w:rPr>
          <w:rFonts w:ascii="Times New Roman" w:hAnsi="Times New Roman" w:hint="eastAsia"/>
        </w:rPr>
        <w:t>-</w:t>
      </w:r>
      <w:r>
        <w:rPr>
          <w:rFonts w:ascii="Times New Roman" w:hAnsi="Times New Roman" w:hint="eastAsia"/>
        </w:rPr>
        <w:t>拖布盆</w:t>
      </w:r>
    </w:p>
    <w:p w:rsidR="00054633" w:rsidRDefault="00054633" w:rsidP="0044685D">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 xml:space="preserve">(9) CNS  3221 R3065   </w:t>
      </w:r>
      <w:r>
        <w:rPr>
          <w:rFonts w:ascii="Times New Roman" w:hAnsi="Times New Roman" w:hint="eastAsia"/>
        </w:rPr>
        <w:t>衛生陶瓷器檢驗法</w:t>
      </w:r>
    </w:p>
    <w:p w:rsidR="00054633" w:rsidRDefault="00054633" w:rsidP="0044685D">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lastRenderedPageBreak/>
        <w:t xml:space="preserve">(10)CNS </w:t>
      </w:r>
      <w:smartTag w:uri="urn:schemas-microsoft-com:office:smarttags" w:element="chmetcnv">
        <w:smartTagPr>
          <w:attr w:name="UnitName" w:val="a"/>
          <w:attr w:name="SourceValue" w:val="7611"/>
          <w:attr w:name="HasSpace" w:val="True"/>
          <w:attr w:name="Negative" w:val="False"/>
          <w:attr w:name="NumberType" w:val="1"/>
          <w:attr w:name="TCSC" w:val="0"/>
        </w:smartTagPr>
        <w:r>
          <w:rPr>
            <w:rFonts w:ascii="Times New Roman" w:hAnsi="Times New Roman" w:hint="eastAsia"/>
          </w:rPr>
          <w:t>7611 A</w:t>
        </w:r>
      </w:smartTag>
      <w:r>
        <w:rPr>
          <w:rFonts w:ascii="Times New Roman" w:hAnsi="Times New Roman" w:hint="eastAsia"/>
        </w:rPr>
        <w:t xml:space="preserve">2106   </w:t>
      </w:r>
      <w:r>
        <w:rPr>
          <w:rFonts w:ascii="Times New Roman" w:hAnsi="Times New Roman" w:hint="eastAsia"/>
        </w:rPr>
        <w:t>浴缸尺度</w:t>
      </w:r>
    </w:p>
    <w:p w:rsidR="00054633" w:rsidRDefault="00054633" w:rsidP="0044685D">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 xml:space="preserve">(11)CNS </w:t>
      </w:r>
      <w:smartTag w:uri="urn:schemas-microsoft-com:office:smarttags" w:element="chmetcnv">
        <w:smartTagPr>
          <w:attr w:name="UnitName" w:val="a"/>
          <w:attr w:name="SourceValue" w:val="7612"/>
          <w:attr w:name="HasSpace" w:val="True"/>
          <w:attr w:name="Negative" w:val="False"/>
          <w:attr w:name="NumberType" w:val="1"/>
          <w:attr w:name="TCSC" w:val="0"/>
        </w:smartTagPr>
        <w:r>
          <w:rPr>
            <w:rFonts w:ascii="Times New Roman" w:hAnsi="Times New Roman" w:hint="eastAsia"/>
          </w:rPr>
          <w:t>7612 A</w:t>
        </w:r>
      </w:smartTag>
      <w:r>
        <w:rPr>
          <w:rFonts w:ascii="Times New Roman" w:hAnsi="Times New Roman" w:hint="eastAsia"/>
        </w:rPr>
        <w:t xml:space="preserve">2107  </w:t>
      </w:r>
      <w:r>
        <w:rPr>
          <w:rFonts w:ascii="Times New Roman" w:hAnsi="Times New Roman" w:hint="eastAsia"/>
        </w:rPr>
        <w:t>玻璃纖維強化塑膠浴缸</w:t>
      </w:r>
    </w:p>
    <w:p w:rsidR="00054633" w:rsidRDefault="00054633" w:rsidP="0044685D">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 xml:space="preserve">(12)CNS 8085 B2616  </w:t>
      </w:r>
      <w:r>
        <w:rPr>
          <w:rFonts w:ascii="Times New Roman" w:hAnsi="Times New Roman" w:hint="eastAsia"/>
        </w:rPr>
        <w:t>單向水龍頭</w:t>
      </w:r>
      <w:r w:rsidR="0044685D">
        <w:rPr>
          <w:rFonts w:ascii="Times New Roman" w:hAnsi="Times New Roman" w:hint="eastAsia"/>
        </w:rPr>
        <w:t>（立式）</w:t>
      </w:r>
    </w:p>
    <w:p w:rsidR="00054633" w:rsidRDefault="00054633" w:rsidP="0044685D">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 xml:space="preserve">(13)CNS 8087 B2618  </w:t>
      </w:r>
      <w:r>
        <w:rPr>
          <w:rFonts w:ascii="Times New Roman" w:hAnsi="Times New Roman" w:hint="eastAsia"/>
        </w:rPr>
        <w:t>單向水龍頭</w:t>
      </w:r>
      <w:r w:rsidR="0044685D">
        <w:rPr>
          <w:rFonts w:ascii="Times New Roman" w:hAnsi="Times New Roman" w:hint="eastAsia"/>
        </w:rPr>
        <w:t>（長頸式）</w:t>
      </w:r>
    </w:p>
    <w:p w:rsidR="00054633" w:rsidRDefault="00054633" w:rsidP="0044685D">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 xml:space="preserve">(14)CNS 8088 B2619  </w:t>
      </w:r>
      <w:r>
        <w:rPr>
          <w:rFonts w:ascii="Times New Roman" w:hAnsi="Times New Roman" w:hint="eastAsia"/>
        </w:rPr>
        <w:t>冷熱混合水龍頭</w:t>
      </w:r>
    </w:p>
    <w:p w:rsidR="00054633" w:rsidRDefault="00054633" w:rsidP="0044685D">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 xml:space="preserve">(15)CNS 8089 B2620  </w:t>
      </w:r>
      <w:r>
        <w:rPr>
          <w:rFonts w:ascii="Times New Roman" w:hAnsi="Times New Roman" w:hint="eastAsia"/>
        </w:rPr>
        <w:t>落水管</w:t>
      </w:r>
      <w:r w:rsidR="0044685D">
        <w:rPr>
          <w:rFonts w:ascii="Times New Roman" w:hAnsi="Times New Roman" w:hint="eastAsia"/>
        </w:rPr>
        <w:t>（不附清潔蓋）</w:t>
      </w:r>
    </w:p>
    <w:p w:rsidR="00054633" w:rsidRDefault="00054633" w:rsidP="0044685D">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 xml:space="preserve">(16)CNS </w:t>
      </w:r>
      <w:smartTag w:uri="urn:schemas-microsoft-com:office:smarttags" w:element="chmetcnv">
        <w:smartTagPr>
          <w:attr w:name="UnitName" w:val="C"/>
          <w:attr w:name="SourceValue" w:val="3910"/>
          <w:attr w:name="HasSpace" w:val="True"/>
          <w:attr w:name="Negative" w:val="False"/>
          <w:attr w:name="NumberType" w:val="1"/>
          <w:attr w:name="TCSC" w:val="0"/>
        </w:smartTagPr>
        <w:r>
          <w:rPr>
            <w:rFonts w:ascii="Times New Roman" w:hAnsi="Times New Roman" w:hint="eastAsia"/>
          </w:rPr>
          <w:t>3910 C</w:t>
        </w:r>
      </w:smartTag>
      <w:r>
        <w:rPr>
          <w:rFonts w:ascii="Times New Roman" w:hAnsi="Times New Roman" w:hint="eastAsia"/>
        </w:rPr>
        <w:t xml:space="preserve">4129  </w:t>
      </w:r>
      <w:r>
        <w:rPr>
          <w:rFonts w:ascii="Times New Roman" w:hAnsi="Times New Roman" w:hint="eastAsia"/>
        </w:rPr>
        <w:t>飲水供應機</w:t>
      </w:r>
    </w:p>
    <w:p w:rsidR="00054633" w:rsidRDefault="00054633" w:rsidP="0044685D">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 xml:space="preserve">(17)CNS </w:t>
      </w:r>
      <w:smartTag w:uri="urn:schemas-microsoft-com:office:smarttags" w:element="chmetcnv">
        <w:smartTagPr>
          <w:attr w:name="UnitName" w:val="C"/>
          <w:attr w:name="SourceValue" w:val="3911"/>
          <w:attr w:name="HasSpace" w:val="True"/>
          <w:attr w:name="Negative" w:val="False"/>
          <w:attr w:name="NumberType" w:val="1"/>
          <w:attr w:name="TCSC" w:val="0"/>
        </w:smartTagPr>
        <w:r>
          <w:rPr>
            <w:rFonts w:ascii="Times New Roman" w:hAnsi="Times New Roman" w:hint="eastAsia"/>
          </w:rPr>
          <w:t>3911 C</w:t>
        </w:r>
      </w:smartTag>
      <w:r>
        <w:rPr>
          <w:rFonts w:ascii="Times New Roman" w:hAnsi="Times New Roman" w:hint="eastAsia"/>
        </w:rPr>
        <w:t xml:space="preserve">3048  </w:t>
      </w:r>
      <w:r>
        <w:rPr>
          <w:rFonts w:ascii="Times New Roman" w:hAnsi="Times New Roman" w:hint="eastAsia"/>
        </w:rPr>
        <w:t>飲水供應機檢驗法</w:t>
      </w:r>
    </w:p>
    <w:p w:rsidR="00054633" w:rsidRDefault="00054633" w:rsidP="0044685D">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 xml:space="preserve">(18)CNS </w:t>
      </w:r>
      <w:smartTag w:uri="urn:schemas-microsoft-com:office:smarttags" w:element="chmetcnv">
        <w:smartTagPr>
          <w:attr w:name="UnitName" w:val="C"/>
          <w:attr w:name="SourceValue" w:val="12623"/>
          <w:attr w:name="HasSpace" w:val="True"/>
          <w:attr w:name="Negative" w:val="False"/>
          <w:attr w:name="NumberType" w:val="1"/>
          <w:attr w:name="TCSC" w:val="0"/>
        </w:smartTagPr>
        <w:r>
          <w:rPr>
            <w:rFonts w:ascii="Times New Roman" w:hAnsi="Times New Roman" w:hint="eastAsia"/>
          </w:rPr>
          <w:t>12623 C</w:t>
        </w:r>
      </w:smartTag>
      <w:r>
        <w:rPr>
          <w:rFonts w:ascii="Times New Roman" w:hAnsi="Times New Roman" w:hint="eastAsia"/>
        </w:rPr>
        <w:t xml:space="preserve">4463  </w:t>
      </w:r>
      <w:r>
        <w:rPr>
          <w:rFonts w:ascii="Times New Roman" w:hAnsi="Times New Roman" w:hint="eastAsia"/>
        </w:rPr>
        <w:t>貯備型電開水器</w:t>
      </w:r>
    </w:p>
    <w:p w:rsidR="00054633" w:rsidRDefault="00054633" w:rsidP="0044685D">
      <w:pPr>
        <w:pStyle w:val="10"/>
        <w:adjustRightInd w:val="0"/>
        <w:snapToGrid w:val="0"/>
        <w:spacing w:before="0" w:line="300" w:lineRule="auto"/>
        <w:ind w:leftChars="300" w:left="1260" w:hangingChars="150" w:hanging="420"/>
        <w:rPr>
          <w:rFonts w:ascii="Times New Roman" w:hAnsi="Times New Roman"/>
        </w:rPr>
      </w:pPr>
      <w:r>
        <w:rPr>
          <w:rFonts w:ascii="Times New Roman" w:hAnsi="Times New Roman" w:hint="eastAsia"/>
        </w:rPr>
        <w:t xml:space="preserve">(19)CNS </w:t>
      </w:r>
      <w:smartTag w:uri="urn:schemas-microsoft-com:office:smarttags" w:element="chmetcnv">
        <w:smartTagPr>
          <w:attr w:name="UnitName" w:val="C"/>
          <w:attr w:name="SourceValue" w:val="13516"/>
          <w:attr w:name="HasSpace" w:val="True"/>
          <w:attr w:name="Negative" w:val="False"/>
          <w:attr w:name="NumberType" w:val="1"/>
          <w:attr w:name="TCSC" w:val="0"/>
        </w:smartTagPr>
        <w:r>
          <w:rPr>
            <w:rFonts w:ascii="Times New Roman" w:hAnsi="Times New Roman" w:hint="eastAsia"/>
          </w:rPr>
          <w:t>13516 C</w:t>
        </w:r>
      </w:smartTag>
      <w:r>
        <w:rPr>
          <w:rFonts w:ascii="Times New Roman" w:hAnsi="Times New Roman" w:hint="eastAsia"/>
        </w:rPr>
        <w:t xml:space="preserve">4469  </w:t>
      </w:r>
      <w:r>
        <w:rPr>
          <w:rFonts w:ascii="Times New Roman" w:hAnsi="Times New Roman" w:hint="eastAsia"/>
        </w:rPr>
        <w:t>開飲機</w:t>
      </w:r>
    </w:p>
    <w:p w:rsidR="0044685D" w:rsidRDefault="0044685D" w:rsidP="00A56F29">
      <w:pPr>
        <w:pStyle w:val="11"/>
      </w:pPr>
    </w:p>
    <w:p w:rsidR="00054633" w:rsidRDefault="00054633" w:rsidP="00A56F29">
      <w:pPr>
        <w:pStyle w:val="11"/>
      </w:pPr>
      <w:smartTag w:uri="urn:schemas-microsoft-com:office:smarttags" w:element="chsdate">
        <w:smartTagPr>
          <w:attr w:name="Year" w:val="1899"/>
          <w:attr w:name="Month" w:val="12"/>
          <w:attr w:name="Day" w:val="30"/>
          <w:attr w:name="IsLunarDate" w:val="False"/>
          <w:attr w:name="IsROCDate" w:val="False"/>
        </w:smartTagPr>
        <w:r>
          <w:rPr>
            <w:rFonts w:hint="eastAsia"/>
          </w:rPr>
          <w:t>1.1.8</w:t>
        </w:r>
      </w:smartTag>
      <w:r>
        <w:rPr>
          <w:rFonts w:hint="eastAsia"/>
        </w:rPr>
        <w:t>美國標準協會（</w:t>
      </w:r>
      <w:r>
        <w:rPr>
          <w:rFonts w:hint="eastAsia"/>
        </w:rPr>
        <w:t>ANSI</w:t>
      </w:r>
      <w:r>
        <w:rPr>
          <w:rFonts w:hint="eastAsia"/>
        </w:rPr>
        <w:t>）</w:t>
      </w:r>
    </w:p>
    <w:p w:rsidR="00054633" w:rsidRDefault="009B33D8" w:rsidP="00E01BE1">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1. </w:t>
      </w:r>
      <w:r w:rsidR="00054633">
        <w:rPr>
          <w:rFonts w:ascii="Times New Roman" w:hAnsi="Times New Roman" w:hint="eastAsia"/>
        </w:rPr>
        <w:t>ANSI/ASME B16.23</w:t>
      </w:r>
      <w:r w:rsidR="00054633">
        <w:rPr>
          <w:rFonts w:ascii="Times New Roman" w:hAnsi="Times New Roman" w:hint="eastAsia"/>
        </w:rPr>
        <w:t>鑄銅合金軟焊接頭排水管配件－</w:t>
      </w:r>
      <w:r w:rsidR="00054633">
        <w:rPr>
          <w:rFonts w:ascii="Times New Roman" w:hAnsi="Times New Roman" w:hint="eastAsia"/>
        </w:rPr>
        <w:t>DWV</w:t>
      </w:r>
    </w:p>
    <w:p w:rsidR="00054633" w:rsidRDefault="009B33D8" w:rsidP="00E01BE1">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2. </w:t>
      </w:r>
      <w:r w:rsidR="00054633">
        <w:rPr>
          <w:rFonts w:ascii="Times New Roman" w:hAnsi="Times New Roman" w:hint="eastAsia"/>
        </w:rPr>
        <w:t>ANSI/ASME B16.29</w:t>
      </w:r>
      <w:r w:rsidR="00054633">
        <w:rPr>
          <w:rFonts w:ascii="Times New Roman" w:hAnsi="Times New Roman" w:hint="eastAsia"/>
        </w:rPr>
        <w:t>鍛銅及鍛銅合金軟焊接頭排水管配件－</w:t>
      </w:r>
      <w:r w:rsidR="00054633">
        <w:rPr>
          <w:rFonts w:ascii="Times New Roman" w:hAnsi="Times New Roman" w:hint="eastAsia"/>
        </w:rPr>
        <w:t>DWV</w:t>
      </w:r>
    </w:p>
    <w:p w:rsidR="00054633" w:rsidRDefault="009B33D8" w:rsidP="00E01BE1">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3. </w:t>
      </w:r>
      <w:r w:rsidR="00054633">
        <w:rPr>
          <w:rFonts w:ascii="Times New Roman" w:hAnsi="Times New Roman" w:hint="eastAsia"/>
        </w:rPr>
        <w:t>ANSI/ASME B31.9</w:t>
      </w:r>
      <w:r w:rsidR="00054633">
        <w:rPr>
          <w:rFonts w:ascii="Times New Roman" w:hAnsi="Times New Roman" w:hint="eastAsia"/>
        </w:rPr>
        <w:t>建築物用配管</w:t>
      </w:r>
    </w:p>
    <w:p w:rsidR="00054633" w:rsidRDefault="009B33D8" w:rsidP="00E01BE1">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4. </w:t>
      </w:r>
      <w:r w:rsidR="00054633">
        <w:rPr>
          <w:rFonts w:ascii="Times New Roman" w:hAnsi="Times New Roman" w:hint="eastAsia"/>
        </w:rPr>
        <w:t>ANSI/ASME B32</w:t>
      </w:r>
      <w:r w:rsidR="00054633">
        <w:rPr>
          <w:rFonts w:ascii="Times New Roman" w:hAnsi="Times New Roman" w:hint="eastAsia"/>
        </w:rPr>
        <w:t>軟焊焊條</w:t>
      </w:r>
    </w:p>
    <w:p w:rsidR="00054633" w:rsidRDefault="009B33D8" w:rsidP="00E01BE1">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5. </w:t>
      </w:r>
      <w:r w:rsidR="00054633">
        <w:rPr>
          <w:rFonts w:ascii="Times New Roman" w:hAnsi="Times New Roman" w:hint="eastAsia"/>
        </w:rPr>
        <w:t>ANSI/ASME C700</w:t>
      </w:r>
      <w:r w:rsidR="00054633">
        <w:rPr>
          <w:rFonts w:ascii="Times New Roman" w:hAnsi="Times New Roman" w:hint="eastAsia"/>
        </w:rPr>
        <w:t>超強度、標準強度及多孔陶管</w:t>
      </w:r>
    </w:p>
    <w:p w:rsidR="00054633" w:rsidRDefault="009B33D8" w:rsidP="00E01BE1">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6. </w:t>
      </w:r>
      <w:r w:rsidR="00054633">
        <w:rPr>
          <w:rFonts w:ascii="Times New Roman" w:hAnsi="Times New Roman" w:hint="eastAsia"/>
        </w:rPr>
        <w:t>ANSI/AWWA C105</w:t>
      </w:r>
      <w:r w:rsidR="00054633">
        <w:rPr>
          <w:rFonts w:ascii="Times New Roman" w:hAnsi="Times New Roman" w:hint="eastAsia"/>
        </w:rPr>
        <w:t>水或其他流體用灰鑄鐵及延性鑄鐵管之聚乙烯護層</w:t>
      </w:r>
    </w:p>
    <w:p w:rsidR="00054633" w:rsidRDefault="009B33D8" w:rsidP="00E01BE1">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7. </w:t>
      </w:r>
      <w:r w:rsidR="00054633">
        <w:rPr>
          <w:rFonts w:ascii="Times New Roman" w:hAnsi="Times New Roman" w:hint="eastAsia"/>
        </w:rPr>
        <w:t>ANSI/AWWA C110</w:t>
      </w:r>
      <w:r w:rsidR="00054633">
        <w:rPr>
          <w:rFonts w:ascii="Times New Roman" w:hAnsi="Times New Roman" w:hint="eastAsia"/>
        </w:rPr>
        <w:t>水或其他流體用延性鑄鐵及灰鑄鐵管配件，</w:t>
      </w:r>
      <w:r w:rsidR="00054633">
        <w:rPr>
          <w:rFonts w:ascii="Times New Roman" w:hAnsi="Times New Roman" w:hint="eastAsia"/>
        </w:rPr>
        <w:t>3</w:t>
      </w:r>
      <w:r w:rsidR="00054633">
        <w:rPr>
          <w:rFonts w:ascii="Times New Roman" w:hAnsi="Times New Roman" w:hint="eastAsia"/>
        </w:rPr>
        <w:t>吋</w:t>
      </w:r>
      <w:r w:rsidR="00054633">
        <w:rPr>
          <w:rFonts w:ascii="Times New Roman" w:hAnsi="Times New Roman" w:hint="eastAsia"/>
        </w:rPr>
        <w:t>-48</w:t>
      </w:r>
      <w:r w:rsidR="00054633">
        <w:rPr>
          <w:rFonts w:ascii="Times New Roman" w:hAnsi="Times New Roman" w:hint="eastAsia"/>
        </w:rPr>
        <w:t>吋</w:t>
      </w:r>
    </w:p>
    <w:p w:rsidR="00054633" w:rsidRDefault="009B33D8" w:rsidP="00E01BE1">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8. </w:t>
      </w:r>
      <w:r w:rsidR="00054633">
        <w:rPr>
          <w:rFonts w:ascii="Times New Roman" w:hAnsi="Times New Roman" w:hint="eastAsia"/>
        </w:rPr>
        <w:t>ANSI/AWWA C111</w:t>
      </w:r>
      <w:r w:rsidR="00054633">
        <w:rPr>
          <w:rFonts w:ascii="Times New Roman" w:hAnsi="Times New Roman" w:hint="eastAsia"/>
        </w:rPr>
        <w:t>延性鑄鐵及灰鑄鐵壓力管及管配件用之橡膠墊片接頭</w:t>
      </w:r>
    </w:p>
    <w:p w:rsidR="00054633" w:rsidRDefault="009B33D8" w:rsidP="00E01BE1">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9. </w:t>
      </w:r>
      <w:r w:rsidR="00054633">
        <w:rPr>
          <w:rFonts w:ascii="Times New Roman" w:hAnsi="Times New Roman" w:hint="eastAsia"/>
        </w:rPr>
        <w:t>ANSI/AWWA C151</w:t>
      </w:r>
      <w:r w:rsidR="00054633">
        <w:rPr>
          <w:rFonts w:ascii="Times New Roman" w:hAnsi="Times New Roman" w:hint="eastAsia"/>
        </w:rPr>
        <w:t>水或其他流體用延性鑄鐵管，以金屬模心式或砂襯模鑄造</w:t>
      </w:r>
    </w:p>
    <w:p w:rsidR="00054633" w:rsidRDefault="009B33D8" w:rsidP="009B33D8">
      <w:pPr>
        <w:pStyle w:val="12"/>
        <w:adjustRightInd w:val="0"/>
        <w:snapToGrid w:val="0"/>
        <w:spacing w:before="0" w:line="300" w:lineRule="auto"/>
        <w:ind w:leftChars="200" w:left="980" w:hangingChars="150" w:hanging="420"/>
        <w:rPr>
          <w:rFonts w:ascii="Times New Roman" w:hAnsi="Times New Roman"/>
        </w:rPr>
      </w:pPr>
      <w:r>
        <w:rPr>
          <w:rFonts w:ascii="Times New Roman" w:hAnsi="Times New Roman" w:hint="eastAsia"/>
        </w:rPr>
        <w:t xml:space="preserve">10. </w:t>
      </w:r>
      <w:r w:rsidR="00054633">
        <w:rPr>
          <w:rFonts w:ascii="Times New Roman" w:hAnsi="Times New Roman" w:hint="eastAsia"/>
        </w:rPr>
        <w:t>ANSI/AWS D1.1</w:t>
      </w:r>
      <w:r w:rsidR="00054633">
        <w:rPr>
          <w:rFonts w:ascii="Times New Roman" w:hAnsi="Times New Roman" w:hint="eastAsia"/>
        </w:rPr>
        <w:t>結構焊接法規</w:t>
      </w:r>
    </w:p>
    <w:p w:rsidR="00054633" w:rsidRDefault="009B33D8" w:rsidP="009B33D8">
      <w:pPr>
        <w:pStyle w:val="12"/>
        <w:adjustRightInd w:val="0"/>
        <w:snapToGrid w:val="0"/>
        <w:spacing w:before="0" w:line="300" w:lineRule="auto"/>
        <w:ind w:leftChars="200" w:left="980" w:hangingChars="150" w:hanging="420"/>
        <w:rPr>
          <w:rFonts w:ascii="Times New Roman" w:hAnsi="Times New Roman"/>
        </w:rPr>
      </w:pPr>
      <w:r>
        <w:rPr>
          <w:rFonts w:ascii="Times New Roman" w:hAnsi="Times New Roman" w:hint="eastAsia"/>
        </w:rPr>
        <w:t xml:space="preserve">11. </w:t>
      </w:r>
      <w:r w:rsidR="00054633">
        <w:rPr>
          <w:rFonts w:ascii="Times New Roman" w:hAnsi="Times New Roman" w:hint="eastAsia"/>
        </w:rPr>
        <w:t>ANSI/ASME D2466</w:t>
      </w:r>
      <w:r w:rsidR="00054633">
        <w:rPr>
          <w:rFonts w:ascii="Times New Roman" w:hAnsi="Times New Roman" w:hint="eastAsia"/>
        </w:rPr>
        <w:t>聚氯乙烯（</w:t>
      </w:r>
      <w:r w:rsidR="00054633">
        <w:rPr>
          <w:rFonts w:ascii="Times New Roman" w:hAnsi="Times New Roman" w:hint="eastAsia"/>
        </w:rPr>
        <w:t>PVC</w:t>
      </w:r>
      <w:r w:rsidR="00054633">
        <w:rPr>
          <w:rFonts w:ascii="Times New Roman" w:hAnsi="Times New Roman" w:hint="eastAsia"/>
        </w:rPr>
        <w:t>）塑膠管配件，厚度</w:t>
      </w:r>
      <w:r w:rsidR="00054633">
        <w:rPr>
          <w:rFonts w:ascii="Times New Roman" w:hAnsi="Times New Roman" w:hint="eastAsia"/>
        </w:rPr>
        <w:t>SCH.40.</w:t>
      </w:r>
    </w:p>
    <w:p w:rsidR="00054633" w:rsidRDefault="009B33D8" w:rsidP="009B33D8">
      <w:pPr>
        <w:pStyle w:val="12"/>
        <w:adjustRightInd w:val="0"/>
        <w:snapToGrid w:val="0"/>
        <w:spacing w:before="0" w:line="300" w:lineRule="auto"/>
        <w:ind w:leftChars="200" w:left="980" w:hangingChars="150" w:hanging="420"/>
        <w:rPr>
          <w:rFonts w:ascii="Times New Roman" w:hAnsi="Times New Roman"/>
        </w:rPr>
      </w:pPr>
      <w:r>
        <w:rPr>
          <w:rFonts w:ascii="Times New Roman" w:hAnsi="Times New Roman" w:hint="eastAsia"/>
        </w:rPr>
        <w:t xml:space="preserve">12. </w:t>
      </w:r>
      <w:r w:rsidR="00054633">
        <w:rPr>
          <w:rFonts w:ascii="Times New Roman" w:hAnsi="Times New Roman" w:hint="eastAsia"/>
        </w:rPr>
        <w:t>ANSI/ASME D2467</w:t>
      </w:r>
      <w:r w:rsidR="00054633">
        <w:rPr>
          <w:rFonts w:ascii="Times New Roman" w:hAnsi="Times New Roman" w:hint="eastAsia"/>
        </w:rPr>
        <w:t>聚氯乙烯（</w:t>
      </w:r>
      <w:r w:rsidR="00054633">
        <w:rPr>
          <w:rFonts w:ascii="Times New Roman" w:hAnsi="Times New Roman" w:hint="eastAsia"/>
        </w:rPr>
        <w:t>PVC</w:t>
      </w:r>
      <w:r w:rsidR="00054633">
        <w:rPr>
          <w:rFonts w:ascii="Times New Roman" w:hAnsi="Times New Roman" w:hint="eastAsia"/>
        </w:rPr>
        <w:t>）塑膠管配件，厚度</w:t>
      </w:r>
      <w:r w:rsidR="00054633">
        <w:rPr>
          <w:rFonts w:ascii="Times New Roman" w:hAnsi="Times New Roman" w:hint="eastAsia"/>
        </w:rPr>
        <w:t>SCH.80.</w:t>
      </w:r>
    </w:p>
    <w:p w:rsidR="00054633" w:rsidRDefault="009B33D8" w:rsidP="009B33D8">
      <w:pPr>
        <w:pStyle w:val="12"/>
        <w:adjustRightInd w:val="0"/>
        <w:snapToGrid w:val="0"/>
        <w:spacing w:before="0" w:line="300" w:lineRule="auto"/>
        <w:ind w:leftChars="200" w:left="980" w:hangingChars="150" w:hanging="420"/>
        <w:rPr>
          <w:rFonts w:ascii="Times New Roman" w:hAnsi="Times New Roman"/>
        </w:rPr>
      </w:pPr>
      <w:r>
        <w:rPr>
          <w:rFonts w:ascii="Times New Roman" w:hAnsi="Times New Roman" w:hint="eastAsia"/>
        </w:rPr>
        <w:t xml:space="preserve">13. </w:t>
      </w:r>
      <w:r w:rsidR="00054633">
        <w:rPr>
          <w:rFonts w:ascii="Times New Roman" w:hAnsi="Times New Roman" w:hint="eastAsia"/>
        </w:rPr>
        <w:t>ANSI/ASME SEC.9</w:t>
      </w:r>
      <w:r w:rsidR="00054633">
        <w:rPr>
          <w:rFonts w:ascii="Times New Roman" w:hAnsi="Times New Roman" w:hint="eastAsia"/>
        </w:rPr>
        <w:t>焊接及硬焊資格檢定</w:t>
      </w:r>
    </w:p>
    <w:p w:rsidR="009B33D8" w:rsidRDefault="009B33D8" w:rsidP="00A56F29">
      <w:pPr>
        <w:pStyle w:val="11"/>
      </w:pPr>
    </w:p>
    <w:p w:rsidR="00054633" w:rsidRDefault="00054633" w:rsidP="00A56F29">
      <w:pPr>
        <w:pStyle w:val="11"/>
      </w:pPr>
      <w:smartTag w:uri="urn:schemas-microsoft-com:office:smarttags" w:element="chsdate">
        <w:smartTagPr>
          <w:attr w:name="Year" w:val="1899"/>
          <w:attr w:name="Month" w:val="12"/>
          <w:attr w:name="Day" w:val="30"/>
          <w:attr w:name="IsLunarDate" w:val="False"/>
          <w:attr w:name="IsROCDate" w:val="False"/>
        </w:smartTagPr>
        <w:r>
          <w:rPr>
            <w:rFonts w:hint="eastAsia"/>
          </w:rPr>
          <w:lastRenderedPageBreak/>
          <w:t>1.1.9</w:t>
        </w:r>
      </w:smartTag>
      <w:r>
        <w:rPr>
          <w:rFonts w:hint="eastAsia"/>
        </w:rPr>
        <w:t>美國材料試驗協會（</w:t>
      </w:r>
      <w:r>
        <w:rPr>
          <w:rFonts w:hint="eastAsia"/>
        </w:rPr>
        <w:t>ASTM</w:t>
      </w:r>
      <w:r>
        <w:rPr>
          <w:rFonts w:hint="eastAsia"/>
        </w:rPr>
        <w:t>）</w:t>
      </w:r>
    </w:p>
    <w:p w:rsidR="00054633" w:rsidRDefault="009B33D8" w:rsidP="00E01BE1">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1. </w:t>
      </w:r>
      <w:r w:rsidR="00054633">
        <w:rPr>
          <w:rFonts w:ascii="Times New Roman" w:hAnsi="Times New Roman" w:hint="eastAsia"/>
        </w:rPr>
        <w:t>ASTM A53</w:t>
      </w:r>
      <w:r w:rsidR="00054633">
        <w:rPr>
          <w:rFonts w:ascii="Times New Roman" w:hAnsi="Times New Roman" w:hint="eastAsia"/>
        </w:rPr>
        <w:t>黑鐵及熱浸鍍鋅鋼管，有縫及無縫</w:t>
      </w:r>
    </w:p>
    <w:p w:rsidR="00054633" w:rsidRDefault="009B33D8" w:rsidP="00E01BE1">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2. </w:t>
      </w:r>
      <w:r w:rsidR="00054633">
        <w:rPr>
          <w:rFonts w:ascii="Times New Roman" w:hAnsi="Times New Roman" w:hint="eastAsia"/>
        </w:rPr>
        <w:t>ASTM A74</w:t>
      </w:r>
      <w:r w:rsidR="00054633">
        <w:rPr>
          <w:rFonts w:ascii="Times New Roman" w:hAnsi="Times New Roman" w:hint="eastAsia"/>
        </w:rPr>
        <w:t>污水鑄鐵管及管配件</w:t>
      </w:r>
    </w:p>
    <w:p w:rsidR="00054633" w:rsidRDefault="009B33D8" w:rsidP="00E01BE1">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3. </w:t>
      </w:r>
      <w:r w:rsidR="00054633">
        <w:rPr>
          <w:rFonts w:ascii="Times New Roman" w:hAnsi="Times New Roman" w:hint="eastAsia"/>
        </w:rPr>
        <w:t>ASTM A120</w:t>
      </w:r>
      <w:r w:rsidR="00054633">
        <w:rPr>
          <w:rFonts w:ascii="Times New Roman" w:hAnsi="Times New Roman" w:hint="eastAsia"/>
        </w:rPr>
        <w:t>黑鐵及熱浸鍍鋅鋼管，有縫及無縫，供一般用途使用</w:t>
      </w:r>
    </w:p>
    <w:p w:rsidR="00054633" w:rsidRDefault="009B33D8" w:rsidP="00E01BE1">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4. </w:t>
      </w:r>
      <w:r w:rsidR="00054633">
        <w:rPr>
          <w:rFonts w:ascii="Times New Roman" w:hAnsi="Times New Roman" w:hint="eastAsia"/>
        </w:rPr>
        <w:t>ASTM A234</w:t>
      </w:r>
      <w:r w:rsidR="00054633">
        <w:rPr>
          <w:rFonts w:ascii="Times New Roman" w:hAnsi="Times New Roman" w:hint="eastAsia"/>
        </w:rPr>
        <w:t>鍛造碳鋼及合金鋼管配件，供中、高溫度範圍使用</w:t>
      </w:r>
    </w:p>
    <w:p w:rsidR="00054633" w:rsidRDefault="009B33D8" w:rsidP="00E01BE1">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5. </w:t>
      </w:r>
      <w:r w:rsidR="00054633">
        <w:rPr>
          <w:rFonts w:ascii="Times New Roman" w:hAnsi="Times New Roman" w:hint="eastAsia"/>
        </w:rPr>
        <w:t>ASTM B88</w:t>
      </w:r>
      <w:r w:rsidR="00054633">
        <w:rPr>
          <w:rFonts w:ascii="Times New Roman" w:hAnsi="Times New Roman" w:hint="eastAsia"/>
        </w:rPr>
        <w:t>無縫給水用銅管</w:t>
      </w:r>
    </w:p>
    <w:p w:rsidR="00054633" w:rsidRDefault="009B33D8" w:rsidP="00E01BE1">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6. </w:t>
      </w:r>
      <w:r w:rsidR="00054633">
        <w:rPr>
          <w:rFonts w:ascii="Times New Roman" w:hAnsi="Times New Roman" w:hint="eastAsia"/>
        </w:rPr>
        <w:t>ASTM B306</w:t>
      </w:r>
      <w:r w:rsidR="00054633">
        <w:rPr>
          <w:rFonts w:ascii="Times New Roman" w:hAnsi="Times New Roman" w:hint="eastAsia"/>
        </w:rPr>
        <w:t>排水用銅管（</w:t>
      </w:r>
      <w:r w:rsidR="00054633">
        <w:rPr>
          <w:rFonts w:ascii="Times New Roman" w:hAnsi="Times New Roman" w:hint="eastAsia"/>
        </w:rPr>
        <w:t>DWV</w:t>
      </w:r>
      <w:r w:rsidR="00054633">
        <w:rPr>
          <w:rFonts w:ascii="Times New Roman" w:hAnsi="Times New Roman" w:hint="eastAsia"/>
        </w:rPr>
        <w:t>）</w:t>
      </w:r>
    </w:p>
    <w:p w:rsidR="00054633" w:rsidRDefault="009B33D8" w:rsidP="00E01BE1">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7. </w:t>
      </w:r>
      <w:r w:rsidR="00054633">
        <w:rPr>
          <w:rFonts w:ascii="Times New Roman" w:hAnsi="Times New Roman" w:hint="eastAsia"/>
        </w:rPr>
        <w:t>ASTM C425</w:t>
      </w:r>
      <w:r w:rsidR="00054633">
        <w:rPr>
          <w:rFonts w:ascii="Times New Roman" w:hAnsi="Times New Roman" w:hint="eastAsia"/>
        </w:rPr>
        <w:t>陶管及管配件用壓接接頭</w:t>
      </w:r>
    </w:p>
    <w:p w:rsidR="00054633" w:rsidRDefault="009B33D8" w:rsidP="00E01BE1">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8. </w:t>
      </w:r>
      <w:r w:rsidR="00054633">
        <w:rPr>
          <w:rFonts w:ascii="Times New Roman" w:hAnsi="Times New Roman" w:hint="eastAsia"/>
        </w:rPr>
        <w:t>ASTM C564</w:t>
      </w:r>
      <w:r w:rsidR="00054633">
        <w:rPr>
          <w:rFonts w:ascii="Times New Roman" w:hAnsi="Times New Roman" w:hint="eastAsia"/>
        </w:rPr>
        <w:t>污水鑄鐵管及管配件用橡膠墊片</w:t>
      </w:r>
    </w:p>
    <w:p w:rsidR="00054633" w:rsidRDefault="009B33D8" w:rsidP="00E01BE1">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9. </w:t>
      </w:r>
      <w:r w:rsidR="00054633">
        <w:rPr>
          <w:rFonts w:ascii="Times New Roman" w:hAnsi="Times New Roman" w:hint="eastAsia"/>
        </w:rPr>
        <w:t>ASTM D1785</w:t>
      </w:r>
      <w:r w:rsidR="00054633">
        <w:rPr>
          <w:rFonts w:ascii="Times New Roman" w:hAnsi="Times New Roman" w:hint="eastAsia"/>
        </w:rPr>
        <w:t>聚氯乙烯（</w:t>
      </w:r>
      <w:r w:rsidR="00054633">
        <w:rPr>
          <w:rFonts w:ascii="Times New Roman" w:hAnsi="Times New Roman" w:hint="eastAsia"/>
        </w:rPr>
        <w:t>PVC</w:t>
      </w:r>
      <w:r w:rsidR="00054633">
        <w:rPr>
          <w:rFonts w:ascii="Times New Roman" w:hAnsi="Times New Roman" w:hint="eastAsia"/>
        </w:rPr>
        <w:t>）塑膠管，壁厚</w:t>
      </w:r>
      <w:r w:rsidR="00054633">
        <w:rPr>
          <w:rFonts w:ascii="Times New Roman" w:hAnsi="Times New Roman" w:hint="eastAsia"/>
        </w:rPr>
        <w:t>SCH.40</w:t>
      </w:r>
      <w:r w:rsidR="00054633">
        <w:rPr>
          <w:rFonts w:ascii="Times New Roman" w:hAnsi="Times New Roman" w:hint="eastAsia"/>
        </w:rPr>
        <w:t>，</w:t>
      </w:r>
      <w:r w:rsidR="00054633">
        <w:rPr>
          <w:rFonts w:ascii="Times New Roman" w:hAnsi="Times New Roman" w:hint="eastAsia"/>
        </w:rPr>
        <w:t>80</w:t>
      </w:r>
      <w:r w:rsidR="00054633">
        <w:rPr>
          <w:rFonts w:ascii="Times New Roman" w:hAnsi="Times New Roman" w:hint="eastAsia"/>
        </w:rPr>
        <w:t>及</w:t>
      </w:r>
      <w:r w:rsidR="00054633">
        <w:rPr>
          <w:rFonts w:ascii="Times New Roman" w:hAnsi="Times New Roman" w:hint="eastAsia"/>
        </w:rPr>
        <w:t>120</w:t>
      </w:r>
    </w:p>
    <w:p w:rsidR="00054633" w:rsidRDefault="009B33D8" w:rsidP="009B33D8">
      <w:pPr>
        <w:pStyle w:val="12"/>
        <w:adjustRightInd w:val="0"/>
        <w:snapToGrid w:val="0"/>
        <w:spacing w:before="0" w:line="300" w:lineRule="auto"/>
        <w:ind w:leftChars="200" w:left="980" w:hangingChars="150" w:hanging="420"/>
        <w:rPr>
          <w:rFonts w:ascii="Times New Roman" w:hAnsi="Times New Roman"/>
        </w:rPr>
      </w:pPr>
      <w:r>
        <w:rPr>
          <w:rFonts w:ascii="Times New Roman" w:hAnsi="Times New Roman" w:hint="eastAsia"/>
        </w:rPr>
        <w:t xml:space="preserve">10. </w:t>
      </w:r>
      <w:r w:rsidR="00054633">
        <w:rPr>
          <w:rFonts w:ascii="Times New Roman" w:hAnsi="Times New Roman" w:hint="eastAsia"/>
        </w:rPr>
        <w:t>ASTM D2235ABS</w:t>
      </w:r>
      <w:r w:rsidR="00054633">
        <w:rPr>
          <w:rFonts w:ascii="Times New Roman" w:hAnsi="Times New Roman" w:hint="eastAsia"/>
        </w:rPr>
        <w:t>塑膠管及管配件用接合溶劑</w:t>
      </w:r>
    </w:p>
    <w:p w:rsidR="00054633" w:rsidRDefault="009B33D8" w:rsidP="009B33D8">
      <w:pPr>
        <w:pStyle w:val="12"/>
        <w:adjustRightInd w:val="0"/>
        <w:snapToGrid w:val="0"/>
        <w:spacing w:before="0" w:line="300" w:lineRule="auto"/>
        <w:ind w:leftChars="200" w:left="980" w:hangingChars="150" w:hanging="420"/>
        <w:rPr>
          <w:rFonts w:ascii="Times New Roman" w:hAnsi="Times New Roman"/>
        </w:rPr>
      </w:pPr>
      <w:r>
        <w:rPr>
          <w:rFonts w:ascii="Times New Roman" w:hAnsi="Times New Roman" w:hint="eastAsia"/>
        </w:rPr>
        <w:t xml:space="preserve">11. </w:t>
      </w:r>
      <w:r w:rsidR="00054633">
        <w:rPr>
          <w:rFonts w:ascii="Times New Roman" w:hAnsi="Times New Roman" w:hint="eastAsia"/>
        </w:rPr>
        <w:t>ASTM D2241</w:t>
      </w:r>
      <w:r w:rsidR="00054633">
        <w:rPr>
          <w:rFonts w:ascii="Times New Roman" w:hAnsi="Times New Roman" w:hint="eastAsia"/>
        </w:rPr>
        <w:t>聚氯乙烯（</w:t>
      </w:r>
      <w:r w:rsidR="00054633">
        <w:rPr>
          <w:rFonts w:ascii="Times New Roman" w:hAnsi="Times New Roman" w:hint="eastAsia"/>
        </w:rPr>
        <w:t>PVC</w:t>
      </w:r>
      <w:r w:rsidR="00054633">
        <w:rPr>
          <w:rFonts w:ascii="Times New Roman" w:hAnsi="Times New Roman" w:hint="eastAsia"/>
        </w:rPr>
        <w:t>）塑膠管（</w:t>
      </w:r>
      <w:r w:rsidR="00054633">
        <w:rPr>
          <w:rFonts w:ascii="Times New Roman" w:hAnsi="Times New Roman" w:hint="eastAsia"/>
        </w:rPr>
        <w:t>SDR-PR</w:t>
      </w:r>
      <w:r w:rsidR="00054633">
        <w:rPr>
          <w:rFonts w:ascii="Times New Roman" w:hAnsi="Times New Roman" w:hint="eastAsia"/>
        </w:rPr>
        <w:t>）</w:t>
      </w:r>
    </w:p>
    <w:p w:rsidR="00054633" w:rsidRDefault="009B33D8" w:rsidP="009B33D8">
      <w:pPr>
        <w:pStyle w:val="12"/>
        <w:adjustRightInd w:val="0"/>
        <w:snapToGrid w:val="0"/>
        <w:spacing w:before="0" w:line="300" w:lineRule="auto"/>
        <w:ind w:leftChars="200" w:left="980" w:hangingChars="150" w:hanging="420"/>
        <w:rPr>
          <w:rFonts w:ascii="Times New Roman" w:hAnsi="Times New Roman"/>
        </w:rPr>
      </w:pPr>
      <w:r>
        <w:rPr>
          <w:rFonts w:ascii="Times New Roman" w:hAnsi="Times New Roman" w:hint="eastAsia"/>
        </w:rPr>
        <w:t xml:space="preserve">12. </w:t>
      </w:r>
      <w:r w:rsidR="00054633">
        <w:rPr>
          <w:rFonts w:ascii="Times New Roman" w:hAnsi="Times New Roman" w:hint="eastAsia"/>
        </w:rPr>
        <w:t>ASTM D2513</w:t>
      </w:r>
      <w:r w:rsidR="00054633">
        <w:rPr>
          <w:rFonts w:ascii="Times New Roman" w:hAnsi="Times New Roman" w:hint="eastAsia"/>
        </w:rPr>
        <w:t>熱塑性瓦斯壓力管及管配件</w:t>
      </w:r>
    </w:p>
    <w:p w:rsidR="00054633" w:rsidRDefault="009B33D8" w:rsidP="009B33D8">
      <w:pPr>
        <w:pStyle w:val="12"/>
        <w:adjustRightInd w:val="0"/>
        <w:snapToGrid w:val="0"/>
        <w:spacing w:before="0" w:line="300" w:lineRule="auto"/>
        <w:ind w:leftChars="200" w:left="980" w:hangingChars="150" w:hanging="420"/>
        <w:rPr>
          <w:rFonts w:ascii="Times New Roman" w:hAnsi="Times New Roman"/>
        </w:rPr>
      </w:pPr>
      <w:r>
        <w:rPr>
          <w:rFonts w:ascii="Times New Roman" w:hAnsi="Times New Roman" w:hint="eastAsia"/>
        </w:rPr>
        <w:t xml:space="preserve">13. </w:t>
      </w:r>
      <w:r w:rsidR="00054633">
        <w:rPr>
          <w:rFonts w:ascii="Times New Roman" w:hAnsi="Times New Roman" w:hint="eastAsia"/>
        </w:rPr>
        <w:t>ASTM D2680ABS</w:t>
      </w:r>
      <w:r w:rsidR="00054633">
        <w:rPr>
          <w:rFonts w:ascii="Times New Roman" w:hAnsi="Times New Roman" w:hint="eastAsia"/>
        </w:rPr>
        <w:t>及聚氯乙烯（</w:t>
      </w:r>
      <w:r w:rsidR="00054633">
        <w:rPr>
          <w:rFonts w:ascii="Times New Roman" w:hAnsi="Times New Roman" w:hint="eastAsia"/>
        </w:rPr>
        <w:t>PVC</w:t>
      </w:r>
      <w:r w:rsidR="00054633">
        <w:rPr>
          <w:rFonts w:ascii="Times New Roman" w:hAnsi="Times New Roman" w:hint="eastAsia"/>
        </w:rPr>
        <w:t>）合成下水管</w:t>
      </w:r>
    </w:p>
    <w:p w:rsidR="00054633" w:rsidRDefault="009B33D8" w:rsidP="009B33D8">
      <w:pPr>
        <w:pStyle w:val="12"/>
        <w:adjustRightInd w:val="0"/>
        <w:snapToGrid w:val="0"/>
        <w:spacing w:before="0" w:line="300" w:lineRule="auto"/>
        <w:ind w:leftChars="200" w:left="980" w:hangingChars="150" w:hanging="420"/>
        <w:rPr>
          <w:rFonts w:ascii="Times New Roman" w:hAnsi="Times New Roman"/>
        </w:rPr>
      </w:pPr>
      <w:r>
        <w:rPr>
          <w:rFonts w:ascii="Times New Roman" w:hAnsi="Times New Roman" w:hint="eastAsia"/>
        </w:rPr>
        <w:t xml:space="preserve">14. </w:t>
      </w:r>
      <w:r w:rsidR="00054633">
        <w:rPr>
          <w:rFonts w:ascii="Times New Roman" w:hAnsi="Times New Roman" w:hint="eastAsia"/>
        </w:rPr>
        <w:t>ASTM D2683</w:t>
      </w:r>
      <w:r w:rsidR="00054633">
        <w:rPr>
          <w:rFonts w:ascii="Times New Roman" w:hAnsi="Times New Roman" w:hint="eastAsia"/>
        </w:rPr>
        <w:t>聚乙烯（</w:t>
      </w:r>
      <w:r w:rsidR="00054633">
        <w:rPr>
          <w:rFonts w:ascii="Times New Roman" w:hAnsi="Times New Roman" w:hint="eastAsia"/>
        </w:rPr>
        <w:t>PE</w:t>
      </w:r>
      <w:r w:rsidR="00054633">
        <w:rPr>
          <w:rFonts w:ascii="Times New Roman" w:hAnsi="Times New Roman" w:hint="eastAsia"/>
        </w:rPr>
        <w:t>）管套接式管配件</w:t>
      </w:r>
    </w:p>
    <w:p w:rsidR="00054633" w:rsidRDefault="009B33D8" w:rsidP="009B33D8">
      <w:pPr>
        <w:pStyle w:val="12"/>
        <w:adjustRightInd w:val="0"/>
        <w:snapToGrid w:val="0"/>
        <w:spacing w:before="0" w:line="300" w:lineRule="auto"/>
        <w:ind w:leftChars="200" w:left="980" w:hangingChars="150" w:hanging="420"/>
        <w:rPr>
          <w:rFonts w:ascii="Times New Roman" w:hAnsi="Times New Roman"/>
        </w:rPr>
      </w:pPr>
      <w:r>
        <w:rPr>
          <w:rFonts w:ascii="Times New Roman" w:hAnsi="Times New Roman" w:hint="eastAsia"/>
        </w:rPr>
        <w:t xml:space="preserve">15. </w:t>
      </w:r>
      <w:r w:rsidR="00054633">
        <w:rPr>
          <w:rFonts w:ascii="Times New Roman" w:hAnsi="Times New Roman" w:hint="eastAsia"/>
        </w:rPr>
        <w:t>ASTM D2729</w:t>
      </w:r>
      <w:r w:rsidR="00054633">
        <w:rPr>
          <w:rFonts w:ascii="Times New Roman" w:hAnsi="Times New Roman" w:hint="eastAsia"/>
        </w:rPr>
        <w:t>聚氯乙烯（</w:t>
      </w:r>
      <w:r w:rsidR="00054633">
        <w:rPr>
          <w:rFonts w:ascii="Times New Roman" w:hAnsi="Times New Roman" w:hint="eastAsia"/>
        </w:rPr>
        <w:t>PVC</w:t>
      </w:r>
      <w:r w:rsidR="00054633">
        <w:rPr>
          <w:rFonts w:ascii="Times New Roman" w:hAnsi="Times New Roman" w:hint="eastAsia"/>
        </w:rPr>
        <w:t>）下水管及管配件</w:t>
      </w:r>
    </w:p>
    <w:p w:rsidR="00054633" w:rsidRDefault="009B33D8" w:rsidP="009B33D8">
      <w:pPr>
        <w:pStyle w:val="12"/>
        <w:adjustRightInd w:val="0"/>
        <w:snapToGrid w:val="0"/>
        <w:spacing w:before="0" w:line="300" w:lineRule="auto"/>
        <w:ind w:leftChars="200" w:left="980" w:hangingChars="150" w:hanging="420"/>
        <w:rPr>
          <w:rFonts w:ascii="Times New Roman" w:hAnsi="Times New Roman"/>
        </w:rPr>
      </w:pPr>
      <w:r>
        <w:rPr>
          <w:rFonts w:ascii="Times New Roman" w:hAnsi="Times New Roman" w:hint="eastAsia"/>
        </w:rPr>
        <w:t xml:space="preserve">16. </w:t>
      </w:r>
      <w:r w:rsidR="00054633">
        <w:rPr>
          <w:rFonts w:ascii="Times New Roman" w:hAnsi="Times New Roman" w:hint="eastAsia"/>
        </w:rPr>
        <w:t>ASTM D2751ABS</w:t>
      </w:r>
      <w:r w:rsidR="00054633">
        <w:rPr>
          <w:rFonts w:ascii="Times New Roman" w:hAnsi="Times New Roman" w:hint="eastAsia"/>
        </w:rPr>
        <w:t>下水管及管配件</w:t>
      </w:r>
    </w:p>
    <w:p w:rsidR="00054633" w:rsidRDefault="009B33D8" w:rsidP="009B33D8">
      <w:pPr>
        <w:pStyle w:val="12"/>
        <w:adjustRightInd w:val="0"/>
        <w:snapToGrid w:val="0"/>
        <w:spacing w:before="0" w:line="300" w:lineRule="auto"/>
        <w:ind w:leftChars="200" w:left="980" w:hangingChars="150" w:hanging="420"/>
        <w:rPr>
          <w:rFonts w:ascii="Times New Roman" w:hAnsi="Times New Roman"/>
        </w:rPr>
      </w:pPr>
      <w:r>
        <w:rPr>
          <w:rFonts w:ascii="Times New Roman" w:hAnsi="Times New Roman" w:hint="eastAsia"/>
        </w:rPr>
        <w:t xml:space="preserve">17. </w:t>
      </w:r>
      <w:r w:rsidR="00054633">
        <w:rPr>
          <w:rFonts w:ascii="Times New Roman" w:hAnsi="Times New Roman" w:hint="eastAsia"/>
        </w:rPr>
        <w:t>ASTM D2855</w:t>
      </w:r>
      <w:r w:rsidR="00054633">
        <w:rPr>
          <w:rFonts w:ascii="Times New Roman" w:hAnsi="Times New Roman" w:hint="eastAsia"/>
        </w:rPr>
        <w:t>聚氯乙烯（</w:t>
      </w:r>
      <w:r w:rsidR="00054633">
        <w:rPr>
          <w:rFonts w:ascii="Times New Roman" w:hAnsi="Times New Roman" w:hint="eastAsia"/>
        </w:rPr>
        <w:t>PVC</w:t>
      </w:r>
      <w:r w:rsidR="00054633">
        <w:rPr>
          <w:rFonts w:ascii="Times New Roman" w:hAnsi="Times New Roman" w:hint="eastAsia"/>
        </w:rPr>
        <w:t>）管及管配件溶劑接頭之製作</w:t>
      </w:r>
    </w:p>
    <w:p w:rsidR="00054633" w:rsidRDefault="009B33D8" w:rsidP="009B33D8">
      <w:pPr>
        <w:pStyle w:val="12"/>
        <w:adjustRightInd w:val="0"/>
        <w:snapToGrid w:val="0"/>
        <w:spacing w:before="0" w:line="300" w:lineRule="auto"/>
        <w:ind w:leftChars="200" w:left="980" w:hangingChars="150" w:hanging="420"/>
        <w:rPr>
          <w:rFonts w:ascii="Times New Roman" w:hAnsi="Times New Roman"/>
        </w:rPr>
      </w:pPr>
      <w:r>
        <w:rPr>
          <w:rFonts w:ascii="Times New Roman" w:hAnsi="Times New Roman" w:hint="eastAsia"/>
        </w:rPr>
        <w:t xml:space="preserve">18. </w:t>
      </w:r>
      <w:r w:rsidR="00054633">
        <w:rPr>
          <w:rFonts w:ascii="Times New Roman" w:hAnsi="Times New Roman" w:hint="eastAsia"/>
        </w:rPr>
        <w:t>ASTM D3033PSP</w:t>
      </w:r>
      <w:r w:rsidR="00054633">
        <w:rPr>
          <w:rFonts w:ascii="Times New Roman" w:hAnsi="Times New Roman" w:hint="eastAsia"/>
        </w:rPr>
        <w:t>型聚氯乙烯（</w:t>
      </w:r>
      <w:r w:rsidR="00054633">
        <w:rPr>
          <w:rFonts w:ascii="Times New Roman" w:hAnsi="Times New Roman" w:hint="eastAsia"/>
        </w:rPr>
        <w:t>PVC</w:t>
      </w:r>
      <w:r w:rsidR="00054633">
        <w:rPr>
          <w:rFonts w:ascii="Times New Roman" w:hAnsi="Times New Roman" w:hint="eastAsia"/>
        </w:rPr>
        <w:t>）下水管及管配件</w:t>
      </w:r>
    </w:p>
    <w:p w:rsidR="00054633" w:rsidRDefault="009B33D8" w:rsidP="009B33D8">
      <w:pPr>
        <w:pStyle w:val="12"/>
        <w:adjustRightInd w:val="0"/>
        <w:snapToGrid w:val="0"/>
        <w:spacing w:before="0" w:line="300" w:lineRule="auto"/>
        <w:ind w:leftChars="200" w:left="980" w:hangingChars="150" w:hanging="420"/>
        <w:rPr>
          <w:rFonts w:ascii="Times New Roman" w:hAnsi="Times New Roman"/>
        </w:rPr>
      </w:pPr>
      <w:r>
        <w:rPr>
          <w:rFonts w:ascii="Times New Roman" w:hAnsi="Times New Roman" w:hint="eastAsia"/>
        </w:rPr>
        <w:t xml:space="preserve">19. </w:t>
      </w:r>
      <w:r w:rsidR="00054633">
        <w:rPr>
          <w:rFonts w:ascii="Times New Roman" w:hAnsi="Times New Roman" w:hint="eastAsia"/>
        </w:rPr>
        <w:t>ASTM D3034PSM</w:t>
      </w:r>
      <w:r w:rsidR="00054633">
        <w:rPr>
          <w:rFonts w:ascii="Times New Roman" w:hAnsi="Times New Roman" w:hint="eastAsia"/>
        </w:rPr>
        <w:t>型聚氯乙烯（</w:t>
      </w:r>
      <w:r w:rsidR="00054633">
        <w:rPr>
          <w:rFonts w:ascii="Times New Roman" w:hAnsi="Times New Roman" w:hint="eastAsia"/>
        </w:rPr>
        <w:t>PVC</w:t>
      </w:r>
      <w:r w:rsidR="00054633">
        <w:rPr>
          <w:rFonts w:ascii="Times New Roman" w:hAnsi="Times New Roman" w:hint="eastAsia"/>
        </w:rPr>
        <w:t>）下水管及管配件</w:t>
      </w:r>
    </w:p>
    <w:p w:rsidR="00054633" w:rsidRDefault="009B33D8" w:rsidP="009B33D8">
      <w:pPr>
        <w:pStyle w:val="12"/>
        <w:adjustRightInd w:val="0"/>
        <w:snapToGrid w:val="0"/>
        <w:spacing w:before="0" w:line="300" w:lineRule="auto"/>
        <w:ind w:leftChars="200" w:left="980" w:hangingChars="150" w:hanging="420"/>
        <w:rPr>
          <w:rFonts w:ascii="Times New Roman" w:hAnsi="Times New Roman"/>
        </w:rPr>
      </w:pPr>
      <w:r>
        <w:rPr>
          <w:rFonts w:ascii="Times New Roman" w:hAnsi="Times New Roman" w:hint="eastAsia"/>
        </w:rPr>
        <w:t xml:space="preserve">20. </w:t>
      </w:r>
      <w:r w:rsidR="00054633">
        <w:rPr>
          <w:rFonts w:ascii="Times New Roman" w:hAnsi="Times New Roman" w:hint="eastAsia"/>
        </w:rPr>
        <w:t>ASTM F477</w:t>
      </w:r>
      <w:r w:rsidR="00054633">
        <w:rPr>
          <w:rFonts w:ascii="Times New Roman" w:hAnsi="Times New Roman" w:hint="eastAsia"/>
        </w:rPr>
        <w:t>塑膠管接合用彈性密封劑（墊片）</w:t>
      </w:r>
    </w:p>
    <w:p w:rsidR="00E01BE1" w:rsidRDefault="00E01BE1" w:rsidP="00A56F29">
      <w:pPr>
        <w:pStyle w:val="11"/>
      </w:pPr>
    </w:p>
    <w:p w:rsidR="00054633" w:rsidRDefault="00054633" w:rsidP="00A56F29">
      <w:pPr>
        <w:pStyle w:val="11"/>
      </w:pPr>
      <w:smartTag w:uri="urn:schemas-microsoft-com:office:smarttags" w:element="chsdate">
        <w:smartTagPr>
          <w:attr w:name="Year" w:val="1899"/>
          <w:attr w:name="Month" w:val="12"/>
          <w:attr w:name="Day" w:val="30"/>
          <w:attr w:name="IsLunarDate" w:val="False"/>
          <w:attr w:name="IsROCDate" w:val="False"/>
        </w:smartTagPr>
        <w:r>
          <w:rPr>
            <w:rFonts w:hint="eastAsia"/>
          </w:rPr>
          <w:t>1.1.10</w:t>
        </w:r>
      </w:smartTag>
      <w:r>
        <w:rPr>
          <w:rFonts w:hint="eastAsia"/>
        </w:rPr>
        <w:t>美國焊接工程協會（</w:t>
      </w:r>
      <w:r>
        <w:rPr>
          <w:rFonts w:hint="eastAsia"/>
        </w:rPr>
        <w:t>AWS</w:t>
      </w:r>
      <w:r>
        <w:rPr>
          <w:rFonts w:hint="eastAsia"/>
        </w:rPr>
        <w:t>）</w:t>
      </w:r>
    </w:p>
    <w:p w:rsidR="00054633" w:rsidRDefault="009B33D8" w:rsidP="009B33D8">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1. </w:t>
      </w:r>
      <w:r w:rsidR="00054633">
        <w:rPr>
          <w:rFonts w:ascii="Times New Roman" w:hAnsi="Times New Roman" w:hint="eastAsia"/>
        </w:rPr>
        <w:t>AWS 5.8</w:t>
      </w:r>
      <w:r w:rsidR="00054633">
        <w:rPr>
          <w:rFonts w:ascii="Times New Roman" w:hAnsi="Times New Roman" w:hint="eastAsia"/>
        </w:rPr>
        <w:t>硬焊金屬填料</w:t>
      </w:r>
    </w:p>
    <w:p w:rsidR="00E01BE1" w:rsidRDefault="00E01BE1" w:rsidP="00A56F29">
      <w:pPr>
        <w:pStyle w:val="11"/>
      </w:pPr>
    </w:p>
    <w:p w:rsidR="00054633" w:rsidRDefault="00054633" w:rsidP="00A56F29">
      <w:pPr>
        <w:pStyle w:val="11"/>
      </w:pPr>
      <w:smartTag w:uri="urn:schemas-microsoft-com:office:smarttags" w:element="chsdate">
        <w:smartTagPr>
          <w:attr w:name="Year" w:val="1899"/>
          <w:attr w:name="Month" w:val="12"/>
          <w:attr w:name="Day" w:val="30"/>
          <w:attr w:name="IsLunarDate" w:val="False"/>
          <w:attr w:name="IsROCDate" w:val="False"/>
        </w:smartTagPr>
        <w:r>
          <w:rPr>
            <w:rFonts w:hint="eastAsia"/>
          </w:rPr>
          <w:t>1.1.11</w:t>
        </w:r>
      </w:smartTag>
      <w:r>
        <w:rPr>
          <w:rFonts w:hint="eastAsia"/>
        </w:rPr>
        <w:t>美國自來水工程協會（</w:t>
      </w:r>
      <w:r>
        <w:rPr>
          <w:rFonts w:hint="eastAsia"/>
        </w:rPr>
        <w:t>AWWA</w:t>
      </w:r>
      <w:r>
        <w:rPr>
          <w:rFonts w:hint="eastAsia"/>
        </w:rPr>
        <w:t>）</w:t>
      </w:r>
    </w:p>
    <w:p w:rsidR="00054633" w:rsidRDefault="009B33D8" w:rsidP="009B33D8">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1. </w:t>
      </w:r>
      <w:r w:rsidR="00054633">
        <w:rPr>
          <w:rFonts w:ascii="Times New Roman" w:hAnsi="Times New Roman" w:hint="eastAsia"/>
        </w:rPr>
        <w:t>AWWA C601</w:t>
      </w:r>
      <w:r w:rsidR="00054633">
        <w:rPr>
          <w:rFonts w:ascii="Times New Roman" w:hAnsi="Times New Roman" w:hint="eastAsia"/>
        </w:rPr>
        <w:t>水及廢水之標準檢查法</w:t>
      </w:r>
    </w:p>
    <w:p w:rsidR="00E01BE1" w:rsidRDefault="00E01BE1" w:rsidP="00A56F29">
      <w:pPr>
        <w:pStyle w:val="11"/>
      </w:pPr>
    </w:p>
    <w:p w:rsidR="00054633" w:rsidRDefault="00054633" w:rsidP="00A56F29">
      <w:pPr>
        <w:pStyle w:val="11"/>
      </w:pPr>
      <w:smartTag w:uri="urn:schemas-microsoft-com:office:smarttags" w:element="chsdate">
        <w:smartTagPr>
          <w:attr w:name="Year" w:val="1899"/>
          <w:attr w:name="Month" w:val="12"/>
          <w:attr w:name="Day" w:val="30"/>
          <w:attr w:name="IsLunarDate" w:val="False"/>
          <w:attr w:name="IsROCDate" w:val="False"/>
        </w:smartTagPr>
        <w:r>
          <w:rPr>
            <w:rFonts w:hint="eastAsia"/>
          </w:rPr>
          <w:lastRenderedPageBreak/>
          <w:t>1.1.12</w:t>
        </w:r>
      </w:smartTag>
      <w:r>
        <w:rPr>
          <w:rFonts w:hint="eastAsia"/>
        </w:rPr>
        <w:t xml:space="preserve"> </w:t>
      </w:r>
      <w:r>
        <w:t>CAST IRON SOIL PIPE INSTITUTE U.S.A</w:t>
      </w:r>
      <w:r>
        <w:rPr>
          <w:rFonts w:hint="eastAsia"/>
        </w:rPr>
        <w:t>（</w:t>
      </w:r>
      <w:r>
        <w:rPr>
          <w:rFonts w:hint="eastAsia"/>
        </w:rPr>
        <w:t>CISPl</w:t>
      </w:r>
      <w:r>
        <w:rPr>
          <w:rFonts w:hint="eastAsia"/>
        </w:rPr>
        <w:t>）</w:t>
      </w:r>
    </w:p>
    <w:p w:rsidR="00054633" w:rsidRDefault="009B33D8" w:rsidP="009B33D8">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1. </w:t>
      </w:r>
      <w:r w:rsidR="00054633">
        <w:rPr>
          <w:rFonts w:ascii="Times New Roman" w:hAnsi="Times New Roman" w:hint="eastAsia"/>
        </w:rPr>
        <w:t>CISPI 301</w:t>
      </w:r>
      <w:r w:rsidR="00054633">
        <w:rPr>
          <w:rFonts w:ascii="Times New Roman" w:hAnsi="Times New Roman" w:hint="eastAsia"/>
        </w:rPr>
        <w:t>衛生系統用套接鑄鐵污水管及管配件</w:t>
      </w:r>
    </w:p>
    <w:p w:rsidR="009B33D8" w:rsidRDefault="009B33D8" w:rsidP="00A56F29">
      <w:pPr>
        <w:pStyle w:val="11"/>
      </w:pPr>
    </w:p>
    <w:p w:rsidR="009B33D8" w:rsidRDefault="009B33D8" w:rsidP="00A56F29">
      <w:pPr>
        <w:pStyle w:val="11"/>
      </w:pPr>
    </w:p>
    <w:p w:rsidR="00054633" w:rsidRDefault="009B33D8" w:rsidP="00B22552">
      <w:pPr>
        <w:pStyle w:val="11"/>
        <w:outlineLvl w:val="1"/>
      </w:pPr>
      <w:bookmarkStart w:id="3" w:name="_Toc340336108"/>
      <w:r>
        <w:rPr>
          <w:rFonts w:hint="eastAsia"/>
        </w:rPr>
        <w:t>1.2</w:t>
      </w:r>
      <w:r w:rsidR="00054633">
        <w:rPr>
          <w:rFonts w:hint="eastAsia"/>
        </w:rPr>
        <w:t>材料設備規範</w:t>
      </w:r>
      <w:bookmarkEnd w:id="3"/>
    </w:p>
    <w:p w:rsidR="00054633" w:rsidRDefault="00054633" w:rsidP="00A56F29">
      <w:pPr>
        <w:pStyle w:val="11"/>
      </w:pPr>
      <w:smartTag w:uri="urn:schemas-microsoft-com:office:smarttags" w:element="chsdate">
        <w:smartTagPr>
          <w:attr w:name="Year" w:val="1899"/>
          <w:attr w:name="Month" w:val="12"/>
          <w:attr w:name="Day" w:val="30"/>
          <w:attr w:name="IsLunarDate" w:val="False"/>
          <w:attr w:name="IsROCDate" w:val="False"/>
        </w:smartTagPr>
        <w:r>
          <w:rPr>
            <w:rFonts w:hint="eastAsia"/>
          </w:rPr>
          <w:t>1.2.1</w:t>
        </w:r>
      </w:smartTag>
      <w:r>
        <w:rPr>
          <w:rFonts w:hint="eastAsia"/>
        </w:rPr>
        <w:t>保溫材料</w:t>
      </w:r>
    </w:p>
    <w:p w:rsidR="00054633" w:rsidRDefault="00054633" w:rsidP="009B33D8">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1.</w:t>
      </w:r>
      <w:r w:rsidR="009B33D8">
        <w:rPr>
          <w:rFonts w:ascii="Times New Roman" w:hAnsi="Times New Roman" w:hint="eastAsia"/>
        </w:rPr>
        <w:t xml:space="preserve"> </w:t>
      </w:r>
      <w:r>
        <w:rPr>
          <w:rFonts w:ascii="Times New Roman" w:hAnsi="Times New Roman" w:hint="eastAsia"/>
        </w:rPr>
        <w:t>真珠岩保溫管</w:t>
      </w:r>
    </w:p>
    <w:p w:rsidR="00054633" w:rsidRDefault="00054633" w:rsidP="009B33D8">
      <w:pPr>
        <w:pStyle w:val="1A0"/>
        <w:adjustRightInd w:val="0"/>
        <w:snapToGrid w:val="0"/>
        <w:spacing w:line="300" w:lineRule="auto"/>
        <w:ind w:leftChars="300" w:left="840"/>
        <w:jc w:val="both"/>
      </w:pPr>
      <w:r>
        <w:rPr>
          <w:rFonts w:hint="eastAsia"/>
        </w:rPr>
        <w:t>凡蒸汽管及凝汽管皆須外包真珠岩保溫管，採用中國國家標準</w:t>
      </w:r>
      <w:r>
        <w:rPr>
          <w:rFonts w:hint="eastAsia"/>
        </w:rPr>
        <w:t xml:space="preserve">CNS 3586 R2075 </w:t>
      </w:r>
      <w:r>
        <w:rPr>
          <w:rFonts w:hint="eastAsia"/>
        </w:rPr>
        <w:t>真珠岩保溫板</w:t>
      </w:r>
      <w:r w:rsidR="009B33D8">
        <w:rPr>
          <w:rFonts w:hint="eastAsia"/>
        </w:rPr>
        <w:t>（磚）</w:t>
      </w:r>
      <w:r>
        <w:rPr>
          <w:rFonts w:hint="eastAsia"/>
        </w:rPr>
        <w:t>及保溫管之規格產品。</w:t>
      </w:r>
    </w:p>
    <w:p w:rsidR="00054633" w:rsidRDefault="00054633" w:rsidP="009B33D8">
      <w:pPr>
        <w:pStyle w:val="1A0"/>
        <w:adjustRightInd w:val="0"/>
        <w:snapToGrid w:val="0"/>
        <w:spacing w:line="300" w:lineRule="auto"/>
        <w:ind w:leftChars="300" w:left="840"/>
        <w:jc w:val="both"/>
      </w:pPr>
      <w:r>
        <w:rPr>
          <w:rFonts w:hint="eastAsia"/>
        </w:rPr>
        <w:t>真珠岩成型保溫管，</w:t>
      </w:r>
      <w:r>
        <w:t>3</w:t>
      </w:r>
      <w:r>
        <w:rPr>
          <w:rFonts w:hint="eastAsia"/>
        </w:rPr>
        <w:t>吋及以下採用</w:t>
      </w:r>
      <w:r>
        <w:t>1.5</w:t>
      </w:r>
      <w:r>
        <w:rPr>
          <w:rFonts w:hint="eastAsia"/>
        </w:rPr>
        <w:t>吋厚，</w:t>
      </w:r>
      <w:r>
        <w:t>4</w:t>
      </w:r>
      <w:r>
        <w:rPr>
          <w:rFonts w:hint="eastAsia"/>
        </w:rPr>
        <w:t>吋及以上採用</w:t>
      </w:r>
      <w:r>
        <w:t xml:space="preserve"> 2 </w:t>
      </w:r>
      <w:r>
        <w:rPr>
          <w:rFonts w:hint="eastAsia"/>
        </w:rPr>
        <w:t>吋厚之保溫管。</w:t>
      </w:r>
    </w:p>
    <w:p w:rsidR="00054633" w:rsidRDefault="00054633" w:rsidP="009B33D8">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2.</w:t>
      </w:r>
      <w:r w:rsidR="009B33D8">
        <w:rPr>
          <w:rFonts w:ascii="Times New Roman" w:hAnsi="Times New Roman" w:hint="eastAsia"/>
        </w:rPr>
        <w:t xml:space="preserve"> </w:t>
      </w:r>
      <w:r>
        <w:rPr>
          <w:rFonts w:ascii="Times New Roman" w:hAnsi="Times New Roman" w:hint="eastAsia"/>
        </w:rPr>
        <w:t>聚乙烯泡沫塑膠保溫管</w:t>
      </w:r>
    </w:p>
    <w:p w:rsidR="00054633" w:rsidRDefault="00054633" w:rsidP="009B33D8">
      <w:pPr>
        <w:pStyle w:val="1A0"/>
        <w:adjustRightInd w:val="0"/>
        <w:snapToGrid w:val="0"/>
        <w:spacing w:line="300" w:lineRule="auto"/>
        <w:ind w:leftChars="300" w:left="840"/>
        <w:jc w:val="both"/>
      </w:pPr>
      <w:r>
        <w:rPr>
          <w:rFonts w:hint="eastAsia"/>
        </w:rPr>
        <w:t>凡熱水管及熱水回水管皆須外包</w:t>
      </w:r>
      <w:r>
        <w:t>非滷素難燃</w:t>
      </w:r>
      <w:r>
        <w:rPr>
          <w:rFonts w:hint="eastAsia"/>
        </w:rPr>
        <w:t>聚乙烯泡沫塑膠保溫管，採用</w:t>
      </w:r>
      <w:r>
        <w:rPr>
          <w:rFonts w:hint="eastAsia"/>
        </w:rPr>
        <w:t xml:space="preserve">CNS </w:t>
      </w:r>
      <w:smartTag w:uri="urn:schemas-microsoft-com:office:smarttags" w:element="chmetcnv">
        <w:smartTagPr>
          <w:attr w:name="UnitName" w:val="a"/>
          <w:attr w:name="SourceValue" w:val="10487"/>
          <w:attr w:name="HasSpace" w:val="True"/>
          <w:attr w:name="Negative" w:val="False"/>
          <w:attr w:name="NumberType" w:val="1"/>
          <w:attr w:name="TCSC" w:val="0"/>
        </w:smartTagPr>
        <w:r>
          <w:rPr>
            <w:rFonts w:hint="eastAsia"/>
          </w:rPr>
          <w:t>10487 A</w:t>
        </w:r>
      </w:smartTag>
      <w:r>
        <w:rPr>
          <w:rFonts w:hint="eastAsia"/>
        </w:rPr>
        <w:t xml:space="preserve">2165 </w:t>
      </w:r>
      <w:r>
        <w:rPr>
          <w:rFonts w:hint="eastAsia"/>
        </w:rPr>
        <w:t>聚乙烯泡沫塑膠隔熱材料之規格產品。</w:t>
      </w:r>
    </w:p>
    <w:p w:rsidR="00054633" w:rsidRDefault="00054633" w:rsidP="009B33D8">
      <w:pPr>
        <w:pStyle w:val="1A0"/>
        <w:adjustRightInd w:val="0"/>
        <w:snapToGrid w:val="0"/>
        <w:spacing w:line="300" w:lineRule="auto"/>
        <w:ind w:leftChars="300" w:left="840"/>
        <w:jc w:val="both"/>
      </w:pPr>
    </w:p>
    <w:tbl>
      <w:tblPr>
        <w:tblW w:w="4530" w:type="pct"/>
        <w:tblInd w:w="8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5" w:type="dxa"/>
          <w:right w:w="15" w:type="dxa"/>
        </w:tblCellMar>
        <w:tblLook w:val="0000"/>
      </w:tblPr>
      <w:tblGrid>
        <w:gridCol w:w="2639"/>
        <w:gridCol w:w="4175"/>
        <w:gridCol w:w="1431"/>
      </w:tblGrid>
      <w:tr w:rsidR="00054633" w:rsidRPr="009B33D8">
        <w:trPr>
          <w:trHeight w:val="465"/>
        </w:trPr>
        <w:tc>
          <w:tcPr>
            <w:tcW w:w="1600" w:type="pct"/>
            <w:vAlign w:val="center"/>
          </w:tcPr>
          <w:p w:rsidR="00054633" w:rsidRPr="009B33D8" w:rsidRDefault="00054633" w:rsidP="009B33D8">
            <w:pPr>
              <w:widowControl/>
              <w:adjustRightInd w:val="0"/>
              <w:snapToGrid w:val="0"/>
              <w:jc w:val="center"/>
              <w:rPr>
                <w:sz w:val="24"/>
              </w:rPr>
            </w:pPr>
            <w:r w:rsidRPr="009B33D8">
              <w:rPr>
                <w:sz w:val="24"/>
              </w:rPr>
              <w:t>材質項目</w:t>
            </w:r>
          </w:p>
        </w:tc>
        <w:tc>
          <w:tcPr>
            <w:tcW w:w="2532" w:type="pct"/>
            <w:vAlign w:val="center"/>
          </w:tcPr>
          <w:p w:rsidR="00054633" w:rsidRPr="009B33D8" w:rsidRDefault="00054633" w:rsidP="009B33D8">
            <w:pPr>
              <w:pStyle w:val="13"/>
              <w:widowControl/>
              <w:adjustRightInd w:val="0"/>
              <w:spacing w:line="240" w:lineRule="auto"/>
              <w:rPr>
                <w:sz w:val="24"/>
              </w:rPr>
            </w:pPr>
            <w:r w:rsidRPr="009B33D8">
              <w:rPr>
                <w:sz w:val="24"/>
              </w:rPr>
              <w:t>保溫材</w:t>
            </w:r>
          </w:p>
        </w:tc>
        <w:tc>
          <w:tcPr>
            <w:tcW w:w="868" w:type="pct"/>
            <w:vAlign w:val="center"/>
          </w:tcPr>
          <w:p w:rsidR="00054633" w:rsidRPr="009B33D8" w:rsidRDefault="00054633" w:rsidP="009B33D8">
            <w:pPr>
              <w:widowControl/>
              <w:adjustRightInd w:val="0"/>
              <w:snapToGrid w:val="0"/>
              <w:jc w:val="center"/>
              <w:rPr>
                <w:sz w:val="24"/>
              </w:rPr>
            </w:pPr>
            <w:r w:rsidRPr="009B33D8">
              <w:rPr>
                <w:sz w:val="24"/>
              </w:rPr>
              <w:t>引用標準</w:t>
            </w:r>
          </w:p>
        </w:tc>
      </w:tr>
      <w:tr w:rsidR="00054633" w:rsidRPr="009B33D8">
        <w:trPr>
          <w:trHeight w:val="465"/>
        </w:trPr>
        <w:tc>
          <w:tcPr>
            <w:tcW w:w="1600" w:type="pct"/>
            <w:vAlign w:val="center"/>
          </w:tcPr>
          <w:p w:rsidR="00054633" w:rsidRPr="009B33D8" w:rsidRDefault="00054633" w:rsidP="009B33D8">
            <w:pPr>
              <w:widowControl/>
              <w:adjustRightInd w:val="0"/>
              <w:snapToGrid w:val="0"/>
              <w:jc w:val="both"/>
              <w:rPr>
                <w:sz w:val="24"/>
              </w:rPr>
            </w:pPr>
            <w:r w:rsidRPr="009B33D8">
              <w:rPr>
                <w:sz w:val="24"/>
              </w:rPr>
              <w:t>添加難燃劑種類</w:t>
            </w:r>
          </w:p>
        </w:tc>
        <w:tc>
          <w:tcPr>
            <w:tcW w:w="2532" w:type="pct"/>
            <w:vAlign w:val="center"/>
          </w:tcPr>
          <w:p w:rsidR="00054633" w:rsidRPr="009B33D8" w:rsidRDefault="00054633" w:rsidP="009B33D8">
            <w:pPr>
              <w:widowControl/>
              <w:adjustRightInd w:val="0"/>
              <w:snapToGrid w:val="0"/>
              <w:jc w:val="both"/>
              <w:rPr>
                <w:sz w:val="24"/>
              </w:rPr>
            </w:pPr>
            <w:r w:rsidRPr="009B33D8">
              <w:rPr>
                <w:rFonts w:hint="eastAsia"/>
                <w:sz w:val="24"/>
              </w:rPr>
              <w:t>屬</w:t>
            </w:r>
            <w:r w:rsidRPr="009B33D8">
              <w:rPr>
                <w:sz w:val="24"/>
              </w:rPr>
              <w:t>非</w:t>
            </w:r>
            <w:r w:rsidR="00E35EAF" w:rsidRPr="009B33D8">
              <w:rPr>
                <w:rFonts w:hint="eastAsia"/>
                <w:sz w:val="24"/>
              </w:rPr>
              <w:t>鹵</w:t>
            </w:r>
            <w:r w:rsidRPr="009B33D8">
              <w:rPr>
                <w:sz w:val="24"/>
              </w:rPr>
              <w:t>素</w:t>
            </w:r>
            <w:r w:rsidRPr="009B33D8">
              <w:rPr>
                <w:rFonts w:hint="eastAsia"/>
                <w:sz w:val="24"/>
              </w:rPr>
              <w:t>系列</w:t>
            </w:r>
            <w:r w:rsidRPr="009B33D8">
              <w:rPr>
                <w:sz w:val="24"/>
              </w:rPr>
              <w:t>，以</w:t>
            </w:r>
            <w:r w:rsidRPr="009B33D8">
              <w:rPr>
                <w:sz w:val="24"/>
              </w:rPr>
              <w:t>XRF</w:t>
            </w:r>
            <w:r w:rsidRPr="009B33D8">
              <w:rPr>
                <w:sz w:val="24"/>
              </w:rPr>
              <w:t>做元素定性分析</w:t>
            </w:r>
          </w:p>
        </w:tc>
        <w:tc>
          <w:tcPr>
            <w:tcW w:w="868" w:type="pct"/>
            <w:vAlign w:val="center"/>
          </w:tcPr>
          <w:p w:rsidR="00054633" w:rsidRPr="009B33D8" w:rsidRDefault="00054633" w:rsidP="009B33D8">
            <w:pPr>
              <w:widowControl/>
              <w:adjustRightInd w:val="0"/>
              <w:snapToGrid w:val="0"/>
              <w:jc w:val="both"/>
              <w:rPr>
                <w:sz w:val="24"/>
              </w:rPr>
            </w:pPr>
            <w:r w:rsidRPr="009B33D8">
              <w:rPr>
                <w:sz w:val="24"/>
              </w:rPr>
              <w:t>--</w:t>
            </w:r>
          </w:p>
        </w:tc>
      </w:tr>
      <w:tr w:rsidR="00054633" w:rsidRPr="009B33D8">
        <w:trPr>
          <w:trHeight w:val="465"/>
        </w:trPr>
        <w:tc>
          <w:tcPr>
            <w:tcW w:w="1600" w:type="pct"/>
            <w:vAlign w:val="center"/>
          </w:tcPr>
          <w:p w:rsidR="00054633" w:rsidRPr="009B33D8" w:rsidRDefault="00054633" w:rsidP="009B33D8">
            <w:pPr>
              <w:widowControl/>
              <w:adjustRightInd w:val="0"/>
              <w:snapToGrid w:val="0"/>
              <w:jc w:val="both"/>
              <w:rPr>
                <w:sz w:val="24"/>
              </w:rPr>
            </w:pPr>
            <w:r w:rsidRPr="009B33D8">
              <w:rPr>
                <w:sz w:val="24"/>
              </w:rPr>
              <w:t>難燃性直接火</w:t>
            </w:r>
          </w:p>
        </w:tc>
        <w:tc>
          <w:tcPr>
            <w:tcW w:w="2532" w:type="pct"/>
            <w:vAlign w:val="center"/>
          </w:tcPr>
          <w:p w:rsidR="00054633" w:rsidRPr="009B33D8" w:rsidRDefault="00054633" w:rsidP="009B33D8">
            <w:pPr>
              <w:widowControl/>
              <w:adjustRightInd w:val="0"/>
              <w:snapToGrid w:val="0"/>
              <w:jc w:val="both"/>
              <w:rPr>
                <w:sz w:val="24"/>
              </w:rPr>
            </w:pPr>
            <w:r w:rsidRPr="009B33D8">
              <w:rPr>
                <w:sz w:val="24"/>
              </w:rPr>
              <w:t>120</w:t>
            </w:r>
            <w:r w:rsidRPr="009B33D8">
              <w:rPr>
                <w:sz w:val="24"/>
              </w:rPr>
              <w:t>秒內自熄燃燒長度小於</w:t>
            </w:r>
            <w:smartTag w:uri="urn:schemas-microsoft-com:office:smarttags" w:element="chmetcnv">
              <w:smartTagPr>
                <w:attr w:name="UnitName" w:val="mm"/>
                <w:attr w:name="SourceValue" w:val="60"/>
                <w:attr w:name="HasSpace" w:val="False"/>
                <w:attr w:name="Negative" w:val="False"/>
                <w:attr w:name="NumberType" w:val="1"/>
                <w:attr w:name="TCSC" w:val="0"/>
              </w:smartTagPr>
              <w:r w:rsidRPr="009B33D8">
                <w:rPr>
                  <w:sz w:val="24"/>
                </w:rPr>
                <w:t>60mm</w:t>
              </w:r>
            </w:smartTag>
          </w:p>
        </w:tc>
        <w:tc>
          <w:tcPr>
            <w:tcW w:w="868" w:type="pct"/>
            <w:vAlign w:val="center"/>
          </w:tcPr>
          <w:p w:rsidR="00054633" w:rsidRPr="009B33D8" w:rsidRDefault="00054633" w:rsidP="009B33D8">
            <w:pPr>
              <w:widowControl/>
              <w:adjustRightInd w:val="0"/>
              <w:snapToGrid w:val="0"/>
              <w:jc w:val="both"/>
              <w:rPr>
                <w:sz w:val="24"/>
              </w:rPr>
            </w:pPr>
            <w:r w:rsidRPr="009B33D8">
              <w:rPr>
                <w:sz w:val="24"/>
              </w:rPr>
              <w:t>CNS10487</w:t>
            </w:r>
          </w:p>
        </w:tc>
      </w:tr>
      <w:tr w:rsidR="00054633" w:rsidRPr="009B33D8">
        <w:tc>
          <w:tcPr>
            <w:tcW w:w="1600" w:type="pct"/>
            <w:vAlign w:val="center"/>
          </w:tcPr>
          <w:p w:rsidR="00054633" w:rsidRPr="009B33D8" w:rsidRDefault="00054633" w:rsidP="009B33D8">
            <w:pPr>
              <w:widowControl/>
              <w:adjustRightInd w:val="0"/>
              <w:snapToGrid w:val="0"/>
              <w:jc w:val="both"/>
              <w:rPr>
                <w:sz w:val="24"/>
              </w:rPr>
            </w:pPr>
            <w:r w:rsidRPr="009B33D8">
              <w:rPr>
                <w:sz w:val="24"/>
              </w:rPr>
              <w:t>難燃性間接火</w:t>
            </w:r>
          </w:p>
        </w:tc>
        <w:tc>
          <w:tcPr>
            <w:tcW w:w="2532" w:type="pct"/>
            <w:vAlign w:val="center"/>
          </w:tcPr>
          <w:p w:rsidR="00054633" w:rsidRPr="009B33D8" w:rsidRDefault="00054633" w:rsidP="009B33D8">
            <w:pPr>
              <w:widowControl/>
              <w:adjustRightInd w:val="0"/>
              <w:snapToGrid w:val="0"/>
              <w:jc w:val="both"/>
              <w:rPr>
                <w:sz w:val="24"/>
              </w:rPr>
            </w:pPr>
            <w:r w:rsidRPr="009B33D8">
              <w:rPr>
                <w:sz w:val="24"/>
              </w:rPr>
              <w:t>90</w:t>
            </w:r>
            <w:r w:rsidRPr="009B33D8">
              <w:rPr>
                <w:sz w:val="24"/>
              </w:rPr>
              <w:t>秒燒盡。以</w:t>
            </w:r>
            <w:r w:rsidRPr="009B33D8">
              <w:rPr>
                <w:sz w:val="24"/>
              </w:rPr>
              <w:t>35KW</w:t>
            </w:r>
            <w:r w:rsidRPr="009B33D8">
              <w:rPr>
                <w:sz w:val="24"/>
              </w:rPr>
              <w:t>輻射源，距離泡綿</w:t>
            </w:r>
            <w:r w:rsidRPr="009B33D8">
              <w:rPr>
                <w:sz w:val="24"/>
              </w:rPr>
              <w:t>(</w:t>
            </w:r>
            <w:r w:rsidRPr="009B33D8">
              <w:rPr>
                <w:sz w:val="24"/>
              </w:rPr>
              <w:t>尺寸</w:t>
            </w:r>
            <w:r w:rsidRPr="009B33D8">
              <w:rPr>
                <w:sz w:val="24"/>
              </w:rPr>
              <w:t>10cmx10cmx</w:t>
            </w:r>
            <w:smartTag w:uri="urn:schemas-microsoft-com:office:smarttags" w:element="chmetcnv">
              <w:smartTagPr>
                <w:attr w:name="UnitName" w:val="cm"/>
                <w:attr w:name="SourceValue" w:val="2"/>
                <w:attr w:name="HasSpace" w:val="False"/>
                <w:attr w:name="Negative" w:val="False"/>
                <w:attr w:name="NumberType" w:val="1"/>
                <w:attr w:name="TCSC" w:val="0"/>
              </w:smartTagPr>
              <w:r w:rsidRPr="009B33D8">
                <w:rPr>
                  <w:sz w:val="24"/>
                </w:rPr>
                <w:t>2cm</w:t>
              </w:r>
            </w:smartTag>
            <w:r w:rsidRPr="009B33D8">
              <w:rPr>
                <w:sz w:val="24"/>
              </w:rPr>
              <w:t>)1</w:t>
            </w:r>
            <w:r w:rsidRPr="009B33D8">
              <w:rPr>
                <w:sz w:val="24"/>
              </w:rPr>
              <w:t>英吋加熱之</w:t>
            </w:r>
          </w:p>
        </w:tc>
        <w:tc>
          <w:tcPr>
            <w:tcW w:w="868" w:type="pct"/>
            <w:vAlign w:val="center"/>
          </w:tcPr>
          <w:p w:rsidR="00054633" w:rsidRPr="009B33D8" w:rsidRDefault="00054633" w:rsidP="009B33D8">
            <w:pPr>
              <w:widowControl/>
              <w:adjustRightInd w:val="0"/>
              <w:snapToGrid w:val="0"/>
              <w:jc w:val="both"/>
              <w:rPr>
                <w:sz w:val="24"/>
              </w:rPr>
            </w:pPr>
            <w:r w:rsidRPr="009B33D8">
              <w:rPr>
                <w:sz w:val="24"/>
              </w:rPr>
              <w:t>ASTM-E1354</w:t>
            </w:r>
          </w:p>
        </w:tc>
      </w:tr>
      <w:tr w:rsidR="00054633" w:rsidRPr="009B33D8">
        <w:trPr>
          <w:trHeight w:val="405"/>
        </w:trPr>
        <w:tc>
          <w:tcPr>
            <w:tcW w:w="1600" w:type="pct"/>
            <w:vAlign w:val="center"/>
          </w:tcPr>
          <w:p w:rsidR="00054633" w:rsidRPr="009B33D8" w:rsidRDefault="00054633" w:rsidP="009B33D8">
            <w:pPr>
              <w:widowControl/>
              <w:adjustRightInd w:val="0"/>
              <w:snapToGrid w:val="0"/>
              <w:jc w:val="both"/>
              <w:rPr>
                <w:sz w:val="24"/>
              </w:rPr>
            </w:pPr>
            <w:r w:rsidRPr="009B33D8">
              <w:rPr>
                <w:sz w:val="24"/>
              </w:rPr>
              <w:t>氧氣指數</w:t>
            </w:r>
          </w:p>
        </w:tc>
        <w:tc>
          <w:tcPr>
            <w:tcW w:w="2532" w:type="pct"/>
            <w:vAlign w:val="center"/>
          </w:tcPr>
          <w:p w:rsidR="00054633" w:rsidRPr="009B33D8" w:rsidRDefault="00054633" w:rsidP="009B33D8">
            <w:pPr>
              <w:widowControl/>
              <w:adjustRightInd w:val="0"/>
              <w:snapToGrid w:val="0"/>
              <w:jc w:val="both"/>
              <w:rPr>
                <w:sz w:val="24"/>
              </w:rPr>
            </w:pPr>
            <w:r w:rsidRPr="009B33D8">
              <w:rPr>
                <w:sz w:val="24"/>
              </w:rPr>
              <w:t>25</w:t>
            </w:r>
            <w:r w:rsidRPr="009B33D8">
              <w:rPr>
                <w:sz w:val="24"/>
              </w:rPr>
              <w:t>以上</w:t>
            </w:r>
          </w:p>
        </w:tc>
        <w:tc>
          <w:tcPr>
            <w:tcW w:w="868" w:type="pct"/>
            <w:vAlign w:val="center"/>
          </w:tcPr>
          <w:p w:rsidR="00054633" w:rsidRPr="009B33D8" w:rsidRDefault="00054633" w:rsidP="009B33D8">
            <w:pPr>
              <w:widowControl/>
              <w:adjustRightInd w:val="0"/>
              <w:snapToGrid w:val="0"/>
              <w:jc w:val="both"/>
              <w:rPr>
                <w:sz w:val="24"/>
              </w:rPr>
            </w:pPr>
            <w:r w:rsidRPr="009B33D8">
              <w:rPr>
                <w:sz w:val="24"/>
              </w:rPr>
              <w:t>ASTM-D2863</w:t>
            </w:r>
          </w:p>
        </w:tc>
      </w:tr>
      <w:tr w:rsidR="00054633" w:rsidRPr="009B33D8">
        <w:trPr>
          <w:trHeight w:val="405"/>
        </w:trPr>
        <w:tc>
          <w:tcPr>
            <w:tcW w:w="1600" w:type="pct"/>
            <w:vAlign w:val="center"/>
          </w:tcPr>
          <w:p w:rsidR="00054633" w:rsidRPr="009B33D8" w:rsidRDefault="00054633" w:rsidP="009B33D8">
            <w:pPr>
              <w:widowControl/>
              <w:adjustRightInd w:val="0"/>
              <w:snapToGrid w:val="0"/>
              <w:jc w:val="both"/>
              <w:rPr>
                <w:sz w:val="24"/>
              </w:rPr>
            </w:pPr>
            <w:r w:rsidRPr="009B33D8">
              <w:rPr>
                <w:sz w:val="24"/>
              </w:rPr>
              <w:t>燃燒時煙濃度</w:t>
            </w:r>
          </w:p>
        </w:tc>
        <w:tc>
          <w:tcPr>
            <w:tcW w:w="2532" w:type="pct"/>
            <w:vAlign w:val="center"/>
          </w:tcPr>
          <w:p w:rsidR="00054633" w:rsidRPr="009B33D8" w:rsidRDefault="00054633" w:rsidP="009B33D8">
            <w:pPr>
              <w:widowControl/>
              <w:adjustRightInd w:val="0"/>
              <w:snapToGrid w:val="0"/>
              <w:jc w:val="both"/>
              <w:rPr>
                <w:sz w:val="24"/>
              </w:rPr>
            </w:pPr>
            <w:r w:rsidRPr="009B33D8">
              <w:rPr>
                <w:sz w:val="24"/>
              </w:rPr>
              <w:t>4</w:t>
            </w:r>
            <w:r w:rsidRPr="009B33D8">
              <w:rPr>
                <w:sz w:val="24"/>
              </w:rPr>
              <w:t>分鐘</w:t>
            </w:r>
            <w:r w:rsidRPr="009B33D8">
              <w:rPr>
                <w:sz w:val="24"/>
              </w:rPr>
              <w:t>:</w:t>
            </w:r>
            <w:r w:rsidRPr="009B33D8">
              <w:rPr>
                <w:rFonts w:hint="eastAsia"/>
                <w:sz w:val="24"/>
              </w:rPr>
              <w:t>75</w:t>
            </w:r>
            <w:r w:rsidRPr="009B33D8">
              <w:rPr>
                <w:sz w:val="24"/>
              </w:rPr>
              <w:t>,</w:t>
            </w:r>
            <w:r w:rsidRPr="009B33D8">
              <w:rPr>
                <w:rFonts w:hint="eastAsia"/>
                <w:sz w:val="24"/>
              </w:rPr>
              <w:t xml:space="preserve"> </w:t>
            </w:r>
            <w:r w:rsidRPr="009B33D8">
              <w:rPr>
                <w:sz w:val="24"/>
              </w:rPr>
              <w:t>20</w:t>
            </w:r>
            <w:r w:rsidRPr="009B33D8">
              <w:rPr>
                <w:sz w:val="24"/>
              </w:rPr>
              <w:t>分鐘</w:t>
            </w:r>
            <w:r w:rsidRPr="009B33D8">
              <w:rPr>
                <w:sz w:val="24"/>
              </w:rPr>
              <w:t>:</w:t>
            </w:r>
            <w:r w:rsidRPr="009B33D8">
              <w:rPr>
                <w:rFonts w:hint="eastAsia"/>
                <w:sz w:val="24"/>
              </w:rPr>
              <w:t>1</w:t>
            </w:r>
            <w:r w:rsidRPr="009B33D8">
              <w:rPr>
                <w:sz w:val="24"/>
              </w:rPr>
              <w:t>5</w:t>
            </w:r>
            <w:r w:rsidRPr="009B33D8">
              <w:rPr>
                <w:rFonts w:hint="eastAsia"/>
                <w:sz w:val="24"/>
              </w:rPr>
              <w:t>0</w:t>
            </w:r>
          </w:p>
        </w:tc>
        <w:tc>
          <w:tcPr>
            <w:tcW w:w="868" w:type="pct"/>
            <w:vAlign w:val="center"/>
          </w:tcPr>
          <w:p w:rsidR="00054633" w:rsidRPr="009B33D8" w:rsidRDefault="00054633" w:rsidP="009B33D8">
            <w:pPr>
              <w:widowControl/>
              <w:adjustRightInd w:val="0"/>
              <w:snapToGrid w:val="0"/>
              <w:jc w:val="both"/>
              <w:rPr>
                <w:sz w:val="24"/>
              </w:rPr>
            </w:pPr>
            <w:r w:rsidRPr="009B33D8">
              <w:rPr>
                <w:sz w:val="24"/>
              </w:rPr>
              <w:t>ASTM-E662</w:t>
            </w:r>
          </w:p>
        </w:tc>
      </w:tr>
      <w:tr w:rsidR="00054633" w:rsidRPr="009B33D8">
        <w:trPr>
          <w:trHeight w:val="405"/>
        </w:trPr>
        <w:tc>
          <w:tcPr>
            <w:tcW w:w="1600" w:type="pct"/>
            <w:vAlign w:val="center"/>
          </w:tcPr>
          <w:p w:rsidR="00054633" w:rsidRPr="009B33D8" w:rsidRDefault="00054633" w:rsidP="009B33D8">
            <w:pPr>
              <w:widowControl/>
              <w:adjustRightInd w:val="0"/>
              <w:snapToGrid w:val="0"/>
              <w:jc w:val="both"/>
              <w:rPr>
                <w:sz w:val="24"/>
              </w:rPr>
            </w:pPr>
            <w:r w:rsidRPr="009B33D8">
              <w:rPr>
                <w:sz w:val="24"/>
              </w:rPr>
              <w:t>燃燒時之毒性指數</w:t>
            </w:r>
          </w:p>
        </w:tc>
        <w:tc>
          <w:tcPr>
            <w:tcW w:w="2532" w:type="pct"/>
            <w:vAlign w:val="center"/>
          </w:tcPr>
          <w:p w:rsidR="00054633" w:rsidRPr="009B33D8" w:rsidRDefault="00054633" w:rsidP="009B33D8">
            <w:pPr>
              <w:widowControl/>
              <w:adjustRightInd w:val="0"/>
              <w:snapToGrid w:val="0"/>
              <w:jc w:val="both"/>
              <w:rPr>
                <w:sz w:val="24"/>
              </w:rPr>
            </w:pPr>
            <w:r w:rsidRPr="009B33D8">
              <w:rPr>
                <w:rFonts w:hint="eastAsia"/>
                <w:sz w:val="24"/>
              </w:rPr>
              <w:t>5.</w:t>
            </w:r>
            <w:r w:rsidRPr="009B33D8">
              <w:rPr>
                <w:sz w:val="24"/>
              </w:rPr>
              <w:t>0</w:t>
            </w:r>
          </w:p>
        </w:tc>
        <w:tc>
          <w:tcPr>
            <w:tcW w:w="868" w:type="pct"/>
            <w:vAlign w:val="center"/>
          </w:tcPr>
          <w:p w:rsidR="00054633" w:rsidRPr="009B33D8" w:rsidRDefault="00054633" w:rsidP="009B33D8">
            <w:pPr>
              <w:widowControl/>
              <w:adjustRightInd w:val="0"/>
              <w:snapToGrid w:val="0"/>
              <w:jc w:val="both"/>
              <w:rPr>
                <w:sz w:val="24"/>
              </w:rPr>
            </w:pPr>
            <w:r w:rsidRPr="009B33D8">
              <w:rPr>
                <w:sz w:val="24"/>
              </w:rPr>
              <w:t>NES-713</w:t>
            </w:r>
          </w:p>
        </w:tc>
      </w:tr>
      <w:tr w:rsidR="00054633" w:rsidRPr="009B33D8">
        <w:trPr>
          <w:trHeight w:val="405"/>
        </w:trPr>
        <w:tc>
          <w:tcPr>
            <w:tcW w:w="1600" w:type="pct"/>
            <w:vAlign w:val="center"/>
          </w:tcPr>
          <w:p w:rsidR="00054633" w:rsidRPr="009B33D8" w:rsidRDefault="00054633" w:rsidP="009B33D8">
            <w:pPr>
              <w:widowControl/>
              <w:adjustRightInd w:val="0"/>
              <w:snapToGrid w:val="0"/>
              <w:jc w:val="both"/>
              <w:rPr>
                <w:sz w:val="24"/>
              </w:rPr>
            </w:pPr>
            <w:r w:rsidRPr="009B33D8">
              <w:rPr>
                <w:sz w:val="24"/>
              </w:rPr>
              <w:t>吸水率</w:t>
            </w:r>
            <w:r w:rsidRPr="009B33D8">
              <w:rPr>
                <w:sz w:val="24"/>
              </w:rPr>
              <w:t>(g/C)</w:t>
            </w:r>
          </w:p>
        </w:tc>
        <w:tc>
          <w:tcPr>
            <w:tcW w:w="2532" w:type="pct"/>
            <w:vAlign w:val="center"/>
          </w:tcPr>
          <w:p w:rsidR="00054633" w:rsidRPr="009B33D8" w:rsidRDefault="00054633" w:rsidP="009B33D8">
            <w:pPr>
              <w:widowControl/>
              <w:adjustRightInd w:val="0"/>
              <w:snapToGrid w:val="0"/>
              <w:jc w:val="both"/>
              <w:rPr>
                <w:sz w:val="24"/>
              </w:rPr>
            </w:pPr>
            <w:r w:rsidRPr="009B33D8">
              <w:rPr>
                <w:sz w:val="24"/>
              </w:rPr>
              <w:t>0.010</w:t>
            </w:r>
            <w:r w:rsidRPr="009B33D8">
              <w:rPr>
                <w:sz w:val="24"/>
              </w:rPr>
              <w:t>以下</w:t>
            </w:r>
          </w:p>
        </w:tc>
        <w:tc>
          <w:tcPr>
            <w:tcW w:w="868" w:type="pct"/>
            <w:vAlign w:val="center"/>
          </w:tcPr>
          <w:p w:rsidR="00054633" w:rsidRPr="009B33D8" w:rsidRDefault="00054633" w:rsidP="009B33D8">
            <w:pPr>
              <w:widowControl/>
              <w:adjustRightInd w:val="0"/>
              <w:snapToGrid w:val="0"/>
              <w:jc w:val="both"/>
              <w:rPr>
                <w:sz w:val="24"/>
              </w:rPr>
            </w:pPr>
            <w:r w:rsidRPr="009B33D8">
              <w:rPr>
                <w:sz w:val="24"/>
              </w:rPr>
              <w:t>CNS10487</w:t>
            </w:r>
          </w:p>
        </w:tc>
      </w:tr>
      <w:tr w:rsidR="00054633" w:rsidRPr="009B33D8">
        <w:trPr>
          <w:trHeight w:val="405"/>
        </w:trPr>
        <w:tc>
          <w:tcPr>
            <w:tcW w:w="1600" w:type="pct"/>
            <w:vAlign w:val="center"/>
          </w:tcPr>
          <w:p w:rsidR="00054633" w:rsidRPr="009B33D8" w:rsidRDefault="00054633" w:rsidP="009B33D8">
            <w:pPr>
              <w:widowControl/>
              <w:adjustRightInd w:val="0"/>
              <w:snapToGrid w:val="0"/>
              <w:rPr>
                <w:sz w:val="24"/>
              </w:rPr>
            </w:pPr>
            <w:r w:rsidRPr="009B33D8">
              <w:rPr>
                <w:sz w:val="24"/>
              </w:rPr>
              <w:t>傳導係數</w:t>
            </w:r>
            <w:r w:rsidRPr="009B33D8">
              <w:rPr>
                <w:sz w:val="24"/>
              </w:rPr>
              <w:t>(kcal/m.hr.℃)</w:t>
            </w:r>
          </w:p>
        </w:tc>
        <w:tc>
          <w:tcPr>
            <w:tcW w:w="2532" w:type="pct"/>
            <w:vAlign w:val="center"/>
          </w:tcPr>
          <w:p w:rsidR="00054633" w:rsidRPr="009B33D8" w:rsidRDefault="00054633" w:rsidP="009B33D8">
            <w:pPr>
              <w:widowControl/>
              <w:adjustRightInd w:val="0"/>
              <w:snapToGrid w:val="0"/>
              <w:jc w:val="both"/>
              <w:rPr>
                <w:sz w:val="24"/>
              </w:rPr>
            </w:pPr>
            <w:r w:rsidRPr="009B33D8">
              <w:rPr>
                <w:sz w:val="24"/>
              </w:rPr>
              <w:t>0.034</w:t>
            </w:r>
            <w:r w:rsidRPr="009B33D8">
              <w:rPr>
                <w:sz w:val="24"/>
              </w:rPr>
              <w:t>以下</w:t>
            </w:r>
            <w:r w:rsidRPr="009B33D8">
              <w:rPr>
                <w:sz w:val="24"/>
              </w:rPr>
              <w:t>(</w:t>
            </w:r>
            <w:r w:rsidRPr="009B33D8">
              <w:rPr>
                <w:sz w:val="24"/>
              </w:rPr>
              <w:t>平均溫度</w:t>
            </w:r>
            <w:r w:rsidRPr="009B33D8">
              <w:rPr>
                <w:sz w:val="24"/>
              </w:rPr>
              <w:t>30±</w:t>
            </w:r>
            <w:smartTag w:uri="urn:schemas-microsoft-com:office:smarttags" w:element="chmetcnv">
              <w:smartTagPr>
                <w:attr w:name="UnitName" w:val="℃"/>
                <w:attr w:name="SourceValue" w:val="5"/>
                <w:attr w:name="HasSpace" w:val="False"/>
                <w:attr w:name="Negative" w:val="False"/>
                <w:attr w:name="NumberType" w:val="1"/>
                <w:attr w:name="TCSC" w:val="0"/>
              </w:smartTagPr>
              <w:r w:rsidRPr="009B33D8">
                <w:rPr>
                  <w:sz w:val="24"/>
                </w:rPr>
                <w:t>5℃</w:t>
              </w:r>
            </w:smartTag>
            <w:r w:rsidRPr="009B33D8">
              <w:rPr>
                <w:sz w:val="24"/>
              </w:rPr>
              <w:t>)</w:t>
            </w:r>
          </w:p>
        </w:tc>
        <w:tc>
          <w:tcPr>
            <w:tcW w:w="868" w:type="pct"/>
            <w:vAlign w:val="center"/>
          </w:tcPr>
          <w:p w:rsidR="00054633" w:rsidRPr="009B33D8" w:rsidRDefault="00054633" w:rsidP="009B33D8">
            <w:pPr>
              <w:widowControl/>
              <w:adjustRightInd w:val="0"/>
              <w:snapToGrid w:val="0"/>
              <w:jc w:val="both"/>
              <w:rPr>
                <w:sz w:val="24"/>
              </w:rPr>
            </w:pPr>
            <w:r w:rsidRPr="009B33D8">
              <w:rPr>
                <w:sz w:val="24"/>
              </w:rPr>
              <w:t>CNS10487</w:t>
            </w:r>
          </w:p>
        </w:tc>
      </w:tr>
      <w:tr w:rsidR="00054633" w:rsidRPr="009B33D8">
        <w:trPr>
          <w:trHeight w:val="405"/>
        </w:trPr>
        <w:tc>
          <w:tcPr>
            <w:tcW w:w="1600" w:type="pct"/>
            <w:vAlign w:val="center"/>
          </w:tcPr>
          <w:p w:rsidR="00054633" w:rsidRPr="009B33D8" w:rsidRDefault="00054633" w:rsidP="009B33D8">
            <w:pPr>
              <w:widowControl/>
              <w:adjustRightInd w:val="0"/>
              <w:snapToGrid w:val="0"/>
              <w:jc w:val="both"/>
              <w:rPr>
                <w:sz w:val="24"/>
              </w:rPr>
            </w:pPr>
            <w:r w:rsidRPr="009B33D8">
              <w:rPr>
                <w:sz w:val="24"/>
              </w:rPr>
              <w:t>抗拉強度</w:t>
            </w:r>
            <w:r w:rsidRPr="009B33D8">
              <w:rPr>
                <w:sz w:val="24"/>
              </w:rPr>
              <w:t>(kgf/c)</w:t>
            </w:r>
          </w:p>
        </w:tc>
        <w:tc>
          <w:tcPr>
            <w:tcW w:w="2532" w:type="pct"/>
            <w:vAlign w:val="center"/>
          </w:tcPr>
          <w:p w:rsidR="00054633" w:rsidRPr="009B33D8" w:rsidRDefault="00054633" w:rsidP="009B33D8">
            <w:pPr>
              <w:widowControl/>
              <w:adjustRightInd w:val="0"/>
              <w:snapToGrid w:val="0"/>
              <w:jc w:val="both"/>
              <w:rPr>
                <w:sz w:val="24"/>
              </w:rPr>
            </w:pPr>
            <w:r w:rsidRPr="009B33D8">
              <w:rPr>
                <w:sz w:val="24"/>
              </w:rPr>
              <w:t>1.7</w:t>
            </w:r>
            <w:r w:rsidRPr="009B33D8">
              <w:rPr>
                <w:sz w:val="24"/>
              </w:rPr>
              <w:t>以上</w:t>
            </w:r>
          </w:p>
        </w:tc>
        <w:tc>
          <w:tcPr>
            <w:tcW w:w="868" w:type="pct"/>
            <w:vAlign w:val="center"/>
          </w:tcPr>
          <w:p w:rsidR="00054633" w:rsidRPr="009B33D8" w:rsidRDefault="00054633" w:rsidP="009B33D8">
            <w:pPr>
              <w:widowControl/>
              <w:adjustRightInd w:val="0"/>
              <w:snapToGrid w:val="0"/>
              <w:jc w:val="both"/>
              <w:rPr>
                <w:sz w:val="24"/>
              </w:rPr>
            </w:pPr>
            <w:r w:rsidRPr="009B33D8">
              <w:rPr>
                <w:sz w:val="24"/>
              </w:rPr>
              <w:t>CNS10487</w:t>
            </w:r>
          </w:p>
        </w:tc>
      </w:tr>
      <w:tr w:rsidR="00054633" w:rsidRPr="009B33D8">
        <w:trPr>
          <w:trHeight w:val="405"/>
        </w:trPr>
        <w:tc>
          <w:tcPr>
            <w:tcW w:w="1600" w:type="pct"/>
            <w:vAlign w:val="center"/>
          </w:tcPr>
          <w:p w:rsidR="00054633" w:rsidRPr="009B33D8" w:rsidRDefault="00054633" w:rsidP="009B33D8">
            <w:pPr>
              <w:widowControl/>
              <w:adjustRightInd w:val="0"/>
              <w:snapToGrid w:val="0"/>
              <w:jc w:val="both"/>
              <w:rPr>
                <w:sz w:val="24"/>
              </w:rPr>
            </w:pPr>
            <w:r w:rsidRPr="009B33D8">
              <w:rPr>
                <w:sz w:val="24"/>
              </w:rPr>
              <w:t>壓縮永久變形率</w:t>
            </w:r>
            <w:r w:rsidRPr="009B33D8">
              <w:rPr>
                <w:sz w:val="24"/>
              </w:rPr>
              <w:t>(%)</w:t>
            </w:r>
          </w:p>
        </w:tc>
        <w:tc>
          <w:tcPr>
            <w:tcW w:w="2532" w:type="pct"/>
            <w:vAlign w:val="center"/>
          </w:tcPr>
          <w:p w:rsidR="00054633" w:rsidRPr="009B33D8" w:rsidRDefault="00054633" w:rsidP="009B33D8">
            <w:pPr>
              <w:widowControl/>
              <w:adjustRightInd w:val="0"/>
              <w:snapToGrid w:val="0"/>
              <w:jc w:val="both"/>
              <w:rPr>
                <w:sz w:val="24"/>
              </w:rPr>
            </w:pPr>
            <w:r w:rsidRPr="009B33D8">
              <w:rPr>
                <w:sz w:val="24"/>
              </w:rPr>
              <w:t>8</w:t>
            </w:r>
            <w:r w:rsidRPr="009B33D8">
              <w:rPr>
                <w:sz w:val="24"/>
              </w:rPr>
              <w:t>以下</w:t>
            </w:r>
          </w:p>
        </w:tc>
        <w:tc>
          <w:tcPr>
            <w:tcW w:w="868" w:type="pct"/>
            <w:vAlign w:val="center"/>
          </w:tcPr>
          <w:p w:rsidR="00054633" w:rsidRPr="009B33D8" w:rsidRDefault="00054633" w:rsidP="009B33D8">
            <w:pPr>
              <w:widowControl/>
              <w:adjustRightInd w:val="0"/>
              <w:snapToGrid w:val="0"/>
              <w:jc w:val="both"/>
              <w:rPr>
                <w:sz w:val="24"/>
              </w:rPr>
            </w:pPr>
            <w:r w:rsidRPr="009B33D8">
              <w:rPr>
                <w:sz w:val="24"/>
              </w:rPr>
              <w:t>CNS10487</w:t>
            </w:r>
          </w:p>
        </w:tc>
      </w:tr>
      <w:tr w:rsidR="00054633" w:rsidRPr="009B33D8">
        <w:trPr>
          <w:trHeight w:val="405"/>
        </w:trPr>
        <w:tc>
          <w:tcPr>
            <w:tcW w:w="1600" w:type="pct"/>
            <w:vAlign w:val="center"/>
          </w:tcPr>
          <w:p w:rsidR="00054633" w:rsidRPr="009B33D8" w:rsidRDefault="00054633" w:rsidP="009B33D8">
            <w:pPr>
              <w:widowControl/>
              <w:adjustRightInd w:val="0"/>
              <w:snapToGrid w:val="0"/>
              <w:jc w:val="both"/>
              <w:rPr>
                <w:sz w:val="24"/>
              </w:rPr>
            </w:pPr>
            <w:r w:rsidRPr="009B33D8">
              <w:rPr>
                <w:sz w:val="24"/>
              </w:rPr>
              <w:t>加熱尺寸變化率</w:t>
            </w:r>
            <w:r w:rsidRPr="009B33D8">
              <w:rPr>
                <w:sz w:val="24"/>
              </w:rPr>
              <w:t>(%)</w:t>
            </w:r>
          </w:p>
        </w:tc>
        <w:tc>
          <w:tcPr>
            <w:tcW w:w="2532" w:type="pct"/>
            <w:vAlign w:val="center"/>
          </w:tcPr>
          <w:p w:rsidR="00054633" w:rsidRPr="009B33D8" w:rsidRDefault="00054633" w:rsidP="009B33D8">
            <w:pPr>
              <w:widowControl/>
              <w:adjustRightInd w:val="0"/>
              <w:snapToGrid w:val="0"/>
              <w:jc w:val="both"/>
              <w:rPr>
                <w:sz w:val="24"/>
              </w:rPr>
            </w:pPr>
            <w:r w:rsidRPr="009B33D8">
              <w:rPr>
                <w:sz w:val="24"/>
              </w:rPr>
              <w:t>±5%</w:t>
            </w:r>
            <w:r w:rsidRPr="009B33D8">
              <w:rPr>
                <w:sz w:val="24"/>
              </w:rPr>
              <w:t>以內</w:t>
            </w:r>
          </w:p>
        </w:tc>
        <w:tc>
          <w:tcPr>
            <w:tcW w:w="868" w:type="pct"/>
            <w:vAlign w:val="center"/>
          </w:tcPr>
          <w:p w:rsidR="00054633" w:rsidRPr="009B33D8" w:rsidRDefault="00054633" w:rsidP="009B33D8">
            <w:pPr>
              <w:widowControl/>
              <w:adjustRightInd w:val="0"/>
              <w:snapToGrid w:val="0"/>
              <w:jc w:val="both"/>
              <w:rPr>
                <w:sz w:val="24"/>
              </w:rPr>
            </w:pPr>
            <w:r w:rsidRPr="009B33D8">
              <w:rPr>
                <w:sz w:val="24"/>
              </w:rPr>
              <w:t>CNS10487</w:t>
            </w:r>
          </w:p>
        </w:tc>
      </w:tr>
      <w:tr w:rsidR="00054633" w:rsidRPr="009B33D8">
        <w:trPr>
          <w:trHeight w:val="405"/>
        </w:trPr>
        <w:tc>
          <w:tcPr>
            <w:tcW w:w="1600" w:type="pct"/>
            <w:vAlign w:val="center"/>
          </w:tcPr>
          <w:p w:rsidR="00054633" w:rsidRPr="009B33D8" w:rsidRDefault="00054633" w:rsidP="009B33D8">
            <w:pPr>
              <w:widowControl/>
              <w:adjustRightInd w:val="0"/>
              <w:snapToGrid w:val="0"/>
              <w:jc w:val="both"/>
              <w:rPr>
                <w:sz w:val="24"/>
              </w:rPr>
            </w:pPr>
            <w:r w:rsidRPr="009B33D8">
              <w:rPr>
                <w:sz w:val="24"/>
              </w:rPr>
              <w:t>延伸率</w:t>
            </w:r>
            <w:r w:rsidRPr="009B33D8">
              <w:rPr>
                <w:sz w:val="24"/>
              </w:rPr>
              <w:t>(%)</w:t>
            </w:r>
          </w:p>
        </w:tc>
        <w:tc>
          <w:tcPr>
            <w:tcW w:w="2532" w:type="pct"/>
            <w:vAlign w:val="center"/>
          </w:tcPr>
          <w:p w:rsidR="00054633" w:rsidRPr="009B33D8" w:rsidRDefault="00054633" w:rsidP="009B33D8">
            <w:pPr>
              <w:widowControl/>
              <w:adjustRightInd w:val="0"/>
              <w:snapToGrid w:val="0"/>
              <w:jc w:val="both"/>
              <w:rPr>
                <w:sz w:val="24"/>
              </w:rPr>
            </w:pPr>
            <w:r w:rsidRPr="009B33D8">
              <w:rPr>
                <w:sz w:val="24"/>
              </w:rPr>
              <w:t>200</w:t>
            </w:r>
            <w:r w:rsidRPr="009B33D8">
              <w:rPr>
                <w:sz w:val="24"/>
              </w:rPr>
              <w:t>以上</w:t>
            </w:r>
          </w:p>
        </w:tc>
        <w:tc>
          <w:tcPr>
            <w:tcW w:w="868" w:type="pct"/>
            <w:vAlign w:val="center"/>
          </w:tcPr>
          <w:p w:rsidR="00054633" w:rsidRPr="009B33D8" w:rsidRDefault="00054633" w:rsidP="009B33D8">
            <w:pPr>
              <w:widowControl/>
              <w:adjustRightInd w:val="0"/>
              <w:snapToGrid w:val="0"/>
              <w:jc w:val="both"/>
              <w:rPr>
                <w:sz w:val="24"/>
              </w:rPr>
            </w:pPr>
            <w:r w:rsidRPr="009B33D8">
              <w:rPr>
                <w:sz w:val="24"/>
              </w:rPr>
              <w:t>CNS10487</w:t>
            </w:r>
          </w:p>
        </w:tc>
      </w:tr>
    </w:tbl>
    <w:p w:rsidR="009B33D8" w:rsidRDefault="009B33D8" w:rsidP="00A56F29">
      <w:pPr>
        <w:pStyle w:val="11"/>
      </w:pPr>
    </w:p>
    <w:p w:rsidR="00054633" w:rsidRDefault="00054633" w:rsidP="00A56F29">
      <w:pPr>
        <w:pStyle w:val="11"/>
      </w:pPr>
      <w:smartTag w:uri="urn:schemas-microsoft-com:office:smarttags" w:element="chsdate">
        <w:smartTagPr>
          <w:attr w:name="Year" w:val="1899"/>
          <w:attr w:name="Month" w:val="12"/>
          <w:attr w:name="Day" w:val="30"/>
          <w:attr w:name="IsLunarDate" w:val="False"/>
          <w:attr w:name="IsROCDate" w:val="False"/>
        </w:smartTagPr>
        <w:r>
          <w:rPr>
            <w:rFonts w:hint="eastAsia"/>
          </w:rPr>
          <w:lastRenderedPageBreak/>
          <w:t>1.2.2</w:t>
        </w:r>
      </w:smartTag>
      <w:r>
        <w:rPr>
          <w:rFonts w:hint="eastAsia"/>
        </w:rPr>
        <w:t>管及管件</w:t>
      </w:r>
    </w:p>
    <w:p w:rsidR="00054633" w:rsidRDefault="00054633" w:rsidP="009B33D8">
      <w:pPr>
        <w:pStyle w:val="1a"/>
        <w:adjustRightInd w:val="0"/>
        <w:snapToGrid w:val="0"/>
        <w:spacing w:after="0" w:line="300" w:lineRule="auto"/>
        <w:ind w:leftChars="200" w:left="560" w:firstLineChars="200" w:firstLine="560"/>
        <w:rPr>
          <w:rFonts w:ascii="Times New Roman" w:hAnsi="Times New Roman"/>
        </w:rPr>
      </w:pPr>
      <w:r>
        <w:rPr>
          <w:rFonts w:ascii="Times New Roman" w:hAnsi="Times New Roman" w:hint="eastAsia"/>
        </w:rPr>
        <w:t>管和管件類別可依各計畫及產品選擇之需求增減之，管和管件之等級標準列述如下，如標示使用之等級超過一種，則僅可選擇其一使用，同一配管系統不得混雜使用不同等級之管材。</w:t>
      </w:r>
    </w:p>
    <w:p w:rsidR="00054633" w:rsidRDefault="00054633" w:rsidP="009B33D8">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1.</w:t>
      </w:r>
      <w:r w:rsidR="009B33D8">
        <w:rPr>
          <w:rFonts w:ascii="Times New Roman" w:hAnsi="Times New Roman" w:hint="eastAsia"/>
        </w:rPr>
        <w:t xml:space="preserve"> </w:t>
      </w:r>
      <w:r>
        <w:rPr>
          <w:rFonts w:ascii="Times New Roman" w:hAnsi="Times New Roman" w:hint="eastAsia"/>
        </w:rPr>
        <w:t>管材</w:t>
      </w:r>
    </w:p>
    <w:p w:rsidR="00054633" w:rsidRPr="009B33D8" w:rsidRDefault="00054633" w:rsidP="009B33D8">
      <w:pPr>
        <w:pStyle w:val="10"/>
        <w:adjustRightInd w:val="0"/>
        <w:snapToGrid w:val="0"/>
        <w:spacing w:before="0" w:line="300" w:lineRule="auto"/>
        <w:ind w:leftChars="300" w:left="1120" w:hangingChars="100" w:hanging="280"/>
        <w:rPr>
          <w:rFonts w:ascii="Times New Roman" w:hAnsi="Times New Roman"/>
          <w:dstrike/>
        </w:rPr>
      </w:pPr>
      <w:r>
        <w:rPr>
          <w:rFonts w:ascii="Times New Roman" w:hAnsi="Times New Roman" w:hint="eastAsia"/>
        </w:rPr>
        <w:t>(1)A</w:t>
      </w:r>
      <w:r>
        <w:rPr>
          <w:rFonts w:ascii="Times New Roman" w:hAnsi="Times New Roman" w:hint="eastAsia"/>
        </w:rPr>
        <w:t>類管－承插式鑄鐵管</w:t>
      </w:r>
      <w:r w:rsidR="00E35EAF" w:rsidRPr="009B33D8">
        <w:rPr>
          <w:rFonts w:ascii="Times New Roman" w:hAnsi="Times New Roman" w:hint="eastAsia"/>
        </w:rPr>
        <w:t>衛生排水用</w:t>
      </w:r>
    </w:p>
    <w:p w:rsidR="00054633" w:rsidRDefault="00054633" w:rsidP="001A211F">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A.</w:t>
      </w:r>
      <w:r w:rsidR="00AC37A9">
        <w:rPr>
          <w:rFonts w:ascii="Times New Roman" w:hAnsi="Times New Roman" w:hint="eastAsia"/>
        </w:rPr>
        <w:t xml:space="preserve"> </w:t>
      </w:r>
      <w:r>
        <w:rPr>
          <w:rFonts w:ascii="Times New Roman" w:hAnsi="Times New Roman" w:hint="eastAsia"/>
        </w:rPr>
        <w:t>鑄鐵管</w:t>
      </w:r>
      <w:r>
        <w:rPr>
          <w:rFonts w:ascii="Times New Roman" w:hAnsi="Times New Roman" w:hint="eastAsia"/>
        </w:rPr>
        <w:t>[ASTM A74]</w:t>
      </w:r>
      <w:r>
        <w:rPr>
          <w:rFonts w:ascii="Times New Roman" w:hAnsi="Times New Roman" w:hint="eastAsia"/>
        </w:rPr>
        <w:t>，</w:t>
      </w:r>
      <w:r>
        <w:rPr>
          <w:rFonts w:ascii="Times New Roman" w:hAnsi="Times New Roman" w:hint="eastAsia"/>
        </w:rPr>
        <w:t>[</w:t>
      </w:r>
      <w:r>
        <w:rPr>
          <w:rFonts w:ascii="Times New Roman" w:hAnsi="Times New Roman" w:hint="eastAsia"/>
        </w:rPr>
        <w:t>特重級</w:t>
      </w:r>
      <w:r>
        <w:rPr>
          <w:rFonts w:ascii="Times New Roman" w:hAnsi="Times New Roman" w:hint="eastAsia"/>
        </w:rPr>
        <w:t>][</w:t>
      </w:r>
      <w:r>
        <w:rPr>
          <w:rFonts w:ascii="Times New Roman" w:hAnsi="Times New Roman" w:hint="eastAsia"/>
        </w:rPr>
        <w:t>實用級</w:t>
      </w:r>
      <w:r>
        <w:rPr>
          <w:rFonts w:ascii="Times New Roman" w:hAnsi="Times New Roman" w:hint="eastAsia"/>
        </w:rPr>
        <w:t>]</w:t>
      </w:r>
      <w:r>
        <w:rPr>
          <w:rFonts w:ascii="Times New Roman" w:hAnsi="Times New Roman" w:hint="eastAsia"/>
        </w:rPr>
        <w:t>。</w:t>
      </w:r>
    </w:p>
    <w:p w:rsidR="00054633" w:rsidRDefault="00054633" w:rsidP="001A211F">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B.</w:t>
      </w:r>
      <w:r w:rsidR="00AC37A9">
        <w:rPr>
          <w:rFonts w:ascii="Times New Roman" w:hAnsi="Times New Roman" w:hint="eastAsia"/>
        </w:rPr>
        <w:t xml:space="preserve"> </w:t>
      </w:r>
      <w:r>
        <w:rPr>
          <w:rFonts w:ascii="Times New Roman" w:hAnsi="Times New Roman" w:hint="eastAsia"/>
        </w:rPr>
        <w:t>管配件：鑄鐵。</w:t>
      </w:r>
    </w:p>
    <w:p w:rsidR="00054633" w:rsidRDefault="00054633" w:rsidP="001A211F">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C.</w:t>
      </w:r>
      <w:r w:rsidR="00AC37A9">
        <w:rPr>
          <w:rFonts w:ascii="Times New Roman" w:hAnsi="Times New Roman" w:hint="eastAsia"/>
        </w:rPr>
        <w:t xml:space="preserve"> </w:t>
      </w:r>
      <w:r>
        <w:rPr>
          <w:rFonts w:ascii="Times New Roman" w:hAnsi="Times New Roman" w:hint="eastAsia"/>
        </w:rPr>
        <w:t>承口及插口，</w:t>
      </w:r>
      <w:r>
        <w:rPr>
          <w:rFonts w:ascii="Times New Roman" w:hAnsi="Times New Roman" w:hint="eastAsia"/>
        </w:rPr>
        <w:t>CISPI HSN</w:t>
      </w:r>
      <w:r>
        <w:rPr>
          <w:rFonts w:ascii="Times New Roman" w:hAnsi="Times New Roman" w:hint="eastAsia"/>
        </w:rPr>
        <w:t>壓接式之</w:t>
      </w:r>
      <w:r>
        <w:rPr>
          <w:rFonts w:ascii="Times New Roman" w:hAnsi="Times New Roman" w:hint="eastAsia"/>
        </w:rPr>
        <w:t>[ASTM C564]</w:t>
      </w:r>
      <w:r>
        <w:rPr>
          <w:rFonts w:ascii="Times New Roman" w:hAnsi="Times New Roman" w:hint="eastAsia"/>
        </w:rPr>
        <w:t>合成橡膠墊片</w:t>
      </w:r>
      <w:r>
        <w:rPr>
          <w:rFonts w:ascii="Times New Roman" w:hAnsi="Times New Roman" w:hint="eastAsia"/>
        </w:rPr>
        <w:t>[</w:t>
      </w:r>
      <w:r>
        <w:rPr>
          <w:rFonts w:ascii="Times New Roman" w:hAnsi="Times New Roman" w:hint="eastAsia"/>
        </w:rPr>
        <w:t>青鉛麻絲</w:t>
      </w:r>
      <w:r>
        <w:rPr>
          <w:rFonts w:ascii="Times New Roman" w:hAnsi="Times New Roman" w:hint="eastAsia"/>
        </w:rPr>
        <w:t>]</w:t>
      </w:r>
      <w:r>
        <w:rPr>
          <w:rFonts w:ascii="Times New Roman" w:hAnsi="Times New Roman" w:hint="eastAsia"/>
        </w:rPr>
        <w:t>。</w:t>
      </w:r>
    </w:p>
    <w:p w:rsidR="00054633" w:rsidRDefault="00054633" w:rsidP="009B33D8">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(2)B</w:t>
      </w:r>
      <w:r>
        <w:rPr>
          <w:rFonts w:ascii="Times New Roman" w:hAnsi="Times New Roman" w:hint="eastAsia"/>
        </w:rPr>
        <w:t>類管－套接鑄鐵管衛生排水用</w:t>
      </w:r>
    </w:p>
    <w:p w:rsidR="00054633" w:rsidRDefault="00054633" w:rsidP="001A211F">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A.</w:t>
      </w:r>
      <w:r w:rsidR="00AC37A9">
        <w:rPr>
          <w:rFonts w:ascii="Times New Roman" w:hAnsi="Times New Roman" w:hint="eastAsia"/>
        </w:rPr>
        <w:t xml:space="preserve"> </w:t>
      </w:r>
      <w:r>
        <w:rPr>
          <w:rFonts w:ascii="Times New Roman" w:hAnsi="Times New Roman" w:hint="eastAsia"/>
        </w:rPr>
        <w:t>鑄鐵管</w:t>
      </w:r>
      <w:r>
        <w:rPr>
          <w:rFonts w:ascii="Times New Roman" w:hAnsi="Times New Roman" w:hint="eastAsia"/>
        </w:rPr>
        <w:t>[CISPI 301]</w:t>
      </w:r>
      <w:r>
        <w:rPr>
          <w:rFonts w:ascii="Times New Roman" w:hAnsi="Times New Roman" w:hint="eastAsia"/>
        </w:rPr>
        <w:t>，套接式，</w:t>
      </w:r>
      <w:r>
        <w:rPr>
          <w:rFonts w:ascii="Times New Roman" w:hAnsi="Times New Roman" w:hint="eastAsia"/>
        </w:rPr>
        <w:t>[</w:t>
      </w:r>
      <w:r>
        <w:rPr>
          <w:rFonts w:ascii="Times New Roman" w:hAnsi="Times New Roman" w:hint="eastAsia"/>
        </w:rPr>
        <w:t>實用級</w:t>
      </w:r>
      <w:r>
        <w:rPr>
          <w:rFonts w:ascii="Times New Roman" w:hAnsi="Times New Roman" w:hint="eastAsia"/>
        </w:rPr>
        <w:t>]</w:t>
      </w:r>
      <w:r>
        <w:rPr>
          <w:rFonts w:ascii="Times New Roman" w:hAnsi="Times New Roman" w:hint="eastAsia"/>
        </w:rPr>
        <w:t>。</w:t>
      </w:r>
    </w:p>
    <w:p w:rsidR="00054633" w:rsidRDefault="00054633" w:rsidP="001A211F">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B.</w:t>
      </w:r>
      <w:r w:rsidR="00AC37A9">
        <w:rPr>
          <w:rFonts w:ascii="Times New Roman" w:hAnsi="Times New Roman" w:hint="eastAsia"/>
        </w:rPr>
        <w:t xml:space="preserve"> </w:t>
      </w:r>
      <w:r>
        <w:rPr>
          <w:rFonts w:ascii="Times New Roman" w:hAnsi="Times New Roman" w:hint="eastAsia"/>
        </w:rPr>
        <w:t>管配件：鑄鐵。</w:t>
      </w:r>
    </w:p>
    <w:p w:rsidR="00054633" w:rsidRDefault="00054633" w:rsidP="001A211F">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C.</w:t>
      </w:r>
      <w:r w:rsidR="00AC37A9">
        <w:rPr>
          <w:rFonts w:ascii="Times New Roman" w:hAnsi="Times New Roman" w:hint="eastAsia"/>
        </w:rPr>
        <w:t xml:space="preserve"> </w:t>
      </w:r>
      <w:r>
        <w:rPr>
          <w:rFonts w:ascii="Times New Roman" w:hAnsi="Times New Roman" w:hint="eastAsia"/>
        </w:rPr>
        <w:t>接頭：</w:t>
      </w:r>
      <w:r>
        <w:rPr>
          <w:rFonts w:ascii="Times New Roman" w:hAnsi="Times New Roman" w:hint="eastAsia"/>
        </w:rPr>
        <w:t>[</w:t>
      </w:r>
      <w:r>
        <w:rPr>
          <w:rFonts w:ascii="Times New Roman" w:hAnsi="Times New Roman" w:hint="eastAsia"/>
        </w:rPr>
        <w:t>合成橡膠墊片及不銹鋼管夾與護板組件</w:t>
      </w:r>
      <w:r>
        <w:rPr>
          <w:rFonts w:ascii="Times New Roman" w:hAnsi="Times New Roman" w:hint="eastAsia"/>
        </w:rPr>
        <w:t>][</w:t>
      </w:r>
      <w:r>
        <w:rPr>
          <w:rFonts w:ascii="Times New Roman" w:hAnsi="Times New Roman" w:hint="eastAsia"/>
        </w:rPr>
        <w:t>機械開槽式</w:t>
      </w:r>
      <w:r>
        <w:rPr>
          <w:rFonts w:ascii="Times New Roman" w:hAnsi="Times New Roman" w:hint="eastAsia"/>
        </w:rPr>
        <w:t>]</w:t>
      </w:r>
      <w:r>
        <w:rPr>
          <w:rFonts w:ascii="Times New Roman" w:hAnsi="Times New Roman" w:hint="eastAsia"/>
        </w:rPr>
        <w:t>管接頭。</w:t>
      </w:r>
    </w:p>
    <w:p w:rsidR="00054633" w:rsidRDefault="00054633" w:rsidP="009B33D8">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(3)C</w:t>
      </w:r>
      <w:r>
        <w:rPr>
          <w:rFonts w:ascii="Times New Roman" w:hAnsi="Times New Roman" w:hint="eastAsia"/>
        </w:rPr>
        <w:t>類管－</w:t>
      </w:r>
      <w:r>
        <w:rPr>
          <w:rFonts w:ascii="Times New Roman" w:hAnsi="Times New Roman" w:hint="eastAsia"/>
        </w:rPr>
        <w:t>ABS</w:t>
      </w:r>
      <w:r>
        <w:rPr>
          <w:rFonts w:ascii="Times New Roman" w:hAnsi="Times New Roman" w:hint="eastAsia"/>
        </w:rPr>
        <w:t>衛生排水用</w:t>
      </w:r>
    </w:p>
    <w:p w:rsidR="00054633" w:rsidRDefault="00054633" w:rsidP="001A211F">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A.</w:t>
      </w:r>
      <w:r w:rsidR="00AC37A9">
        <w:rPr>
          <w:rFonts w:ascii="Times New Roman" w:hAnsi="Times New Roman" w:hint="eastAsia"/>
        </w:rPr>
        <w:t xml:space="preserve"> </w:t>
      </w:r>
      <w:r>
        <w:rPr>
          <w:rFonts w:ascii="Times New Roman" w:hAnsi="Times New Roman" w:hint="eastAsia"/>
        </w:rPr>
        <w:t>ABS</w:t>
      </w:r>
      <w:r>
        <w:rPr>
          <w:rFonts w:ascii="Times New Roman" w:hAnsi="Times New Roman" w:hint="eastAsia"/>
        </w:rPr>
        <w:t>管：</w:t>
      </w:r>
      <w:r>
        <w:rPr>
          <w:rFonts w:ascii="Times New Roman" w:hAnsi="Times New Roman" w:hint="eastAsia"/>
        </w:rPr>
        <w:t>[ASTM D2680</w:t>
      </w:r>
      <w:r>
        <w:rPr>
          <w:rFonts w:ascii="Times New Roman" w:hAnsi="Times New Roman" w:hint="eastAsia"/>
        </w:rPr>
        <w:t>或</w:t>
      </w:r>
      <w:r>
        <w:rPr>
          <w:rFonts w:ascii="Times New Roman" w:hAnsi="Times New Roman" w:hint="eastAsia"/>
        </w:rPr>
        <w:t>D2751][CNS 13474 K3106]</w:t>
      </w:r>
      <w:r>
        <w:rPr>
          <w:rFonts w:ascii="Times New Roman" w:hAnsi="Times New Roman" w:hint="eastAsia"/>
        </w:rPr>
        <w:t>。</w:t>
      </w:r>
    </w:p>
    <w:p w:rsidR="00054633" w:rsidRDefault="00054633" w:rsidP="001A211F">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B.</w:t>
      </w:r>
      <w:r w:rsidR="00AC37A9">
        <w:rPr>
          <w:rFonts w:ascii="Times New Roman" w:hAnsi="Times New Roman" w:hint="eastAsia"/>
        </w:rPr>
        <w:t xml:space="preserve"> </w:t>
      </w:r>
      <w:r>
        <w:rPr>
          <w:rFonts w:ascii="Times New Roman" w:hAnsi="Times New Roman" w:hint="eastAsia"/>
        </w:rPr>
        <w:t>管配件：</w:t>
      </w:r>
      <w:r>
        <w:rPr>
          <w:rFonts w:ascii="Times New Roman" w:hAnsi="Times New Roman" w:hint="eastAsia"/>
        </w:rPr>
        <w:t>ABS</w:t>
      </w:r>
      <w:r>
        <w:rPr>
          <w:rFonts w:ascii="Times New Roman" w:hAnsi="Times New Roman" w:hint="eastAsia"/>
        </w:rPr>
        <w:t>。</w:t>
      </w:r>
    </w:p>
    <w:p w:rsidR="00054633" w:rsidRDefault="00054633" w:rsidP="001A211F">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C.</w:t>
      </w:r>
      <w:r w:rsidR="00AC37A9">
        <w:rPr>
          <w:rFonts w:ascii="Times New Roman" w:hAnsi="Times New Roman" w:hint="eastAsia"/>
        </w:rPr>
        <w:t xml:space="preserve"> </w:t>
      </w:r>
      <w:r>
        <w:rPr>
          <w:rFonts w:ascii="Times New Roman" w:hAnsi="Times New Roman" w:hint="eastAsia"/>
        </w:rPr>
        <w:t>接頭：</w:t>
      </w:r>
      <w:r>
        <w:rPr>
          <w:rFonts w:ascii="Times New Roman" w:hAnsi="Times New Roman" w:hint="eastAsia"/>
        </w:rPr>
        <w:t>[ASTM D2235][ABS</w:t>
      </w:r>
      <w:r>
        <w:rPr>
          <w:rFonts w:ascii="Times New Roman" w:hAnsi="Times New Roman" w:hint="eastAsia"/>
        </w:rPr>
        <w:t>專用膠合劑</w:t>
      </w:r>
      <w:r>
        <w:rPr>
          <w:rFonts w:ascii="Times New Roman" w:hAnsi="Times New Roman" w:hint="eastAsia"/>
        </w:rPr>
        <w:t>]</w:t>
      </w:r>
      <w:r>
        <w:rPr>
          <w:rFonts w:ascii="Times New Roman" w:hAnsi="Times New Roman" w:hint="eastAsia"/>
        </w:rPr>
        <w:t>溶劑接合。</w:t>
      </w:r>
    </w:p>
    <w:p w:rsidR="00054633" w:rsidRDefault="00054633" w:rsidP="009B33D8">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(4)D</w:t>
      </w:r>
      <w:r>
        <w:rPr>
          <w:rFonts w:ascii="Times New Roman" w:hAnsi="Times New Roman" w:hint="eastAsia"/>
        </w:rPr>
        <w:t>類管－</w:t>
      </w:r>
      <w:r>
        <w:rPr>
          <w:rFonts w:ascii="Times New Roman" w:hAnsi="Times New Roman" w:hint="eastAsia"/>
        </w:rPr>
        <w:t>PVC</w:t>
      </w:r>
      <w:r>
        <w:rPr>
          <w:rFonts w:ascii="Times New Roman" w:hAnsi="Times New Roman" w:hint="eastAsia"/>
        </w:rPr>
        <w:t>管衛生排水用</w:t>
      </w:r>
    </w:p>
    <w:p w:rsidR="00054633" w:rsidRDefault="00054633" w:rsidP="001A211F">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A.</w:t>
      </w:r>
      <w:r w:rsidR="00AC37A9">
        <w:rPr>
          <w:rFonts w:ascii="Times New Roman" w:hAnsi="Times New Roman" w:hint="eastAsia"/>
        </w:rPr>
        <w:t xml:space="preserve"> </w:t>
      </w:r>
      <w:r>
        <w:rPr>
          <w:rFonts w:ascii="Times New Roman" w:hAnsi="Times New Roman" w:hint="eastAsia"/>
        </w:rPr>
        <w:t>PVC</w:t>
      </w:r>
      <w:r>
        <w:rPr>
          <w:rFonts w:ascii="Times New Roman" w:hAnsi="Times New Roman" w:hint="eastAsia"/>
        </w:rPr>
        <w:t>管：</w:t>
      </w:r>
      <w:r>
        <w:rPr>
          <w:rFonts w:ascii="Times New Roman" w:hAnsi="Times New Roman" w:hint="eastAsia"/>
        </w:rPr>
        <w:t>[ASTM D2729][CNS 1298 K3004]</w:t>
      </w:r>
      <w:r>
        <w:rPr>
          <w:rFonts w:ascii="Times New Roman" w:hAnsi="Times New Roman" w:hint="eastAsia"/>
        </w:rPr>
        <w:t>橘紅色。</w:t>
      </w:r>
    </w:p>
    <w:p w:rsidR="00054633" w:rsidRDefault="00054633" w:rsidP="001A211F">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B.</w:t>
      </w:r>
      <w:r w:rsidR="00AC37A9">
        <w:rPr>
          <w:rFonts w:ascii="Times New Roman" w:hAnsi="Times New Roman" w:hint="eastAsia"/>
        </w:rPr>
        <w:t xml:space="preserve"> </w:t>
      </w:r>
      <w:r>
        <w:rPr>
          <w:rFonts w:ascii="Times New Roman" w:hAnsi="Times New Roman" w:hint="eastAsia"/>
        </w:rPr>
        <w:t>管配件：</w:t>
      </w:r>
      <w:r>
        <w:rPr>
          <w:rFonts w:ascii="Times New Roman" w:hAnsi="Times New Roman" w:hint="eastAsia"/>
        </w:rPr>
        <w:t>PVC</w:t>
      </w:r>
      <w:r>
        <w:rPr>
          <w:rFonts w:ascii="Times New Roman" w:hAnsi="Times New Roman" w:hint="eastAsia"/>
        </w:rPr>
        <w:t>。</w:t>
      </w:r>
    </w:p>
    <w:p w:rsidR="00054633" w:rsidRDefault="00054633" w:rsidP="001A211F">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C.</w:t>
      </w:r>
      <w:r w:rsidR="00AC37A9">
        <w:rPr>
          <w:rFonts w:ascii="Times New Roman" w:hAnsi="Times New Roman" w:hint="eastAsia"/>
        </w:rPr>
        <w:t xml:space="preserve"> </w:t>
      </w:r>
      <w:r>
        <w:rPr>
          <w:rFonts w:ascii="Times New Roman" w:hAnsi="Times New Roman" w:hint="eastAsia"/>
        </w:rPr>
        <w:t>接頭：</w:t>
      </w:r>
      <w:r>
        <w:rPr>
          <w:rFonts w:ascii="Times New Roman" w:hAnsi="Times New Roman" w:hint="eastAsia"/>
        </w:rPr>
        <w:t>[ASTM D2855][CNS 6224 K3043]</w:t>
      </w:r>
      <w:r>
        <w:rPr>
          <w:rFonts w:ascii="Times New Roman" w:hAnsi="Times New Roman" w:hint="eastAsia"/>
        </w:rPr>
        <w:t>，溶劑接合。</w:t>
      </w:r>
    </w:p>
    <w:p w:rsidR="00054633" w:rsidRDefault="00054633" w:rsidP="009B33D8">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(5)E</w:t>
      </w:r>
      <w:r>
        <w:rPr>
          <w:rFonts w:ascii="Times New Roman" w:hAnsi="Times New Roman" w:hint="eastAsia"/>
        </w:rPr>
        <w:t>類管－銅管衛生排水用</w:t>
      </w:r>
    </w:p>
    <w:p w:rsidR="00054633" w:rsidRDefault="00054633" w:rsidP="001A211F">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A.</w:t>
      </w:r>
      <w:r w:rsidR="00AC37A9">
        <w:rPr>
          <w:rFonts w:ascii="Times New Roman" w:hAnsi="Times New Roman" w:hint="eastAsia"/>
        </w:rPr>
        <w:t xml:space="preserve"> </w:t>
      </w:r>
      <w:r>
        <w:rPr>
          <w:rFonts w:ascii="Times New Roman" w:hAnsi="Times New Roman" w:hint="eastAsia"/>
        </w:rPr>
        <w:t>銅管：</w:t>
      </w:r>
      <w:r>
        <w:rPr>
          <w:rFonts w:ascii="Times New Roman" w:hAnsi="Times New Roman" w:hint="eastAsia"/>
        </w:rPr>
        <w:t>[ASTM B306 DWV]</w:t>
      </w:r>
      <w:r>
        <w:rPr>
          <w:rFonts w:ascii="Times New Roman" w:hAnsi="Times New Roman" w:hint="eastAsia"/>
        </w:rPr>
        <w:t>。</w:t>
      </w:r>
    </w:p>
    <w:p w:rsidR="00054633" w:rsidRDefault="00054633" w:rsidP="001A211F">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B.</w:t>
      </w:r>
      <w:r w:rsidR="00AC37A9">
        <w:rPr>
          <w:rFonts w:ascii="Times New Roman" w:hAnsi="Times New Roman" w:hint="eastAsia"/>
        </w:rPr>
        <w:t xml:space="preserve"> </w:t>
      </w:r>
      <w:r>
        <w:rPr>
          <w:rFonts w:ascii="Times New Roman" w:hAnsi="Times New Roman" w:hint="eastAsia"/>
        </w:rPr>
        <w:t>管配件：</w:t>
      </w:r>
      <w:r>
        <w:rPr>
          <w:rFonts w:ascii="Times New Roman" w:hAnsi="Times New Roman" w:hint="eastAsia"/>
        </w:rPr>
        <w:t>[ANSI/ASME B16.23]</w:t>
      </w:r>
      <w:r>
        <w:rPr>
          <w:rFonts w:ascii="Times New Roman" w:hAnsi="Times New Roman" w:hint="eastAsia"/>
        </w:rPr>
        <w:t>，鑄銅，或</w:t>
      </w:r>
      <w:r>
        <w:rPr>
          <w:rFonts w:ascii="Times New Roman" w:hAnsi="Times New Roman" w:hint="eastAsia"/>
        </w:rPr>
        <w:t>[ANSI/ASME</w:t>
      </w:r>
      <w:r>
        <w:rPr>
          <w:rFonts w:ascii="Times New Roman" w:hAnsi="Times New Roman" w:hint="eastAsia"/>
        </w:rPr>
        <w:t>，</w:t>
      </w:r>
      <w:r>
        <w:rPr>
          <w:rFonts w:ascii="Times New Roman" w:hAnsi="Times New Roman" w:hint="eastAsia"/>
        </w:rPr>
        <w:t>B16.29]</w:t>
      </w:r>
      <w:r>
        <w:rPr>
          <w:rFonts w:ascii="Times New Roman" w:hAnsi="Times New Roman" w:hint="eastAsia"/>
        </w:rPr>
        <w:t>，鍛銅。</w:t>
      </w:r>
    </w:p>
    <w:p w:rsidR="00054633" w:rsidRDefault="00054633" w:rsidP="001A211F">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C.</w:t>
      </w:r>
      <w:r w:rsidR="00AC37A9">
        <w:rPr>
          <w:rFonts w:ascii="Times New Roman" w:hAnsi="Times New Roman" w:hint="eastAsia"/>
        </w:rPr>
        <w:t xml:space="preserve"> </w:t>
      </w:r>
      <w:r>
        <w:rPr>
          <w:rFonts w:ascii="Times New Roman" w:hAnsi="Times New Roman" w:hint="eastAsia"/>
        </w:rPr>
        <w:t>接頭：</w:t>
      </w:r>
      <w:r>
        <w:rPr>
          <w:rFonts w:ascii="Times New Roman" w:hAnsi="Times New Roman" w:hint="eastAsia"/>
        </w:rPr>
        <w:t>[ANSI/ASTM B32 GR.50B]</w:t>
      </w:r>
      <w:r>
        <w:rPr>
          <w:rFonts w:ascii="Times New Roman" w:hAnsi="Times New Roman" w:hint="eastAsia"/>
        </w:rPr>
        <w:t>，軟焊。</w:t>
      </w:r>
    </w:p>
    <w:p w:rsidR="00054633" w:rsidRDefault="00054633" w:rsidP="009B33D8">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(6)F</w:t>
      </w:r>
      <w:r>
        <w:rPr>
          <w:rFonts w:ascii="Times New Roman" w:hAnsi="Times New Roman" w:hint="eastAsia"/>
        </w:rPr>
        <w:t>類管－</w:t>
      </w:r>
      <w:r>
        <w:rPr>
          <w:rFonts w:ascii="Times New Roman" w:hAnsi="Times New Roman" w:hint="eastAsia"/>
        </w:rPr>
        <w:t>PE</w:t>
      </w:r>
      <w:r>
        <w:rPr>
          <w:rFonts w:ascii="Times New Roman" w:hAnsi="Times New Roman" w:hint="eastAsia"/>
        </w:rPr>
        <w:t>管</w:t>
      </w:r>
    </w:p>
    <w:p w:rsidR="00054633" w:rsidRDefault="00054633" w:rsidP="001A211F">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A.</w:t>
      </w:r>
      <w:r w:rsidR="00AC37A9">
        <w:rPr>
          <w:rFonts w:ascii="Times New Roman" w:hAnsi="Times New Roman" w:hint="eastAsia"/>
        </w:rPr>
        <w:t xml:space="preserve"> </w:t>
      </w:r>
      <w:r>
        <w:rPr>
          <w:rFonts w:ascii="Times New Roman" w:hAnsi="Times New Roman" w:hint="eastAsia"/>
        </w:rPr>
        <w:t>PE</w:t>
      </w:r>
      <w:r>
        <w:rPr>
          <w:rFonts w:ascii="Times New Roman" w:hAnsi="Times New Roman" w:hint="eastAsia"/>
        </w:rPr>
        <w:t>管：</w:t>
      </w:r>
      <w:r>
        <w:rPr>
          <w:rFonts w:ascii="Times New Roman" w:hAnsi="Times New Roman" w:hint="eastAsia"/>
        </w:rPr>
        <w:t>[ASTM D1248] Type[</w:t>
      </w:r>
      <w:r>
        <w:rPr>
          <w:rFonts w:ascii="Times New Roman" w:hAnsi="Times New Roman" w:hint="eastAsia"/>
        </w:rPr>
        <w:t>Ⅲ</w:t>
      </w:r>
      <w:r>
        <w:rPr>
          <w:rFonts w:ascii="Times New Roman" w:hAnsi="Times New Roman" w:hint="eastAsia"/>
        </w:rPr>
        <w:t>][</w:t>
      </w:r>
      <w:r>
        <w:rPr>
          <w:rFonts w:ascii="Times New Roman" w:hAnsi="Times New Roman" w:hint="eastAsia"/>
        </w:rPr>
        <w:t>Ⅳ</w:t>
      </w:r>
      <w:r>
        <w:rPr>
          <w:rFonts w:ascii="Times New Roman" w:hAnsi="Times New Roman" w:hint="eastAsia"/>
        </w:rPr>
        <w:t>]</w:t>
      </w:r>
      <w:r>
        <w:rPr>
          <w:rFonts w:ascii="Times New Roman" w:hAnsi="Times New Roman" w:hint="eastAsia"/>
        </w:rPr>
        <w:t>高密度塑膠管。</w:t>
      </w:r>
    </w:p>
    <w:p w:rsidR="00054633" w:rsidRDefault="00054633" w:rsidP="001A211F">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lastRenderedPageBreak/>
        <w:t>B.</w:t>
      </w:r>
      <w:r w:rsidR="00AC37A9">
        <w:rPr>
          <w:rFonts w:ascii="Times New Roman" w:hAnsi="Times New Roman" w:hint="eastAsia"/>
        </w:rPr>
        <w:t xml:space="preserve"> </w:t>
      </w:r>
      <w:r>
        <w:rPr>
          <w:rFonts w:ascii="Times New Roman" w:hAnsi="Times New Roman" w:hint="eastAsia"/>
        </w:rPr>
        <w:t>管配件：</w:t>
      </w:r>
      <w:r>
        <w:rPr>
          <w:rFonts w:ascii="Times New Roman" w:hAnsi="Times New Roman" w:hint="eastAsia"/>
        </w:rPr>
        <w:t>PE</w:t>
      </w:r>
      <w:r>
        <w:rPr>
          <w:rFonts w:ascii="Times New Roman" w:hAnsi="Times New Roman" w:hint="eastAsia"/>
        </w:rPr>
        <w:t>。</w:t>
      </w:r>
    </w:p>
    <w:p w:rsidR="00054633" w:rsidRDefault="00054633" w:rsidP="001A211F">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C.</w:t>
      </w:r>
      <w:r w:rsidR="00AC37A9">
        <w:rPr>
          <w:rFonts w:ascii="Times New Roman" w:hAnsi="Times New Roman" w:hint="eastAsia"/>
        </w:rPr>
        <w:t xml:space="preserve"> </w:t>
      </w:r>
      <w:r>
        <w:rPr>
          <w:rFonts w:ascii="Times New Roman" w:hAnsi="Times New Roman" w:hint="eastAsia"/>
        </w:rPr>
        <w:t>接頭：</w:t>
      </w:r>
      <w:r>
        <w:rPr>
          <w:rFonts w:ascii="Times New Roman" w:hAnsi="Times New Roman" w:hint="eastAsia"/>
        </w:rPr>
        <w:t>[</w:t>
      </w:r>
      <w:r>
        <w:rPr>
          <w:rFonts w:ascii="Times New Roman" w:hAnsi="Times New Roman" w:hint="eastAsia"/>
        </w:rPr>
        <w:t>對接溶焊</w:t>
      </w:r>
      <w:r>
        <w:rPr>
          <w:rFonts w:ascii="Times New Roman" w:hAnsi="Times New Roman" w:hint="eastAsia"/>
        </w:rPr>
        <w:t>][</w:t>
      </w:r>
      <w:r>
        <w:rPr>
          <w:rFonts w:ascii="Times New Roman" w:hAnsi="Times New Roman" w:hint="eastAsia"/>
        </w:rPr>
        <w:t>套接電溶</w:t>
      </w:r>
      <w:r>
        <w:rPr>
          <w:rFonts w:ascii="Times New Roman" w:hAnsi="Times New Roman" w:hint="eastAsia"/>
        </w:rPr>
        <w:t>]</w:t>
      </w:r>
      <w:r>
        <w:rPr>
          <w:rFonts w:ascii="Times New Roman" w:hAnsi="Times New Roman" w:hint="eastAsia"/>
        </w:rPr>
        <w:t>接合。</w:t>
      </w:r>
    </w:p>
    <w:p w:rsidR="00054633" w:rsidRDefault="00054633" w:rsidP="009B33D8">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(7)G</w:t>
      </w:r>
      <w:r>
        <w:rPr>
          <w:rFonts w:ascii="Times New Roman" w:hAnsi="Times New Roman" w:hint="eastAsia"/>
        </w:rPr>
        <w:t>類管－鑄鐵管給水用</w:t>
      </w:r>
    </w:p>
    <w:p w:rsidR="00054633" w:rsidRDefault="00054633" w:rsidP="001A211F">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A.</w:t>
      </w:r>
      <w:r w:rsidR="00AC37A9">
        <w:rPr>
          <w:rFonts w:ascii="Times New Roman" w:hAnsi="Times New Roman" w:hint="eastAsia"/>
        </w:rPr>
        <w:t xml:space="preserve"> </w:t>
      </w:r>
      <w:r>
        <w:rPr>
          <w:rFonts w:ascii="Times New Roman" w:hAnsi="Times New Roman" w:hint="eastAsia"/>
        </w:rPr>
        <w:t>鑄鐵管：</w:t>
      </w:r>
      <w:r>
        <w:rPr>
          <w:rFonts w:ascii="Times New Roman" w:hAnsi="Times New Roman" w:hint="eastAsia"/>
        </w:rPr>
        <w:t xml:space="preserve">[ASTM/AWWA C151][CNS </w:t>
      </w:r>
      <w:smartTag w:uri="urn:schemas-microsoft-com:office:smarttags" w:element="chmetcnv">
        <w:smartTagPr>
          <w:attr w:name="UnitName" w:val="g"/>
          <w:attr w:name="SourceValue" w:val="10808"/>
          <w:attr w:name="HasSpace" w:val="True"/>
          <w:attr w:name="Negative" w:val="False"/>
          <w:attr w:name="NumberType" w:val="1"/>
          <w:attr w:name="TCSC" w:val="0"/>
        </w:smartTagPr>
        <w:r>
          <w:rPr>
            <w:rFonts w:ascii="Times New Roman" w:hAnsi="Times New Roman" w:hint="eastAsia"/>
          </w:rPr>
          <w:t>10808 G</w:t>
        </w:r>
      </w:smartTag>
      <w:r>
        <w:rPr>
          <w:rFonts w:ascii="Times New Roman" w:hAnsi="Times New Roman" w:hint="eastAsia"/>
        </w:rPr>
        <w:t>3219]</w:t>
      </w:r>
      <w:r>
        <w:rPr>
          <w:rFonts w:ascii="Times New Roman" w:hAnsi="Times New Roman" w:hint="eastAsia"/>
        </w:rPr>
        <w:t>延性鑄鐵管。</w:t>
      </w:r>
    </w:p>
    <w:p w:rsidR="00054633" w:rsidRDefault="00054633" w:rsidP="001A211F">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B.</w:t>
      </w:r>
      <w:r w:rsidR="00AC37A9">
        <w:rPr>
          <w:rFonts w:ascii="Times New Roman" w:hAnsi="Times New Roman" w:hint="eastAsia"/>
        </w:rPr>
        <w:t xml:space="preserve"> </w:t>
      </w:r>
      <w:r>
        <w:rPr>
          <w:rFonts w:ascii="Times New Roman" w:hAnsi="Times New Roman" w:hint="eastAsia"/>
        </w:rPr>
        <w:t>管配件：</w:t>
      </w:r>
      <w:r>
        <w:rPr>
          <w:rFonts w:ascii="Times New Roman" w:hAnsi="Times New Roman" w:hint="eastAsia"/>
        </w:rPr>
        <w:t>[</w:t>
      </w:r>
      <w:r>
        <w:rPr>
          <w:rFonts w:ascii="Times New Roman" w:hAnsi="Times New Roman" w:hint="eastAsia"/>
        </w:rPr>
        <w:t>延性</w:t>
      </w:r>
      <w:r>
        <w:rPr>
          <w:rFonts w:ascii="Times New Roman" w:hAnsi="Times New Roman" w:hint="eastAsia"/>
        </w:rPr>
        <w:t>][</w:t>
      </w:r>
      <w:r>
        <w:rPr>
          <w:rFonts w:ascii="Times New Roman" w:hAnsi="Times New Roman" w:hint="eastAsia"/>
        </w:rPr>
        <w:t>灰</w:t>
      </w:r>
      <w:r>
        <w:rPr>
          <w:rFonts w:ascii="Times New Roman" w:hAnsi="Times New Roman" w:hint="eastAsia"/>
        </w:rPr>
        <w:t>]</w:t>
      </w:r>
      <w:r>
        <w:rPr>
          <w:rFonts w:ascii="Times New Roman" w:hAnsi="Times New Roman" w:hint="eastAsia"/>
        </w:rPr>
        <w:t>鑄鐵。</w:t>
      </w:r>
    </w:p>
    <w:p w:rsidR="00054633" w:rsidRDefault="00054633" w:rsidP="001A211F">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C.</w:t>
      </w:r>
      <w:r w:rsidR="00AC37A9">
        <w:rPr>
          <w:rFonts w:ascii="Times New Roman" w:hAnsi="Times New Roman" w:hint="eastAsia"/>
        </w:rPr>
        <w:t xml:space="preserve"> </w:t>
      </w:r>
      <w:r>
        <w:rPr>
          <w:rFonts w:ascii="Times New Roman" w:hAnsi="Times New Roman" w:hint="eastAsia"/>
        </w:rPr>
        <w:t>接頭：承口及插口，</w:t>
      </w:r>
      <w:r>
        <w:rPr>
          <w:rFonts w:ascii="Times New Roman" w:hAnsi="Times New Roman" w:hint="eastAsia"/>
        </w:rPr>
        <w:t>[ANSI/AWWA C111</w:t>
      </w:r>
      <w:r>
        <w:rPr>
          <w:rFonts w:ascii="Times New Roman" w:hAnsi="Times New Roman" w:hint="eastAsia"/>
        </w:rPr>
        <w:t>橡膠墊片附</w:t>
      </w:r>
      <w:smartTag w:uri="urn:schemas-microsoft-com:office:smarttags" w:element="chmetcnv">
        <w:smartTagPr>
          <w:attr w:name="UnitName" w:val="mm"/>
          <w:attr w:name="SourceValue" w:val="19"/>
          <w:attr w:name="HasSpace" w:val="False"/>
          <w:attr w:name="Negative" w:val="False"/>
          <w:attr w:name="NumberType" w:val="1"/>
          <w:attr w:name="TCSC" w:val="0"/>
        </w:smartTagPr>
        <w:r>
          <w:rPr>
            <w:rFonts w:ascii="Times New Roman" w:hAnsi="Times New Roman" w:hint="eastAsia"/>
          </w:rPr>
          <w:t>19mm</w:t>
        </w:r>
      </w:smartTag>
      <w:r>
        <w:rPr>
          <w:rFonts w:ascii="Times New Roman" w:hAnsi="Times New Roman" w:hint="eastAsia"/>
        </w:rPr>
        <w:t>（</w:t>
      </w:r>
      <w:r>
        <w:rPr>
          <w:rFonts w:ascii="Times New Roman" w:hAnsi="Times New Roman" w:hint="eastAsia"/>
        </w:rPr>
        <w:t>3/</w:t>
      </w:r>
      <w:smartTag w:uri="urn:schemas-microsoft-com:office:smarttags" w:element="chmetcnv">
        <w:smartTagPr>
          <w:attr w:name="UnitName" w:val="in"/>
          <w:attr w:name="SourceValue" w:val="4"/>
          <w:attr w:name="HasSpace" w:val="False"/>
          <w:attr w:name="Negative" w:val="False"/>
          <w:attr w:name="NumberType" w:val="1"/>
          <w:attr w:name="TCSC" w:val="0"/>
        </w:smartTagPr>
        <w:r>
          <w:rPr>
            <w:rFonts w:ascii="Times New Roman" w:hAnsi="Times New Roman" w:hint="eastAsia"/>
          </w:rPr>
          <w:t>4in</w:t>
        </w:r>
      </w:smartTag>
      <w:r>
        <w:rPr>
          <w:rFonts w:ascii="Times New Roman" w:hAnsi="Times New Roman" w:hint="eastAsia"/>
        </w:rPr>
        <w:t>）直徑拉桿</w:t>
      </w:r>
      <w:r>
        <w:rPr>
          <w:rFonts w:ascii="Times New Roman" w:hAnsi="Times New Roman" w:hint="eastAsia"/>
        </w:rPr>
        <w:t>][CNS 2794 B5058]</w:t>
      </w:r>
      <w:r>
        <w:rPr>
          <w:rFonts w:ascii="Times New Roman" w:hAnsi="Times New Roman" w:hint="eastAsia"/>
        </w:rPr>
        <w:t>。</w:t>
      </w:r>
    </w:p>
    <w:p w:rsidR="00054633" w:rsidRDefault="00054633" w:rsidP="009B33D8">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(8)H</w:t>
      </w:r>
      <w:r>
        <w:rPr>
          <w:rFonts w:ascii="Times New Roman" w:hAnsi="Times New Roman" w:hint="eastAsia"/>
        </w:rPr>
        <w:t>類管－碳鋼鋼管（鍍鋅或黑鐵）</w:t>
      </w:r>
    </w:p>
    <w:p w:rsidR="00054633" w:rsidRDefault="00054633" w:rsidP="001A211F">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A.</w:t>
      </w:r>
      <w:r w:rsidR="00AC37A9">
        <w:rPr>
          <w:rFonts w:ascii="Times New Roman" w:hAnsi="Times New Roman" w:hint="eastAsia"/>
        </w:rPr>
        <w:t xml:space="preserve"> </w:t>
      </w:r>
      <w:r>
        <w:rPr>
          <w:rFonts w:ascii="Times New Roman" w:hAnsi="Times New Roman" w:hint="eastAsia"/>
        </w:rPr>
        <w:t>鋼管：</w:t>
      </w:r>
      <w:r>
        <w:rPr>
          <w:rFonts w:ascii="Times New Roman" w:hAnsi="Times New Roman" w:hint="eastAsia"/>
        </w:rPr>
        <w:t>[ASTM A53</w:t>
      </w:r>
      <w:r>
        <w:rPr>
          <w:rFonts w:ascii="Times New Roman" w:hAnsi="Times New Roman" w:hint="eastAsia"/>
        </w:rPr>
        <w:t>或</w:t>
      </w:r>
      <w:r>
        <w:rPr>
          <w:rFonts w:ascii="Times New Roman" w:hAnsi="Times New Roman" w:hint="eastAsia"/>
        </w:rPr>
        <w:t xml:space="preserve">A120][CNS </w:t>
      </w:r>
      <w:smartTag w:uri="urn:schemas-microsoft-com:office:smarttags" w:element="chmetcnv">
        <w:smartTagPr>
          <w:attr w:name="UnitName" w:val="g"/>
          <w:attr w:name="SourceValue" w:val="6445"/>
          <w:attr w:name="HasSpace" w:val="True"/>
          <w:attr w:name="Negative" w:val="False"/>
          <w:attr w:name="NumberType" w:val="1"/>
          <w:attr w:name="TCSC" w:val="0"/>
        </w:smartTagPr>
        <w:r>
          <w:rPr>
            <w:rFonts w:ascii="Times New Roman" w:hAnsi="Times New Roman" w:hint="eastAsia"/>
          </w:rPr>
          <w:t>6445 G</w:t>
        </w:r>
      </w:smartTag>
      <w:r>
        <w:rPr>
          <w:rFonts w:ascii="Times New Roman" w:hAnsi="Times New Roman" w:hint="eastAsia"/>
        </w:rPr>
        <w:t>3127 B</w:t>
      </w:r>
      <w:r>
        <w:rPr>
          <w:rFonts w:ascii="Times New Roman" w:hAnsi="Times New Roman" w:hint="eastAsia"/>
        </w:rPr>
        <w:t>級</w:t>
      </w:r>
      <w:r>
        <w:rPr>
          <w:rFonts w:ascii="Times New Roman" w:hAnsi="Times New Roman" w:hint="eastAsia"/>
        </w:rPr>
        <w:t>]</w:t>
      </w:r>
      <w:r>
        <w:rPr>
          <w:rFonts w:ascii="Times New Roman" w:hAnsi="Times New Roman" w:hint="eastAsia"/>
        </w:rPr>
        <w:t>，壁厚</w:t>
      </w:r>
      <w:r>
        <w:rPr>
          <w:rFonts w:ascii="Times New Roman" w:hAnsi="Times New Roman" w:hint="eastAsia"/>
        </w:rPr>
        <w:t>[Sch.40]</w:t>
      </w:r>
      <w:r>
        <w:rPr>
          <w:rFonts w:ascii="Times New Roman" w:hAnsi="Times New Roman" w:hint="eastAsia"/>
        </w:rPr>
        <w:t>。</w:t>
      </w:r>
    </w:p>
    <w:p w:rsidR="00054633" w:rsidRDefault="00054633" w:rsidP="001A211F">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B.</w:t>
      </w:r>
      <w:r w:rsidR="00AC37A9">
        <w:rPr>
          <w:rFonts w:ascii="Times New Roman" w:hAnsi="Times New Roman" w:hint="eastAsia"/>
        </w:rPr>
        <w:t xml:space="preserve"> </w:t>
      </w:r>
      <w:r>
        <w:rPr>
          <w:rFonts w:ascii="Times New Roman" w:hAnsi="Times New Roman" w:hint="eastAsia"/>
        </w:rPr>
        <w:t>管配件：</w:t>
      </w:r>
      <w:r>
        <w:rPr>
          <w:rFonts w:ascii="Times New Roman" w:hAnsi="Times New Roman" w:hint="eastAsia"/>
        </w:rPr>
        <w:t>[ANSI/ASME B16.3][CNS 2943 B5068]</w:t>
      </w:r>
      <w:r>
        <w:rPr>
          <w:rFonts w:ascii="Times New Roman" w:hAnsi="Times New Roman" w:hint="eastAsia"/>
        </w:rPr>
        <w:t>或展性鑄鐵螺紋式，及</w:t>
      </w:r>
      <w:r>
        <w:rPr>
          <w:rFonts w:ascii="Times New Roman" w:hAnsi="Times New Roman" w:hint="eastAsia"/>
        </w:rPr>
        <w:t>[ASTM A234]</w:t>
      </w:r>
      <w:r>
        <w:rPr>
          <w:rFonts w:ascii="Times New Roman" w:hAnsi="Times New Roman" w:hint="eastAsia"/>
        </w:rPr>
        <w:t>鍛鋼焊接式。</w:t>
      </w:r>
    </w:p>
    <w:p w:rsidR="00054633" w:rsidRDefault="00054633" w:rsidP="001A211F">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C.</w:t>
      </w:r>
      <w:r w:rsidR="00AC37A9">
        <w:rPr>
          <w:rFonts w:ascii="Times New Roman" w:hAnsi="Times New Roman" w:hint="eastAsia"/>
        </w:rPr>
        <w:t xml:space="preserve"> </w:t>
      </w:r>
      <w:r>
        <w:rPr>
          <w:rFonts w:ascii="Times New Roman" w:hAnsi="Times New Roman" w:hint="eastAsia"/>
        </w:rPr>
        <w:t>接頭：</w:t>
      </w:r>
      <w:smartTag w:uri="urn:schemas-microsoft-com:office:smarttags" w:element="chmetcnv">
        <w:smartTagPr>
          <w:attr w:name="UnitName" w:val="mm"/>
          <w:attr w:name="SourceValue" w:val="50"/>
          <w:attr w:name="HasSpace" w:val="False"/>
          <w:attr w:name="Negative" w:val="False"/>
          <w:attr w:name="NumberType" w:val="1"/>
          <w:attr w:name="TCSC" w:val="0"/>
        </w:smartTagPr>
        <w:r>
          <w:rPr>
            <w:rFonts w:ascii="Times New Roman" w:hAnsi="Times New Roman" w:hint="eastAsia"/>
          </w:rPr>
          <w:t>50mm</w:t>
        </w:r>
      </w:smartTag>
      <w:r>
        <w:rPr>
          <w:rFonts w:ascii="Times New Roman" w:hAnsi="Times New Roman" w:hint="eastAsia"/>
        </w:rPr>
        <w:t>及以下之管線採螺紋式接合，</w:t>
      </w:r>
      <w:smartTag w:uri="urn:schemas-microsoft-com:office:smarttags" w:element="chmetcnv">
        <w:smartTagPr>
          <w:attr w:name="UnitName" w:val="mm"/>
          <w:attr w:name="SourceValue" w:val="65"/>
          <w:attr w:name="HasSpace" w:val="False"/>
          <w:attr w:name="Negative" w:val="False"/>
          <w:attr w:name="NumberType" w:val="1"/>
          <w:attr w:name="TCSC" w:val="0"/>
        </w:smartTagPr>
        <w:r>
          <w:rPr>
            <w:rFonts w:ascii="Times New Roman" w:hAnsi="Times New Roman" w:hint="eastAsia"/>
          </w:rPr>
          <w:t>65mm</w:t>
        </w:r>
      </w:smartTag>
      <w:r>
        <w:rPr>
          <w:rFonts w:ascii="Times New Roman" w:hAnsi="Times New Roman" w:hint="eastAsia"/>
        </w:rPr>
        <w:t>以上之管線採</w:t>
      </w:r>
      <w:r>
        <w:rPr>
          <w:rFonts w:ascii="Times New Roman" w:hAnsi="Times New Roman" w:hint="eastAsia"/>
        </w:rPr>
        <w:t>[AWS D1.1]</w:t>
      </w:r>
      <w:r>
        <w:rPr>
          <w:rFonts w:ascii="Times New Roman" w:hAnsi="Times New Roman" w:hint="eastAsia"/>
        </w:rPr>
        <w:t>焊接接合或</w:t>
      </w:r>
      <w:r>
        <w:rPr>
          <w:rFonts w:ascii="Times New Roman" w:hAnsi="Times New Roman" w:hint="eastAsia"/>
        </w:rPr>
        <w:t>[CNS 11612 B2770]</w:t>
      </w:r>
      <w:r>
        <w:rPr>
          <w:rFonts w:ascii="Times New Roman" w:hAnsi="Times New Roman" w:hint="eastAsia"/>
        </w:rPr>
        <w:t>機械開槽式接頭接合。</w:t>
      </w:r>
    </w:p>
    <w:p w:rsidR="00054633" w:rsidRDefault="00054633" w:rsidP="009B33D8">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(9)I</w:t>
      </w:r>
      <w:r>
        <w:rPr>
          <w:rFonts w:ascii="Times New Roman" w:hAnsi="Times New Roman" w:hint="eastAsia"/>
        </w:rPr>
        <w:t>類管－銅管給水用</w:t>
      </w:r>
    </w:p>
    <w:p w:rsidR="00054633" w:rsidRDefault="00054633" w:rsidP="001A211F">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A.</w:t>
      </w:r>
      <w:r w:rsidR="00AC37A9">
        <w:rPr>
          <w:rFonts w:ascii="Times New Roman" w:hAnsi="Times New Roman" w:hint="eastAsia"/>
        </w:rPr>
        <w:t xml:space="preserve"> </w:t>
      </w:r>
      <w:r>
        <w:rPr>
          <w:rFonts w:ascii="Times New Roman" w:hAnsi="Times New Roman" w:hint="eastAsia"/>
        </w:rPr>
        <w:t>銅管：</w:t>
      </w:r>
      <w:r>
        <w:rPr>
          <w:rFonts w:ascii="Times New Roman" w:hAnsi="Times New Roman" w:hint="eastAsia"/>
        </w:rPr>
        <w:t>[ASTM B88[M][L][K]</w:t>
      </w:r>
      <w:r>
        <w:rPr>
          <w:rFonts w:ascii="Times New Roman" w:hAnsi="Times New Roman" w:hint="eastAsia"/>
        </w:rPr>
        <w:t>型</w:t>
      </w:r>
      <w:r>
        <w:rPr>
          <w:rFonts w:ascii="Times New Roman" w:hAnsi="Times New Roman" w:hint="eastAsia"/>
        </w:rPr>
        <w:t>]</w:t>
      </w:r>
      <w:r>
        <w:rPr>
          <w:rFonts w:ascii="Times New Roman" w:hAnsi="Times New Roman" w:hint="eastAsia"/>
        </w:rPr>
        <w:t>，</w:t>
      </w:r>
      <w:r>
        <w:rPr>
          <w:rFonts w:ascii="Times New Roman" w:hAnsi="Times New Roman" w:hint="eastAsia"/>
        </w:rPr>
        <w:t>[</w:t>
      </w:r>
      <w:r>
        <w:rPr>
          <w:rFonts w:ascii="Times New Roman" w:hAnsi="Times New Roman" w:hint="eastAsia"/>
        </w:rPr>
        <w:t>硬拉</w:t>
      </w:r>
      <w:r>
        <w:rPr>
          <w:rFonts w:ascii="Times New Roman" w:hAnsi="Times New Roman" w:hint="eastAsia"/>
        </w:rPr>
        <w:t>][</w:t>
      </w:r>
      <w:r>
        <w:rPr>
          <w:rFonts w:ascii="Times New Roman" w:hAnsi="Times New Roman" w:hint="eastAsia"/>
        </w:rPr>
        <w:t>退火處理</w:t>
      </w:r>
      <w:r>
        <w:rPr>
          <w:rFonts w:ascii="Times New Roman" w:hAnsi="Times New Roman" w:hint="eastAsia"/>
        </w:rPr>
        <w:t>]</w:t>
      </w:r>
      <w:r>
        <w:rPr>
          <w:rFonts w:ascii="Times New Roman" w:hAnsi="Times New Roman" w:hint="eastAsia"/>
        </w:rPr>
        <w:t>，</w:t>
      </w:r>
      <w:r>
        <w:rPr>
          <w:rFonts w:ascii="Times New Roman" w:hAnsi="Times New Roman" w:hint="eastAsia"/>
        </w:rPr>
        <w:t>[CNS 5127 H3081]</w:t>
      </w:r>
      <w:r>
        <w:rPr>
          <w:rFonts w:ascii="Times New Roman" w:hAnsi="Times New Roman" w:hint="eastAsia"/>
        </w:rPr>
        <w:t>。</w:t>
      </w:r>
    </w:p>
    <w:p w:rsidR="00054633" w:rsidRDefault="00054633" w:rsidP="001A211F">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B.</w:t>
      </w:r>
      <w:r w:rsidR="00AC37A9">
        <w:rPr>
          <w:rFonts w:ascii="Times New Roman" w:hAnsi="Times New Roman" w:hint="eastAsia"/>
        </w:rPr>
        <w:t xml:space="preserve"> </w:t>
      </w:r>
      <w:r>
        <w:rPr>
          <w:rFonts w:ascii="Times New Roman" w:hAnsi="Times New Roman" w:hint="eastAsia"/>
        </w:rPr>
        <w:t>管配件：</w:t>
      </w:r>
      <w:r>
        <w:rPr>
          <w:rFonts w:ascii="Times New Roman" w:hAnsi="Times New Roman" w:hint="eastAsia"/>
        </w:rPr>
        <w:t>[ANSI/ASME 16.29</w:t>
      </w:r>
      <w:r>
        <w:rPr>
          <w:rFonts w:ascii="Times New Roman" w:hAnsi="Times New Roman" w:hint="eastAsia"/>
        </w:rPr>
        <w:t>鍛銅</w:t>
      </w:r>
      <w:r>
        <w:rPr>
          <w:rFonts w:ascii="Times New Roman" w:hAnsi="Times New Roman" w:hint="eastAsia"/>
        </w:rPr>
        <w:t>]</w:t>
      </w:r>
      <w:r>
        <w:rPr>
          <w:rFonts w:ascii="Times New Roman" w:hAnsi="Times New Roman" w:hint="eastAsia"/>
        </w:rPr>
        <w:t>。</w:t>
      </w:r>
    </w:p>
    <w:p w:rsidR="00054633" w:rsidRDefault="00054633" w:rsidP="001A211F">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C.</w:t>
      </w:r>
      <w:r w:rsidR="00AC37A9">
        <w:rPr>
          <w:rFonts w:ascii="Times New Roman" w:hAnsi="Times New Roman" w:hint="eastAsia"/>
        </w:rPr>
        <w:t xml:space="preserve"> </w:t>
      </w:r>
      <w:r>
        <w:rPr>
          <w:rFonts w:ascii="Times New Roman" w:hAnsi="Times New Roman" w:hint="eastAsia"/>
        </w:rPr>
        <w:t>接頭：</w:t>
      </w:r>
      <w:r>
        <w:rPr>
          <w:rFonts w:ascii="Times New Roman" w:hAnsi="Times New Roman" w:hint="eastAsia"/>
        </w:rPr>
        <w:t>[ANSI/ASTM B32 GR.95TA][CNS 2475 H3029]</w:t>
      </w:r>
      <w:r>
        <w:rPr>
          <w:rFonts w:ascii="Times New Roman" w:hAnsi="Times New Roman" w:hint="eastAsia"/>
        </w:rPr>
        <w:t>軟焊，</w:t>
      </w:r>
      <w:r>
        <w:rPr>
          <w:rFonts w:ascii="Times New Roman" w:hAnsi="Times New Roman" w:hint="eastAsia"/>
        </w:rPr>
        <w:t>[AWS A5.8 BcuP][CNS 2474 H3028]</w:t>
      </w:r>
      <w:r>
        <w:rPr>
          <w:rFonts w:ascii="Times New Roman" w:hAnsi="Times New Roman" w:hint="eastAsia"/>
        </w:rPr>
        <w:t>銀硬焊接合。</w:t>
      </w:r>
    </w:p>
    <w:p w:rsidR="00054633" w:rsidRDefault="00054633" w:rsidP="009B33D8">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(10)J</w:t>
      </w:r>
      <w:r>
        <w:rPr>
          <w:rFonts w:ascii="Times New Roman" w:hAnsi="Times New Roman" w:hint="eastAsia"/>
        </w:rPr>
        <w:t>類管－</w:t>
      </w:r>
      <w:r>
        <w:rPr>
          <w:rFonts w:ascii="Times New Roman" w:hAnsi="Times New Roman" w:hint="eastAsia"/>
        </w:rPr>
        <w:t>PVC</w:t>
      </w:r>
      <w:r>
        <w:rPr>
          <w:rFonts w:ascii="Times New Roman" w:hAnsi="Times New Roman" w:hint="eastAsia"/>
        </w:rPr>
        <w:t>硬質塑膠管給水用</w:t>
      </w:r>
    </w:p>
    <w:p w:rsidR="00054633" w:rsidRDefault="00054633" w:rsidP="00022623">
      <w:pPr>
        <w:pStyle w:val="10"/>
        <w:adjustRightInd w:val="0"/>
        <w:snapToGrid w:val="0"/>
        <w:spacing w:before="0" w:line="300" w:lineRule="auto"/>
        <w:ind w:leftChars="450" w:left="1680" w:hangingChars="150" w:hanging="420"/>
        <w:rPr>
          <w:rFonts w:ascii="Times New Roman" w:hAnsi="Times New Roman"/>
        </w:rPr>
      </w:pPr>
      <w:r>
        <w:rPr>
          <w:rFonts w:ascii="Times New Roman" w:hAnsi="Times New Roman" w:hint="eastAsia"/>
        </w:rPr>
        <w:t>A.</w:t>
      </w:r>
      <w:r w:rsidR="00AC37A9">
        <w:rPr>
          <w:rFonts w:ascii="Times New Roman" w:hAnsi="Times New Roman" w:hint="eastAsia"/>
        </w:rPr>
        <w:t xml:space="preserve"> </w:t>
      </w:r>
      <w:r>
        <w:rPr>
          <w:rFonts w:ascii="Times New Roman" w:hAnsi="Times New Roman" w:hint="eastAsia"/>
        </w:rPr>
        <w:t>PVC</w:t>
      </w:r>
      <w:r>
        <w:rPr>
          <w:rFonts w:ascii="Times New Roman" w:hAnsi="Times New Roman" w:hint="eastAsia"/>
        </w:rPr>
        <w:t>管：</w:t>
      </w:r>
      <w:r>
        <w:rPr>
          <w:rFonts w:ascii="Times New Roman" w:hAnsi="Times New Roman" w:hint="eastAsia"/>
        </w:rPr>
        <w:t>[ASTM D1785 SCH.40][ASTM D2241][CNS 4053 K3033]</w:t>
      </w:r>
      <w:r>
        <w:rPr>
          <w:rFonts w:ascii="Times New Roman" w:hAnsi="Times New Roman" w:hint="eastAsia"/>
        </w:rPr>
        <w:t>，管線／管壁厚應不小於相當</w:t>
      </w:r>
      <w:r>
        <w:rPr>
          <w:rFonts w:ascii="Times New Roman" w:hAnsi="Times New Roman" w:hint="eastAsia"/>
        </w:rPr>
        <w:t>10.5kgf/</w:t>
      </w:r>
      <w:r w:rsidR="00E22F9E" w:rsidRPr="00E22F9E">
        <w:rPr>
          <w:rFonts w:ascii="Times New Roman" w:hAnsi="Times New Roman" w:hint="eastAsia"/>
        </w:rPr>
        <w:t xml:space="preserve"> </w:t>
      </w:r>
      <w:r w:rsidR="00E22F9E" w:rsidRPr="001A211F">
        <w:rPr>
          <w:rFonts w:ascii="Times New Roman" w:hAnsi="Times New Roman" w:hint="eastAsia"/>
        </w:rPr>
        <w:t>cm</w:t>
      </w:r>
      <w:r w:rsidR="00E22F9E" w:rsidRPr="001A211F">
        <w:rPr>
          <w:rFonts w:ascii="Times New Roman" w:hAnsi="Times New Roman" w:hint="eastAsia"/>
          <w:bCs/>
          <w:vertAlign w:val="superscript"/>
        </w:rPr>
        <w:t>2</w:t>
      </w:r>
      <w:r w:rsidRPr="001A211F">
        <w:rPr>
          <w:rFonts w:ascii="Times New Roman" w:hAnsi="Times New Roman" w:hint="eastAsia"/>
        </w:rPr>
        <w:t>（</w:t>
      </w:r>
      <w:r>
        <w:rPr>
          <w:rFonts w:ascii="Times New Roman" w:hAnsi="Times New Roman" w:hint="eastAsia"/>
        </w:rPr>
        <w:t>約</w:t>
      </w:r>
      <w:r>
        <w:rPr>
          <w:rFonts w:ascii="Times New Roman" w:hAnsi="Times New Roman" w:hint="eastAsia"/>
        </w:rPr>
        <w:t>150 PSI</w:t>
      </w:r>
      <w:r>
        <w:rPr>
          <w:rFonts w:ascii="Times New Roman" w:hAnsi="Times New Roman" w:hint="eastAsia"/>
        </w:rPr>
        <w:t>之壓力等級）。</w:t>
      </w:r>
    </w:p>
    <w:p w:rsidR="00054633" w:rsidRDefault="00054633" w:rsidP="00022623">
      <w:pPr>
        <w:pStyle w:val="10"/>
        <w:adjustRightInd w:val="0"/>
        <w:snapToGrid w:val="0"/>
        <w:spacing w:before="0" w:line="300" w:lineRule="auto"/>
        <w:ind w:leftChars="450" w:left="1680" w:hangingChars="150" w:hanging="420"/>
        <w:rPr>
          <w:rFonts w:ascii="Times New Roman" w:hAnsi="Times New Roman"/>
        </w:rPr>
      </w:pPr>
      <w:r>
        <w:rPr>
          <w:rFonts w:ascii="Times New Roman" w:hAnsi="Times New Roman" w:hint="eastAsia"/>
        </w:rPr>
        <w:t>B.</w:t>
      </w:r>
      <w:r w:rsidR="00AC37A9">
        <w:rPr>
          <w:rFonts w:ascii="Times New Roman" w:hAnsi="Times New Roman" w:hint="eastAsia"/>
        </w:rPr>
        <w:t xml:space="preserve"> </w:t>
      </w:r>
      <w:r>
        <w:rPr>
          <w:rFonts w:ascii="Times New Roman" w:hAnsi="Times New Roman" w:hint="eastAsia"/>
        </w:rPr>
        <w:t>管配件：</w:t>
      </w:r>
      <w:r>
        <w:rPr>
          <w:rFonts w:ascii="Times New Roman" w:hAnsi="Times New Roman" w:hint="eastAsia"/>
        </w:rPr>
        <w:t>PVC</w:t>
      </w:r>
      <w:r>
        <w:rPr>
          <w:rFonts w:ascii="Times New Roman" w:hAnsi="Times New Roman" w:hint="eastAsia"/>
        </w:rPr>
        <w:t>硬質，</w:t>
      </w:r>
      <w:r>
        <w:rPr>
          <w:rFonts w:ascii="Times New Roman" w:hAnsi="Times New Roman" w:hint="eastAsia"/>
        </w:rPr>
        <w:t>[ANSI/ASTM D2466][CNS 2334 K3011]</w:t>
      </w:r>
      <w:r>
        <w:rPr>
          <w:rFonts w:ascii="Times New Roman" w:hAnsi="Times New Roman" w:hint="eastAsia"/>
        </w:rPr>
        <w:t>管接頭配件。</w:t>
      </w:r>
    </w:p>
    <w:p w:rsidR="00054633" w:rsidRDefault="00054633" w:rsidP="00022623">
      <w:pPr>
        <w:pStyle w:val="10"/>
        <w:adjustRightInd w:val="0"/>
        <w:snapToGrid w:val="0"/>
        <w:spacing w:before="0" w:line="300" w:lineRule="auto"/>
        <w:ind w:leftChars="450" w:left="1680" w:hangingChars="150" w:hanging="420"/>
        <w:rPr>
          <w:rFonts w:ascii="Times New Roman" w:hAnsi="Times New Roman"/>
        </w:rPr>
      </w:pPr>
      <w:r>
        <w:rPr>
          <w:rFonts w:ascii="Times New Roman" w:hAnsi="Times New Roman" w:hint="eastAsia"/>
        </w:rPr>
        <w:t>C.</w:t>
      </w:r>
      <w:r w:rsidR="00AC37A9">
        <w:rPr>
          <w:rFonts w:ascii="Times New Roman" w:hAnsi="Times New Roman" w:hint="eastAsia"/>
        </w:rPr>
        <w:t xml:space="preserve"> </w:t>
      </w:r>
      <w:r>
        <w:rPr>
          <w:rFonts w:ascii="Times New Roman" w:hAnsi="Times New Roman" w:hint="eastAsia"/>
        </w:rPr>
        <w:t>接頭：</w:t>
      </w:r>
      <w:r>
        <w:rPr>
          <w:rFonts w:ascii="Times New Roman" w:hAnsi="Times New Roman" w:hint="eastAsia"/>
        </w:rPr>
        <w:t>[ASTM D2855][CNS 6224 K3043]</w:t>
      </w:r>
      <w:r>
        <w:rPr>
          <w:rFonts w:ascii="Times New Roman" w:hAnsi="Times New Roman" w:hint="eastAsia"/>
        </w:rPr>
        <w:t>溶劑接合。</w:t>
      </w:r>
    </w:p>
    <w:p w:rsidR="00054633" w:rsidRDefault="00054633" w:rsidP="009B33D8">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(11)K</w:t>
      </w:r>
      <w:r>
        <w:rPr>
          <w:rFonts w:ascii="Times New Roman" w:hAnsi="Times New Roman" w:hint="eastAsia"/>
        </w:rPr>
        <w:t>類管－不銹鋼管</w:t>
      </w:r>
    </w:p>
    <w:p w:rsidR="00054633" w:rsidRDefault="00054633" w:rsidP="00022623">
      <w:pPr>
        <w:pStyle w:val="10"/>
        <w:adjustRightInd w:val="0"/>
        <w:snapToGrid w:val="0"/>
        <w:spacing w:before="0" w:line="300" w:lineRule="auto"/>
        <w:ind w:leftChars="450" w:left="1680" w:hangingChars="150" w:hanging="420"/>
        <w:rPr>
          <w:rFonts w:ascii="Times New Roman" w:hAnsi="Times New Roman"/>
        </w:rPr>
      </w:pPr>
      <w:r>
        <w:rPr>
          <w:rFonts w:ascii="Times New Roman" w:hAnsi="Times New Roman" w:hint="eastAsia"/>
        </w:rPr>
        <w:t>A.</w:t>
      </w:r>
      <w:r w:rsidR="00AC37A9">
        <w:rPr>
          <w:rFonts w:ascii="Times New Roman" w:hAnsi="Times New Roman" w:hint="eastAsia"/>
        </w:rPr>
        <w:t xml:space="preserve"> </w:t>
      </w:r>
      <w:r>
        <w:rPr>
          <w:rFonts w:ascii="Times New Roman" w:hAnsi="Times New Roman" w:hint="eastAsia"/>
        </w:rPr>
        <w:t>不銹鋼管：</w:t>
      </w:r>
      <w:r>
        <w:rPr>
          <w:rFonts w:ascii="Times New Roman" w:hAnsi="Times New Roman" w:hint="eastAsia"/>
        </w:rPr>
        <w:t xml:space="preserve">[CNS </w:t>
      </w:r>
      <w:smartTag w:uri="urn:schemas-microsoft-com:office:smarttags" w:element="chmetcnv">
        <w:smartTagPr>
          <w:attr w:name="UnitName" w:val="g"/>
          <w:attr w:name="SourceValue" w:val="6331"/>
          <w:attr w:name="HasSpace" w:val="True"/>
          <w:attr w:name="Negative" w:val="False"/>
          <w:attr w:name="NumberType" w:val="1"/>
          <w:attr w:name="TCSC" w:val="0"/>
        </w:smartTagPr>
        <w:r>
          <w:rPr>
            <w:rFonts w:ascii="Times New Roman" w:hAnsi="Times New Roman" w:hint="eastAsia"/>
          </w:rPr>
          <w:t>6331 G</w:t>
        </w:r>
      </w:smartTag>
      <w:r>
        <w:rPr>
          <w:rFonts w:ascii="Times New Roman" w:hAnsi="Times New Roman" w:hint="eastAsia"/>
        </w:rPr>
        <w:t>3124]</w:t>
      </w:r>
      <w:r>
        <w:rPr>
          <w:rFonts w:ascii="Times New Roman" w:hAnsi="Times New Roman" w:hint="eastAsia"/>
        </w:rPr>
        <w:t>，除另有規定外</w:t>
      </w:r>
      <w:smartTag w:uri="urn:schemas-microsoft-com:office:smarttags" w:element="chmetcnv">
        <w:smartTagPr>
          <w:attr w:name="UnitName" w:val="mm"/>
          <w:attr w:name="SourceValue" w:val="50"/>
          <w:attr w:name="HasSpace" w:val="False"/>
          <w:attr w:name="Negative" w:val="False"/>
          <w:attr w:name="NumberType" w:val="1"/>
          <w:attr w:name="TCSC" w:val="0"/>
        </w:smartTagPr>
        <w:r>
          <w:rPr>
            <w:rFonts w:ascii="Times New Roman" w:hAnsi="Times New Roman" w:hint="eastAsia"/>
          </w:rPr>
          <w:t>50mm</w:t>
        </w:r>
      </w:smartTag>
      <w:r>
        <w:rPr>
          <w:rFonts w:ascii="Times New Roman" w:hAnsi="Times New Roman" w:hint="eastAsia"/>
        </w:rPr>
        <w:t>及以下者</w:t>
      </w:r>
      <w:r>
        <w:rPr>
          <w:rFonts w:ascii="Times New Roman" w:hAnsi="Times New Roman" w:hint="eastAsia"/>
        </w:rPr>
        <w:lastRenderedPageBreak/>
        <w:t>使用</w:t>
      </w:r>
      <w:r>
        <w:rPr>
          <w:rFonts w:ascii="Times New Roman" w:hAnsi="Times New Roman" w:hint="eastAsia"/>
        </w:rPr>
        <w:t>[Sch.40]</w:t>
      </w:r>
      <w:r>
        <w:rPr>
          <w:rFonts w:ascii="Times New Roman" w:hAnsi="Times New Roman" w:hint="eastAsia"/>
        </w:rPr>
        <w:t>，</w:t>
      </w:r>
      <w:smartTag w:uri="urn:schemas-microsoft-com:office:smarttags" w:element="chmetcnv">
        <w:smartTagPr>
          <w:attr w:name="UnitName" w:val="mm"/>
          <w:attr w:name="SourceValue" w:val="65"/>
          <w:attr w:name="HasSpace" w:val="False"/>
          <w:attr w:name="Negative" w:val="False"/>
          <w:attr w:name="NumberType" w:val="1"/>
          <w:attr w:name="TCSC" w:val="0"/>
        </w:smartTagPr>
        <w:r>
          <w:rPr>
            <w:rFonts w:ascii="Times New Roman" w:hAnsi="Times New Roman" w:hint="eastAsia"/>
          </w:rPr>
          <w:t>65mm</w:t>
        </w:r>
      </w:smartTag>
      <w:r>
        <w:rPr>
          <w:rFonts w:ascii="Times New Roman" w:hAnsi="Times New Roman" w:hint="eastAsia"/>
        </w:rPr>
        <w:t>以上者使用</w:t>
      </w:r>
      <w:r>
        <w:rPr>
          <w:rFonts w:ascii="Times New Roman" w:hAnsi="Times New Roman" w:hint="eastAsia"/>
        </w:rPr>
        <w:t>[Sch.20]</w:t>
      </w:r>
      <w:r>
        <w:rPr>
          <w:rFonts w:ascii="Times New Roman" w:hAnsi="Times New Roman" w:hint="eastAsia"/>
        </w:rPr>
        <w:t>管。</w:t>
      </w:r>
    </w:p>
    <w:p w:rsidR="00054633" w:rsidRDefault="00054633" w:rsidP="00022623">
      <w:pPr>
        <w:pStyle w:val="10"/>
        <w:adjustRightInd w:val="0"/>
        <w:snapToGrid w:val="0"/>
        <w:spacing w:before="0" w:line="300" w:lineRule="auto"/>
        <w:ind w:leftChars="450" w:left="1680" w:hangingChars="150" w:hanging="420"/>
        <w:rPr>
          <w:rFonts w:ascii="Times New Roman" w:hAnsi="Times New Roman"/>
        </w:rPr>
      </w:pPr>
      <w:r>
        <w:rPr>
          <w:rFonts w:ascii="Times New Roman" w:hAnsi="Times New Roman" w:hint="eastAsia"/>
        </w:rPr>
        <w:t>B.</w:t>
      </w:r>
      <w:r w:rsidR="00AC37A9">
        <w:rPr>
          <w:rFonts w:ascii="Times New Roman" w:hAnsi="Times New Roman" w:hint="eastAsia"/>
        </w:rPr>
        <w:t xml:space="preserve"> </w:t>
      </w:r>
      <w:r>
        <w:rPr>
          <w:rFonts w:ascii="Times New Roman" w:hAnsi="Times New Roman" w:hint="eastAsia"/>
        </w:rPr>
        <w:t>管配件：不銹鋼，除另有規定外，</w:t>
      </w:r>
      <w:smartTag w:uri="urn:schemas-microsoft-com:office:smarttags" w:element="chmetcnv">
        <w:smartTagPr>
          <w:attr w:name="UnitName" w:val="mm"/>
          <w:attr w:name="SourceValue" w:val="50"/>
          <w:attr w:name="HasSpace" w:val="False"/>
          <w:attr w:name="Negative" w:val="False"/>
          <w:attr w:name="NumberType" w:val="1"/>
          <w:attr w:name="TCSC" w:val="0"/>
        </w:smartTagPr>
        <w:r>
          <w:rPr>
            <w:rFonts w:ascii="Times New Roman" w:hAnsi="Times New Roman" w:hint="eastAsia"/>
          </w:rPr>
          <w:t>50mm</w:t>
        </w:r>
      </w:smartTag>
      <w:r>
        <w:rPr>
          <w:rFonts w:ascii="Times New Roman" w:hAnsi="Times New Roman" w:hint="eastAsia"/>
        </w:rPr>
        <w:t>及以下者使用</w:t>
      </w:r>
      <w:r>
        <w:rPr>
          <w:rFonts w:ascii="Times New Roman" w:hAnsi="Times New Roman" w:hint="eastAsia"/>
        </w:rPr>
        <w:t>[</w:t>
      </w:r>
      <w:r>
        <w:rPr>
          <w:rFonts w:ascii="Times New Roman" w:hAnsi="Times New Roman" w:hint="eastAsia"/>
        </w:rPr>
        <w:t>螺紋式</w:t>
      </w:r>
      <w:r>
        <w:rPr>
          <w:rFonts w:ascii="Times New Roman" w:hAnsi="Times New Roman" w:hint="eastAsia"/>
        </w:rPr>
        <w:t>]</w:t>
      </w:r>
      <w:r>
        <w:rPr>
          <w:rFonts w:ascii="Times New Roman" w:hAnsi="Times New Roman" w:hint="eastAsia"/>
        </w:rPr>
        <w:t>管配件，</w:t>
      </w:r>
      <w:smartTag w:uri="urn:schemas-microsoft-com:office:smarttags" w:element="chmetcnv">
        <w:smartTagPr>
          <w:attr w:name="UnitName" w:val="mm"/>
          <w:attr w:name="SourceValue" w:val="65"/>
          <w:attr w:name="HasSpace" w:val="False"/>
          <w:attr w:name="Negative" w:val="False"/>
          <w:attr w:name="NumberType" w:val="1"/>
          <w:attr w:name="TCSC" w:val="0"/>
        </w:smartTagPr>
        <w:r>
          <w:rPr>
            <w:rFonts w:ascii="Times New Roman" w:hAnsi="Times New Roman" w:hint="eastAsia"/>
          </w:rPr>
          <w:t>65mm</w:t>
        </w:r>
      </w:smartTag>
      <w:r>
        <w:rPr>
          <w:rFonts w:ascii="Times New Roman" w:hAnsi="Times New Roman" w:hint="eastAsia"/>
        </w:rPr>
        <w:t>以上者用用對接焊管配件。</w:t>
      </w:r>
    </w:p>
    <w:p w:rsidR="00054633" w:rsidRDefault="00054633" w:rsidP="00022623">
      <w:pPr>
        <w:pStyle w:val="10"/>
        <w:adjustRightInd w:val="0"/>
        <w:snapToGrid w:val="0"/>
        <w:spacing w:before="0" w:line="300" w:lineRule="auto"/>
        <w:ind w:leftChars="450" w:left="1680" w:hangingChars="150" w:hanging="420"/>
        <w:rPr>
          <w:rFonts w:ascii="Times New Roman" w:hAnsi="Times New Roman"/>
        </w:rPr>
      </w:pPr>
      <w:r>
        <w:rPr>
          <w:rFonts w:ascii="Times New Roman" w:hAnsi="Times New Roman" w:hint="eastAsia"/>
        </w:rPr>
        <w:t>C.</w:t>
      </w:r>
      <w:r w:rsidR="00AC37A9">
        <w:rPr>
          <w:rFonts w:ascii="Times New Roman" w:hAnsi="Times New Roman" w:hint="eastAsia"/>
        </w:rPr>
        <w:t xml:space="preserve"> </w:t>
      </w:r>
      <w:r>
        <w:rPr>
          <w:rFonts w:ascii="Times New Roman" w:hAnsi="Times New Roman" w:hint="eastAsia"/>
        </w:rPr>
        <w:t>接頭：除另有規定外，</w:t>
      </w:r>
      <w:smartTag w:uri="urn:schemas-microsoft-com:office:smarttags" w:element="chmetcnv">
        <w:smartTagPr>
          <w:attr w:name="UnitName" w:val="mm"/>
          <w:attr w:name="SourceValue" w:val="50"/>
          <w:attr w:name="HasSpace" w:val="False"/>
          <w:attr w:name="Negative" w:val="False"/>
          <w:attr w:name="NumberType" w:val="1"/>
          <w:attr w:name="TCSC" w:val="0"/>
        </w:smartTagPr>
        <w:r>
          <w:rPr>
            <w:rFonts w:ascii="Times New Roman" w:hAnsi="Times New Roman" w:hint="eastAsia"/>
          </w:rPr>
          <w:t>50mm</w:t>
        </w:r>
      </w:smartTag>
      <w:r>
        <w:rPr>
          <w:rFonts w:ascii="Times New Roman" w:hAnsi="Times New Roman" w:hint="eastAsia"/>
        </w:rPr>
        <w:t>及以下者採</w:t>
      </w:r>
      <w:r>
        <w:rPr>
          <w:rFonts w:ascii="Times New Roman" w:hAnsi="Times New Roman" w:hint="eastAsia"/>
        </w:rPr>
        <w:t>[</w:t>
      </w:r>
      <w:r>
        <w:rPr>
          <w:rFonts w:ascii="Times New Roman" w:hAnsi="Times New Roman" w:hint="eastAsia"/>
        </w:rPr>
        <w:t>螺紋式</w:t>
      </w:r>
      <w:r>
        <w:rPr>
          <w:rFonts w:ascii="Times New Roman" w:hAnsi="Times New Roman" w:hint="eastAsia"/>
        </w:rPr>
        <w:t>]</w:t>
      </w:r>
      <w:r>
        <w:rPr>
          <w:rFonts w:ascii="Times New Roman" w:hAnsi="Times New Roman" w:hint="eastAsia"/>
        </w:rPr>
        <w:t>接口，</w:t>
      </w:r>
      <w:smartTag w:uri="urn:schemas-microsoft-com:office:smarttags" w:element="chmetcnv">
        <w:smartTagPr>
          <w:attr w:name="UnitName" w:val="mm"/>
          <w:attr w:name="SourceValue" w:val="65"/>
          <w:attr w:name="HasSpace" w:val="False"/>
          <w:attr w:name="Negative" w:val="False"/>
          <w:attr w:name="NumberType" w:val="1"/>
          <w:attr w:name="TCSC" w:val="0"/>
        </w:smartTagPr>
        <w:r>
          <w:rPr>
            <w:rFonts w:ascii="Times New Roman" w:hAnsi="Times New Roman" w:hint="eastAsia"/>
          </w:rPr>
          <w:t>65mm</w:t>
        </w:r>
      </w:smartTag>
      <w:r>
        <w:rPr>
          <w:rFonts w:ascii="Times New Roman" w:hAnsi="Times New Roman" w:hint="eastAsia"/>
        </w:rPr>
        <w:t>以上者採對接</w:t>
      </w:r>
      <w:r>
        <w:rPr>
          <w:rFonts w:ascii="Times New Roman" w:hAnsi="Times New Roman" w:hint="eastAsia"/>
        </w:rPr>
        <w:t>TIG</w:t>
      </w:r>
      <w:r>
        <w:rPr>
          <w:rFonts w:ascii="Times New Roman" w:hAnsi="Times New Roman" w:hint="eastAsia"/>
        </w:rPr>
        <w:t>電焊接口。</w:t>
      </w:r>
    </w:p>
    <w:p w:rsidR="00054633" w:rsidRDefault="00054633" w:rsidP="009B33D8">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(12)L</w:t>
      </w:r>
      <w:r>
        <w:rPr>
          <w:rFonts w:ascii="Times New Roman" w:hAnsi="Times New Roman" w:hint="eastAsia"/>
        </w:rPr>
        <w:t>類管－聚氯乙烯塑膠硬管內襯鋼管</w:t>
      </w:r>
    </w:p>
    <w:p w:rsidR="00054633" w:rsidRPr="00AC37A9" w:rsidRDefault="00054633" w:rsidP="00022623">
      <w:pPr>
        <w:pStyle w:val="10"/>
        <w:adjustRightInd w:val="0"/>
        <w:snapToGrid w:val="0"/>
        <w:spacing w:before="0" w:line="300" w:lineRule="auto"/>
        <w:ind w:leftChars="450" w:left="1680" w:hangingChars="150" w:hanging="420"/>
        <w:rPr>
          <w:rFonts w:ascii="Times New Roman" w:hAnsi="Times New Roman"/>
        </w:rPr>
      </w:pPr>
      <w:r w:rsidRPr="00AC37A9">
        <w:rPr>
          <w:rFonts w:ascii="Times New Roman" w:hAnsi="Times New Roman" w:hint="eastAsia"/>
        </w:rPr>
        <w:t>A.</w:t>
      </w:r>
      <w:r w:rsidR="00AC37A9" w:rsidRPr="00AC37A9">
        <w:rPr>
          <w:rFonts w:ascii="Times New Roman" w:hAnsi="Times New Roman" w:hint="eastAsia"/>
        </w:rPr>
        <w:t xml:space="preserve"> </w:t>
      </w:r>
      <w:r w:rsidRPr="00AC37A9">
        <w:rPr>
          <w:rFonts w:ascii="Times New Roman" w:hAnsi="Times New Roman" w:hint="eastAsia"/>
        </w:rPr>
        <w:t>塑膠管內襯鋼管：</w:t>
      </w:r>
      <w:r w:rsidRPr="00AC37A9">
        <w:rPr>
          <w:rFonts w:ascii="Times New Roman" w:hAnsi="Times New Roman" w:hint="eastAsia"/>
        </w:rPr>
        <w:t xml:space="preserve">[CNS </w:t>
      </w:r>
      <w:smartTag w:uri="urn:schemas-microsoft-com:office:smarttags" w:element="chmetcnv">
        <w:smartTagPr>
          <w:attr w:name="UnitName" w:val="a"/>
          <w:attr w:name="SourceValue" w:val="11744"/>
          <w:attr w:name="HasSpace" w:val="True"/>
          <w:attr w:name="Negative" w:val="False"/>
          <w:attr w:name="NumberType" w:val="1"/>
          <w:attr w:name="TCSC" w:val="0"/>
        </w:smartTagPr>
        <w:r w:rsidRPr="00AC37A9">
          <w:rPr>
            <w:rFonts w:ascii="Times New Roman" w:hAnsi="Times New Roman" w:hint="eastAsia"/>
          </w:rPr>
          <w:t>11744 A</w:t>
        </w:r>
      </w:smartTag>
      <w:r w:rsidRPr="00AC37A9">
        <w:rPr>
          <w:rFonts w:ascii="Times New Roman" w:hAnsi="Times New Roman" w:hint="eastAsia"/>
        </w:rPr>
        <w:t>2201]</w:t>
      </w:r>
      <w:r w:rsidRPr="00AC37A9">
        <w:rPr>
          <w:rFonts w:ascii="Times New Roman" w:hAnsi="Times New Roman" w:hint="eastAsia"/>
        </w:rPr>
        <w:t>。壓力等級不小於</w:t>
      </w:r>
      <w:r w:rsidRPr="00AC37A9">
        <w:rPr>
          <w:rFonts w:ascii="Times New Roman" w:hAnsi="Times New Roman" w:hint="eastAsia"/>
        </w:rPr>
        <w:t>10.5kgf/</w:t>
      </w:r>
      <w:r w:rsidR="00E22F9E" w:rsidRPr="00AC37A9">
        <w:rPr>
          <w:rFonts w:ascii="Times New Roman" w:hAnsi="Times New Roman" w:hint="eastAsia"/>
        </w:rPr>
        <w:t xml:space="preserve"> cm</w:t>
      </w:r>
      <w:r w:rsidR="00E22F9E" w:rsidRPr="00AC37A9">
        <w:rPr>
          <w:rFonts w:ascii="Times New Roman" w:hAnsi="Times New Roman" w:hint="eastAsia"/>
          <w:bCs/>
          <w:vertAlign w:val="superscript"/>
        </w:rPr>
        <w:t>2</w:t>
      </w:r>
      <w:r w:rsidRPr="00AC37A9">
        <w:rPr>
          <w:rFonts w:ascii="Times New Roman" w:hAnsi="Times New Roman" w:hint="eastAsia"/>
        </w:rPr>
        <w:t>（約</w:t>
      </w:r>
      <w:r w:rsidRPr="00AC37A9">
        <w:rPr>
          <w:rFonts w:ascii="Times New Roman" w:hAnsi="Times New Roman" w:hint="eastAsia"/>
        </w:rPr>
        <w:t>150PSI</w:t>
      </w:r>
      <w:r w:rsidRPr="00AC37A9">
        <w:rPr>
          <w:rFonts w:ascii="Times New Roman" w:hAnsi="Times New Roman" w:hint="eastAsia"/>
        </w:rPr>
        <w:t>之壓力等級）管。</w:t>
      </w:r>
    </w:p>
    <w:p w:rsidR="00054633" w:rsidRDefault="00054633" w:rsidP="00022623">
      <w:pPr>
        <w:pStyle w:val="10"/>
        <w:adjustRightInd w:val="0"/>
        <w:snapToGrid w:val="0"/>
        <w:spacing w:before="0" w:line="300" w:lineRule="auto"/>
        <w:ind w:leftChars="450" w:left="1680" w:hangingChars="150" w:hanging="420"/>
        <w:rPr>
          <w:rFonts w:ascii="Times New Roman" w:hAnsi="Times New Roman"/>
        </w:rPr>
      </w:pPr>
      <w:r>
        <w:rPr>
          <w:rFonts w:ascii="Times New Roman" w:hAnsi="Times New Roman" w:hint="eastAsia"/>
        </w:rPr>
        <w:t>B.</w:t>
      </w:r>
      <w:r w:rsidR="00AC37A9">
        <w:rPr>
          <w:rFonts w:ascii="Times New Roman" w:hAnsi="Times New Roman" w:hint="eastAsia"/>
        </w:rPr>
        <w:t xml:space="preserve"> </w:t>
      </w:r>
      <w:r>
        <w:rPr>
          <w:rFonts w:ascii="Times New Roman" w:hAnsi="Times New Roman" w:hint="eastAsia"/>
        </w:rPr>
        <w:t>管配件：展性鑄鐵加聚氯乙烯塑膠內襯管配件。</w:t>
      </w:r>
    </w:p>
    <w:p w:rsidR="00054633" w:rsidRDefault="00054633" w:rsidP="00022623">
      <w:pPr>
        <w:pStyle w:val="10"/>
        <w:adjustRightInd w:val="0"/>
        <w:snapToGrid w:val="0"/>
        <w:spacing w:before="0" w:line="300" w:lineRule="auto"/>
        <w:ind w:leftChars="450" w:left="1680" w:hangingChars="150" w:hanging="420"/>
        <w:rPr>
          <w:rFonts w:ascii="Times New Roman" w:hAnsi="Times New Roman"/>
        </w:rPr>
      </w:pPr>
      <w:r>
        <w:rPr>
          <w:rFonts w:ascii="Times New Roman" w:hAnsi="Times New Roman" w:hint="eastAsia"/>
        </w:rPr>
        <w:t>C.</w:t>
      </w:r>
      <w:r w:rsidR="00AC37A9">
        <w:rPr>
          <w:rFonts w:ascii="Times New Roman" w:hAnsi="Times New Roman" w:hint="eastAsia"/>
        </w:rPr>
        <w:t xml:space="preserve"> </w:t>
      </w:r>
      <w:r>
        <w:rPr>
          <w:rFonts w:ascii="Times New Roman" w:hAnsi="Times New Roman" w:hint="eastAsia"/>
        </w:rPr>
        <w:t>接頭：</w:t>
      </w:r>
      <w:r>
        <w:rPr>
          <w:rFonts w:ascii="Times New Roman" w:hAnsi="Times New Roman" w:hint="eastAsia"/>
        </w:rPr>
        <w:t>[</w:t>
      </w:r>
      <w:r>
        <w:rPr>
          <w:rFonts w:ascii="Times New Roman" w:hAnsi="Times New Roman" w:hint="eastAsia"/>
        </w:rPr>
        <w:t>凸緣接口</w:t>
      </w:r>
      <w:r>
        <w:rPr>
          <w:rFonts w:ascii="Times New Roman" w:hAnsi="Times New Roman" w:hint="eastAsia"/>
        </w:rPr>
        <w:t>][</w:t>
      </w:r>
      <w:r>
        <w:rPr>
          <w:rFonts w:ascii="Times New Roman" w:hAnsi="Times New Roman" w:hint="eastAsia"/>
        </w:rPr>
        <w:t>機械開槽式管接頭</w:t>
      </w:r>
      <w:r>
        <w:rPr>
          <w:rFonts w:ascii="Times New Roman" w:hAnsi="Times New Roman" w:hint="eastAsia"/>
        </w:rPr>
        <w:t>]</w:t>
      </w:r>
      <w:r>
        <w:rPr>
          <w:rFonts w:ascii="Times New Roman" w:hAnsi="Times New Roman" w:hint="eastAsia"/>
        </w:rPr>
        <w:t>。</w:t>
      </w:r>
    </w:p>
    <w:p w:rsidR="00054633" w:rsidRDefault="00054633" w:rsidP="009B33D8">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(13)M</w:t>
      </w:r>
      <w:r>
        <w:rPr>
          <w:rFonts w:ascii="Times New Roman" w:hAnsi="Times New Roman" w:hint="eastAsia"/>
        </w:rPr>
        <w:t>類管－</w:t>
      </w:r>
      <w:r>
        <w:rPr>
          <w:rFonts w:ascii="Times New Roman" w:hAnsi="Times New Roman" w:hint="eastAsia"/>
        </w:rPr>
        <w:t>ABS</w:t>
      </w:r>
      <w:r>
        <w:rPr>
          <w:rFonts w:ascii="Times New Roman" w:hAnsi="Times New Roman" w:hint="eastAsia"/>
        </w:rPr>
        <w:t>管給水用</w:t>
      </w:r>
    </w:p>
    <w:p w:rsidR="00054633" w:rsidRDefault="00054633" w:rsidP="00022623">
      <w:pPr>
        <w:pStyle w:val="10"/>
        <w:adjustRightInd w:val="0"/>
        <w:snapToGrid w:val="0"/>
        <w:spacing w:before="0" w:line="300" w:lineRule="auto"/>
        <w:ind w:leftChars="450" w:left="1680" w:hangingChars="150" w:hanging="420"/>
        <w:rPr>
          <w:rFonts w:ascii="Times New Roman" w:hAnsi="Times New Roman"/>
        </w:rPr>
      </w:pPr>
      <w:r>
        <w:rPr>
          <w:rFonts w:ascii="Times New Roman" w:hAnsi="Times New Roman" w:hint="eastAsia"/>
        </w:rPr>
        <w:t>A.</w:t>
      </w:r>
      <w:r w:rsidR="00AC37A9">
        <w:rPr>
          <w:rFonts w:ascii="Times New Roman" w:hAnsi="Times New Roman" w:hint="eastAsia"/>
        </w:rPr>
        <w:t xml:space="preserve"> </w:t>
      </w:r>
      <w:r>
        <w:rPr>
          <w:rFonts w:ascii="Times New Roman" w:hAnsi="Times New Roman" w:hint="eastAsia"/>
        </w:rPr>
        <w:t>ABS</w:t>
      </w:r>
      <w:r>
        <w:rPr>
          <w:rFonts w:ascii="Times New Roman" w:hAnsi="Times New Roman" w:hint="eastAsia"/>
        </w:rPr>
        <w:t>管：</w:t>
      </w:r>
      <w:r>
        <w:rPr>
          <w:rFonts w:ascii="Times New Roman" w:hAnsi="Times New Roman" w:hint="eastAsia"/>
        </w:rPr>
        <w:t>[CNS 13158 K3102]</w:t>
      </w:r>
      <w:r>
        <w:rPr>
          <w:rFonts w:ascii="Times New Roman" w:hAnsi="Times New Roman" w:hint="eastAsia"/>
        </w:rPr>
        <w:t>。</w:t>
      </w:r>
    </w:p>
    <w:p w:rsidR="00054633" w:rsidRDefault="00054633" w:rsidP="00022623">
      <w:pPr>
        <w:pStyle w:val="10"/>
        <w:adjustRightInd w:val="0"/>
        <w:snapToGrid w:val="0"/>
        <w:spacing w:before="0" w:line="300" w:lineRule="auto"/>
        <w:ind w:leftChars="450" w:left="1680" w:hangingChars="150" w:hanging="420"/>
        <w:rPr>
          <w:rFonts w:ascii="Times New Roman" w:hAnsi="Times New Roman"/>
        </w:rPr>
      </w:pPr>
      <w:r>
        <w:rPr>
          <w:rFonts w:ascii="Times New Roman" w:hAnsi="Times New Roman" w:hint="eastAsia"/>
        </w:rPr>
        <w:t>B.</w:t>
      </w:r>
      <w:r w:rsidR="00AC37A9">
        <w:rPr>
          <w:rFonts w:ascii="Times New Roman" w:hAnsi="Times New Roman" w:hint="eastAsia"/>
        </w:rPr>
        <w:t xml:space="preserve"> </w:t>
      </w:r>
      <w:r>
        <w:rPr>
          <w:rFonts w:ascii="Times New Roman" w:hAnsi="Times New Roman" w:hint="eastAsia"/>
        </w:rPr>
        <w:t>管配件：</w:t>
      </w:r>
      <w:r>
        <w:rPr>
          <w:rFonts w:ascii="Times New Roman" w:hAnsi="Times New Roman" w:hint="eastAsia"/>
        </w:rPr>
        <w:t>[CNS 13346 K3104]</w:t>
      </w:r>
      <w:r>
        <w:rPr>
          <w:rFonts w:ascii="Times New Roman" w:hAnsi="Times New Roman" w:hint="eastAsia"/>
        </w:rPr>
        <w:t>。</w:t>
      </w:r>
    </w:p>
    <w:p w:rsidR="00054633" w:rsidRDefault="00054633" w:rsidP="00022623">
      <w:pPr>
        <w:pStyle w:val="10"/>
        <w:adjustRightInd w:val="0"/>
        <w:snapToGrid w:val="0"/>
        <w:spacing w:before="0" w:line="300" w:lineRule="auto"/>
        <w:ind w:leftChars="450" w:left="1680" w:hangingChars="150" w:hanging="420"/>
        <w:rPr>
          <w:rFonts w:ascii="Times New Roman" w:hAnsi="Times New Roman"/>
        </w:rPr>
      </w:pPr>
      <w:r>
        <w:rPr>
          <w:rFonts w:ascii="Times New Roman" w:hAnsi="Times New Roman" w:hint="eastAsia"/>
        </w:rPr>
        <w:t>C.</w:t>
      </w:r>
      <w:r w:rsidR="00AC37A9">
        <w:rPr>
          <w:rFonts w:ascii="Times New Roman" w:hAnsi="Times New Roman" w:hint="eastAsia"/>
        </w:rPr>
        <w:t xml:space="preserve"> </w:t>
      </w:r>
      <w:r>
        <w:rPr>
          <w:rFonts w:ascii="Times New Roman" w:hAnsi="Times New Roman" w:hint="eastAsia"/>
        </w:rPr>
        <w:t>接頭：</w:t>
      </w:r>
      <w:r>
        <w:rPr>
          <w:rFonts w:ascii="Times New Roman" w:hAnsi="Times New Roman" w:hint="eastAsia"/>
        </w:rPr>
        <w:t>[ABS</w:t>
      </w:r>
      <w:r>
        <w:rPr>
          <w:rFonts w:ascii="Times New Roman" w:hAnsi="Times New Roman" w:hint="eastAsia"/>
        </w:rPr>
        <w:t>專用膠合劑</w:t>
      </w:r>
      <w:r>
        <w:rPr>
          <w:rFonts w:ascii="Times New Roman" w:hAnsi="Times New Roman" w:hint="eastAsia"/>
        </w:rPr>
        <w:t>]</w:t>
      </w:r>
      <w:r>
        <w:rPr>
          <w:rFonts w:ascii="Times New Roman" w:hAnsi="Times New Roman" w:hint="eastAsia"/>
        </w:rPr>
        <w:t>接合。</w:t>
      </w:r>
    </w:p>
    <w:p w:rsidR="00054633" w:rsidRDefault="00054633" w:rsidP="009B33D8">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(14)N</w:t>
      </w:r>
      <w:r>
        <w:rPr>
          <w:rFonts w:ascii="Times New Roman" w:hAnsi="Times New Roman" w:hint="eastAsia"/>
        </w:rPr>
        <w:t>類管－陶管</w:t>
      </w:r>
    </w:p>
    <w:p w:rsidR="00054633" w:rsidRDefault="00054633" w:rsidP="00022623">
      <w:pPr>
        <w:pStyle w:val="10"/>
        <w:adjustRightInd w:val="0"/>
        <w:snapToGrid w:val="0"/>
        <w:spacing w:before="0" w:line="300" w:lineRule="auto"/>
        <w:ind w:leftChars="450" w:left="1680" w:hangingChars="150" w:hanging="420"/>
        <w:rPr>
          <w:rFonts w:ascii="Times New Roman" w:hAnsi="Times New Roman"/>
        </w:rPr>
      </w:pPr>
      <w:r>
        <w:rPr>
          <w:rFonts w:ascii="Times New Roman" w:hAnsi="Times New Roman" w:hint="eastAsia"/>
        </w:rPr>
        <w:t>A.</w:t>
      </w:r>
      <w:r w:rsidR="00AC37A9">
        <w:rPr>
          <w:rFonts w:ascii="Times New Roman" w:hAnsi="Times New Roman" w:hint="eastAsia"/>
        </w:rPr>
        <w:t xml:space="preserve"> </w:t>
      </w:r>
      <w:r>
        <w:rPr>
          <w:rFonts w:ascii="Times New Roman" w:hAnsi="Times New Roman" w:hint="eastAsia"/>
        </w:rPr>
        <w:t>陶管：</w:t>
      </w:r>
      <w:r>
        <w:rPr>
          <w:rFonts w:ascii="Times New Roman" w:hAnsi="Times New Roman" w:hint="eastAsia"/>
        </w:rPr>
        <w:t>[ANSI/ASME C700]</w:t>
      </w:r>
      <w:r>
        <w:rPr>
          <w:rFonts w:ascii="Times New Roman" w:hAnsi="Times New Roman" w:hint="eastAsia"/>
        </w:rPr>
        <w:t>，</w:t>
      </w:r>
      <w:r>
        <w:rPr>
          <w:rFonts w:ascii="Times New Roman" w:hAnsi="Times New Roman" w:hint="eastAsia"/>
        </w:rPr>
        <w:t>[</w:t>
      </w:r>
      <w:r>
        <w:rPr>
          <w:rFonts w:ascii="Times New Roman" w:hAnsi="Times New Roman" w:hint="eastAsia"/>
        </w:rPr>
        <w:t>標準強度</w:t>
      </w:r>
      <w:r>
        <w:rPr>
          <w:rFonts w:ascii="Times New Roman" w:hAnsi="Times New Roman" w:hint="eastAsia"/>
        </w:rPr>
        <w:t>]</w:t>
      </w:r>
      <w:r>
        <w:rPr>
          <w:rFonts w:ascii="Times New Roman" w:hAnsi="Times New Roman" w:hint="eastAsia"/>
        </w:rPr>
        <w:t>。</w:t>
      </w:r>
    </w:p>
    <w:p w:rsidR="00054633" w:rsidRDefault="00054633" w:rsidP="00022623">
      <w:pPr>
        <w:pStyle w:val="10"/>
        <w:adjustRightInd w:val="0"/>
        <w:snapToGrid w:val="0"/>
        <w:spacing w:before="0" w:line="300" w:lineRule="auto"/>
        <w:ind w:leftChars="450" w:left="1680" w:hangingChars="150" w:hanging="420"/>
        <w:rPr>
          <w:rFonts w:ascii="Times New Roman" w:hAnsi="Times New Roman"/>
        </w:rPr>
      </w:pPr>
      <w:r>
        <w:rPr>
          <w:rFonts w:ascii="Times New Roman" w:hAnsi="Times New Roman" w:hint="eastAsia"/>
        </w:rPr>
        <w:t>B.</w:t>
      </w:r>
      <w:r w:rsidR="00AC37A9">
        <w:rPr>
          <w:rFonts w:ascii="Times New Roman" w:hAnsi="Times New Roman" w:hint="eastAsia"/>
        </w:rPr>
        <w:t xml:space="preserve"> </w:t>
      </w:r>
      <w:r>
        <w:rPr>
          <w:rFonts w:ascii="Times New Roman" w:hAnsi="Times New Roman" w:hint="eastAsia"/>
        </w:rPr>
        <w:t>管配件：黏土。</w:t>
      </w:r>
    </w:p>
    <w:p w:rsidR="00054633" w:rsidRDefault="00054633" w:rsidP="00022623">
      <w:pPr>
        <w:pStyle w:val="10"/>
        <w:adjustRightInd w:val="0"/>
        <w:snapToGrid w:val="0"/>
        <w:spacing w:before="0" w:line="300" w:lineRule="auto"/>
        <w:ind w:leftChars="450" w:left="1680" w:hangingChars="150" w:hanging="420"/>
        <w:rPr>
          <w:rFonts w:ascii="Times New Roman" w:hAnsi="Times New Roman"/>
        </w:rPr>
      </w:pPr>
      <w:r>
        <w:rPr>
          <w:rFonts w:ascii="Times New Roman" w:hAnsi="Times New Roman" w:hint="eastAsia"/>
        </w:rPr>
        <w:t>C.</w:t>
      </w:r>
      <w:r w:rsidR="00AC37A9">
        <w:rPr>
          <w:rFonts w:ascii="Times New Roman" w:hAnsi="Times New Roman" w:hint="eastAsia"/>
        </w:rPr>
        <w:t xml:space="preserve"> </w:t>
      </w:r>
      <w:r>
        <w:rPr>
          <w:rFonts w:ascii="Times New Roman" w:hAnsi="Times New Roman" w:hint="eastAsia"/>
        </w:rPr>
        <w:t>接頭：承口及插口，</w:t>
      </w:r>
      <w:r>
        <w:rPr>
          <w:rFonts w:ascii="Times New Roman" w:hAnsi="Times New Roman" w:hint="eastAsia"/>
        </w:rPr>
        <w:t>[ASTM C425]</w:t>
      </w:r>
      <w:r>
        <w:rPr>
          <w:rFonts w:ascii="Times New Roman" w:hAnsi="Times New Roman" w:hint="eastAsia"/>
        </w:rPr>
        <w:t>，</w:t>
      </w:r>
      <w:r>
        <w:rPr>
          <w:rFonts w:ascii="Times New Roman" w:hAnsi="Times New Roman" w:hint="eastAsia"/>
        </w:rPr>
        <w:t>[</w:t>
      </w:r>
      <w:r>
        <w:rPr>
          <w:rFonts w:ascii="Times New Roman" w:hAnsi="Times New Roman" w:hint="eastAsia"/>
        </w:rPr>
        <w:t>青鉛麻絲</w:t>
      </w:r>
      <w:r>
        <w:rPr>
          <w:rFonts w:ascii="Times New Roman" w:hAnsi="Times New Roman" w:hint="eastAsia"/>
        </w:rPr>
        <w:t>][</w:t>
      </w:r>
      <w:r>
        <w:rPr>
          <w:rFonts w:ascii="Times New Roman" w:hAnsi="Times New Roman" w:hint="eastAsia"/>
        </w:rPr>
        <w:t>合成橡膠墊片系統</w:t>
      </w:r>
      <w:r>
        <w:rPr>
          <w:rFonts w:ascii="Times New Roman" w:hAnsi="Times New Roman" w:hint="eastAsia"/>
        </w:rPr>
        <w:t>]</w:t>
      </w:r>
      <w:r>
        <w:rPr>
          <w:rFonts w:ascii="Times New Roman" w:hAnsi="Times New Roman" w:hint="eastAsia"/>
        </w:rPr>
        <w:t>。</w:t>
      </w:r>
    </w:p>
    <w:p w:rsidR="009B33D8" w:rsidRDefault="009B33D8" w:rsidP="009B33D8">
      <w:pPr>
        <w:pStyle w:val="12"/>
        <w:adjustRightInd w:val="0"/>
        <w:snapToGrid w:val="0"/>
        <w:spacing w:before="0" w:line="300" w:lineRule="auto"/>
        <w:ind w:leftChars="200" w:left="840" w:hangingChars="100" w:hanging="280"/>
        <w:rPr>
          <w:rFonts w:ascii="Times New Roman" w:hAnsi="Times New Roman"/>
        </w:rPr>
      </w:pPr>
    </w:p>
    <w:p w:rsidR="00054633" w:rsidRDefault="00054633" w:rsidP="009B33D8">
      <w:pPr>
        <w:pStyle w:val="12"/>
        <w:adjustRightInd w:val="0"/>
        <w:snapToGrid w:val="0"/>
        <w:spacing w:before="0" w:line="300" w:lineRule="auto"/>
        <w:ind w:leftChars="200" w:left="840" w:hangingChars="100" w:hanging="280"/>
        <w:rPr>
          <w:rFonts w:ascii="Times New Roman" w:hAnsi="Times New Roman"/>
        </w:rPr>
      </w:pPr>
      <w:r w:rsidRPr="009B33D8">
        <w:rPr>
          <w:rFonts w:ascii="Times New Roman" w:hAnsi="Times New Roman" w:hint="eastAsia"/>
        </w:rPr>
        <w:t>2.</w:t>
      </w:r>
      <w:r w:rsidR="009B33D8" w:rsidRPr="009B33D8">
        <w:rPr>
          <w:rFonts w:ascii="Times New Roman" w:hAnsi="Times New Roman" w:hint="eastAsia"/>
        </w:rPr>
        <w:t xml:space="preserve"> </w:t>
      </w:r>
      <w:r w:rsidRPr="009B33D8">
        <w:rPr>
          <w:rFonts w:ascii="Times New Roman" w:hAnsi="Times New Roman" w:hint="eastAsia"/>
        </w:rPr>
        <w:t>衛生下水管，</w:t>
      </w:r>
      <w:r w:rsidR="00AC1EA5" w:rsidRPr="009B33D8">
        <w:rPr>
          <w:rFonts w:ascii="Times New Roman" w:hAnsi="Times New Roman" w:hint="eastAsia"/>
          <w:bCs/>
        </w:rPr>
        <w:t>埋設於地下離地面</w:t>
      </w:r>
      <w:smartTag w:uri="urn:schemas-microsoft-com:office:smarttags" w:element="chmetcnv">
        <w:smartTagPr>
          <w:attr w:name="UnitName" w:val="m"/>
          <w:attr w:name="SourceValue" w:val="1.5"/>
          <w:attr w:name="HasSpace" w:val="False"/>
          <w:attr w:name="Negative" w:val="False"/>
          <w:attr w:name="NumberType" w:val="1"/>
          <w:attr w:name="TCSC" w:val="0"/>
        </w:smartTagPr>
        <w:r w:rsidR="00AC1EA5" w:rsidRPr="009B33D8">
          <w:rPr>
            <w:rFonts w:ascii="Times New Roman" w:hAnsi="Times New Roman" w:hint="eastAsia"/>
            <w:bCs/>
          </w:rPr>
          <w:t>1.5m</w:t>
        </w:r>
      </w:smartTag>
      <w:r w:rsidR="00AC1EA5" w:rsidRPr="009B33D8">
        <w:rPr>
          <w:rFonts w:ascii="Times New Roman" w:hAnsi="Times New Roman" w:hint="eastAsia"/>
          <w:bCs/>
        </w:rPr>
        <w:t>以上深度</w:t>
      </w:r>
      <w:r w:rsidRPr="009B33D8">
        <w:rPr>
          <w:rFonts w:ascii="Times New Roman" w:hAnsi="Times New Roman" w:hint="eastAsia"/>
        </w:rPr>
        <w:t>，可選用下列材料：</w:t>
      </w:r>
      <w:r>
        <w:rPr>
          <w:rFonts w:ascii="Times New Roman" w:hAnsi="Times New Roman" w:hint="eastAsia"/>
        </w:rPr>
        <w:t>以埋設深度或土壤狀況考慮，必要註明使用“特重級”。</w:t>
      </w:r>
    </w:p>
    <w:p w:rsidR="00054633" w:rsidRDefault="00054633" w:rsidP="00DB401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(1)A</w:t>
      </w:r>
      <w:r>
        <w:rPr>
          <w:rFonts w:ascii="Times New Roman" w:hAnsi="Times New Roman" w:hint="eastAsia"/>
        </w:rPr>
        <w:t>類管－承插式鑄鐵管。</w:t>
      </w:r>
    </w:p>
    <w:p w:rsidR="00054633" w:rsidRDefault="00054633" w:rsidP="00DB401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(2)C</w:t>
      </w:r>
      <w:r>
        <w:rPr>
          <w:rFonts w:ascii="Times New Roman" w:hAnsi="Times New Roman" w:hint="eastAsia"/>
        </w:rPr>
        <w:t>類管－</w:t>
      </w:r>
      <w:r>
        <w:rPr>
          <w:rFonts w:ascii="Times New Roman" w:hAnsi="Times New Roman" w:hint="eastAsia"/>
        </w:rPr>
        <w:t>ABS</w:t>
      </w:r>
      <w:r>
        <w:rPr>
          <w:rFonts w:ascii="Times New Roman" w:hAnsi="Times New Roman" w:hint="eastAsia"/>
        </w:rPr>
        <w:t>排水管。</w:t>
      </w:r>
    </w:p>
    <w:p w:rsidR="00054633" w:rsidRDefault="00DB4015" w:rsidP="00DB401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(3)</w:t>
      </w:r>
      <w:r w:rsidR="00054633">
        <w:rPr>
          <w:rFonts w:ascii="Times New Roman" w:hAnsi="Times New Roman" w:hint="eastAsia"/>
        </w:rPr>
        <w:t>D</w:t>
      </w:r>
      <w:r w:rsidR="00054633">
        <w:rPr>
          <w:rFonts w:ascii="Times New Roman" w:hAnsi="Times New Roman" w:hint="eastAsia"/>
        </w:rPr>
        <w:t>類管－</w:t>
      </w:r>
      <w:r w:rsidR="00054633">
        <w:rPr>
          <w:rFonts w:ascii="Times New Roman" w:hAnsi="Times New Roman" w:hint="eastAsia"/>
        </w:rPr>
        <w:t>PVC</w:t>
      </w:r>
      <w:r w:rsidR="00054633">
        <w:rPr>
          <w:rFonts w:ascii="Times New Roman" w:hAnsi="Times New Roman" w:hint="eastAsia"/>
        </w:rPr>
        <w:t>下水管。</w:t>
      </w:r>
    </w:p>
    <w:p w:rsidR="00054633" w:rsidRDefault="00DB4015" w:rsidP="00DB401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(4)</w:t>
      </w:r>
      <w:r w:rsidR="00054633">
        <w:rPr>
          <w:rFonts w:ascii="Times New Roman" w:hAnsi="Times New Roman" w:hint="eastAsia"/>
        </w:rPr>
        <w:t>N</w:t>
      </w:r>
      <w:r w:rsidR="00054633">
        <w:rPr>
          <w:rFonts w:ascii="Times New Roman" w:hAnsi="Times New Roman" w:hint="eastAsia"/>
        </w:rPr>
        <w:t>類管－瓷化黏土管。</w:t>
      </w:r>
    </w:p>
    <w:p w:rsidR="009B33D8" w:rsidRDefault="009B33D8" w:rsidP="009B33D8">
      <w:pPr>
        <w:pStyle w:val="12"/>
        <w:adjustRightInd w:val="0"/>
        <w:snapToGrid w:val="0"/>
        <w:spacing w:before="0" w:line="300" w:lineRule="auto"/>
        <w:ind w:leftChars="200" w:left="840" w:hangingChars="100" w:hanging="280"/>
        <w:rPr>
          <w:rFonts w:ascii="Times New Roman" w:hAnsi="Times New Roman"/>
        </w:rPr>
      </w:pPr>
    </w:p>
    <w:p w:rsidR="00054633" w:rsidRDefault="00054633" w:rsidP="009B33D8">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3.</w:t>
      </w:r>
      <w:r w:rsidR="009B33D8">
        <w:rPr>
          <w:rFonts w:ascii="Times New Roman" w:hAnsi="Times New Roman" w:hint="eastAsia"/>
        </w:rPr>
        <w:t xml:space="preserve"> </w:t>
      </w:r>
      <w:r>
        <w:rPr>
          <w:rFonts w:ascii="Times New Roman" w:hAnsi="Times New Roman" w:hint="eastAsia"/>
        </w:rPr>
        <w:t>衛生下水管，埋設深度</w:t>
      </w:r>
      <w:smartTag w:uri="urn:schemas-microsoft-com:office:smarttags" w:element="chmetcnv">
        <w:smartTagPr>
          <w:attr w:name="UnitName" w:val="m"/>
          <w:attr w:name="SourceValue" w:val="1.5"/>
          <w:attr w:name="HasSpace" w:val="False"/>
          <w:attr w:name="Negative" w:val="False"/>
          <w:attr w:name="NumberType" w:val="1"/>
          <w:attr w:name="TCSC" w:val="0"/>
        </w:smartTagPr>
        <w:r>
          <w:rPr>
            <w:rFonts w:ascii="Times New Roman" w:hAnsi="Times New Roman" w:hint="eastAsia"/>
          </w:rPr>
          <w:t>1.5m</w:t>
        </w:r>
      </w:smartTag>
      <w:r>
        <w:rPr>
          <w:rFonts w:ascii="Times New Roman" w:hAnsi="Times New Roman" w:hint="eastAsia"/>
        </w:rPr>
        <w:t>以內，可選用下列材料，以埋設深度或土壤狀況考慮，必要註明使用“重級”。某些地區塑膠性下水管不准埋設於建築物下。</w:t>
      </w:r>
    </w:p>
    <w:p w:rsidR="00054633" w:rsidRDefault="00054633" w:rsidP="00DB401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(1)A</w:t>
      </w:r>
      <w:r>
        <w:rPr>
          <w:rFonts w:ascii="Times New Roman" w:hAnsi="Times New Roman" w:hint="eastAsia"/>
        </w:rPr>
        <w:t>類管－承插式鑄鐵管。</w:t>
      </w:r>
    </w:p>
    <w:p w:rsidR="00054633" w:rsidRDefault="00054633" w:rsidP="00DB401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lastRenderedPageBreak/>
        <w:t>(2)B</w:t>
      </w:r>
      <w:r>
        <w:rPr>
          <w:rFonts w:ascii="Times New Roman" w:hAnsi="Times New Roman" w:hint="eastAsia"/>
        </w:rPr>
        <w:t>類管－套接式鑄鐵管。</w:t>
      </w:r>
    </w:p>
    <w:p w:rsidR="00054633" w:rsidRDefault="00054633" w:rsidP="00DB401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(3)E</w:t>
      </w:r>
      <w:r>
        <w:rPr>
          <w:rFonts w:ascii="Times New Roman" w:hAnsi="Times New Roman" w:hint="eastAsia"/>
        </w:rPr>
        <w:t>類管－銅管（衛生排水用）。</w:t>
      </w:r>
    </w:p>
    <w:p w:rsidR="00054633" w:rsidRDefault="00054633" w:rsidP="00DB401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(4)C</w:t>
      </w:r>
      <w:r>
        <w:rPr>
          <w:rFonts w:ascii="Times New Roman" w:hAnsi="Times New Roman" w:hint="eastAsia"/>
        </w:rPr>
        <w:t>類管－</w:t>
      </w:r>
      <w:r>
        <w:rPr>
          <w:rFonts w:ascii="Times New Roman" w:hAnsi="Times New Roman" w:hint="eastAsia"/>
        </w:rPr>
        <w:t>ABS</w:t>
      </w:r>
      <w:r>
        <w:rPr>
          <w:rFonts w:ascii="Times New Roman" w:hAnsi="Times New Roman" w:hint="eastAsia"/>
        </w:rPr>
        <w:t>管。</w:t>
      </w:r>
    </w:p>
    <w:p w:rsidR="00054633" w:rsidRDefault="00054633" w:rsidP="00DB401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(5)D</w:t>
      </w:r>
      <w:r>
        <w:rPr>
          <w:rFonts w:ascii="Times New Roman" w:hAnsi="Times New Roman" w:hint="eastAsia"/>
        </w:rPr>
        <w:t>類管－</w:t>
      </w:r>
      <w:r>
        <w:rPr>
          <w:rFonts w:ascii="Times New Roman" w:hAnsi="Times New Roman" w:hint="eastAsia"/>
        </w:rPr>
        <w:t>PVC</w:t>
      </w:r>
      <w:r>
        <w:rPr>
          <w:rFonts w:ascii="Times New Roman" w:hAnsi="Times New Roman" w:hint="eastAsia"/>
        </w:rPr>
        <w:t>管。</w:t>
      </w:r>
    </w:p>
    <w:p w:rsidR="009B33D8" w:rsidRDefault="009B33D8" w:rsidP="009B33D8">
      <w:pPr>
        <w:pStyle w:val="12"/>
        <w:adjustRightInd w:val="0"/>
        <w:snapToGrid w:val="0"/>
        <w:spacing w:before="0" w:line="300" w:lineRule="auto"/>
        <w:ind w:leftChars="200" w:left="840" w:hangingChars="100" w:hanging="280"/>
        <w:rPr>
          <w:rFonts w:ascii="Times New Roman" w:hAnsi="Times New Roman"/>
        </w:rPr>
      </w:pPr>
    </w:p>
    <w:p w:rsidR="00054633" w:rsidRDefault="00054633" w:rsidP="009B33D8">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4.</w:t>
      </w:r>
      <w:r w:rsidR="009B33D8">
        <w:rPr>
          <w:rFonts w:ascii="Times New Roman" w:hAnsi="Times New Roman" w:hint="eastAsia"/>
        </w:rPr>
        <w:t xml:space="preserve"> </w:t>
      </w:r>
      <w:r>
        <w:rPr>
          <w:rFonts w:ascii="Times New Roman" w:hAnsi="Times New Roman" w:hint="eastAsia"/>
        </w:rPr>
        <w:t>衛生下水管，地面上用，可選用下列材料，塑膠產品一般不准用於防火場所或貫穿防火分區。</w:t>
      </w:r>
    </w:p>
    <w:p w:rsidR="00054633" w:rsidRDefault="00054633" w:rsidP="00DB401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(1)A</w:t>
      </w:r>
      <w:r>
        <w:rPr>
          <w:rFonts w:ascii="Times New Roman" w:hAnsi="Times New Roman" w:hint="eastAsia"/>
        </w:rPr>
        <w:t>類管－承插式鑄鐵管。</w:t>
      </w:r>
    </w:p>
    <w:p w:rsidR="00054633" w:rsidRDefault="00054633" w:rsidP="00DB401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(2)B</w:t>
      </w:r>
      <w:r>
        <w:rPr>
          <w:rFonts w:ascii="Times New Roman" w:hAnsi="Times New Roman" w:hint="eastAsia"/>
        </w:rPr>
        <w:t>類管－套接式鑄鐵管。</w:t>
      </w:r>
    </w:p>
    <w:p w:rsidR="00054633" w:rsidRDefault="00054633" w:rsidP="00DB401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(3)E</w:t>
      </w:r>
      <w:r>
        <w:rPr>
          <w:rFonts w:ascii="Times New Roman" w:hAnsi="Times New Roman" w:hint="eastAsia"/>
        </w:rPr>
        <w:t>類管－銅管（衛生排水用）。</w:t>
      </w:r>
    </w:p>
    <w:p w:rsidR="00054633" w:rsidRDefault="00054633" w:rsidP="00DB401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(4)C</w:t>
      </w:r>
      <w:r>
        <w:rPr>
          <w:rFonts w:ascii="Times New Roman" w:hAnsi="Times New Roman" w:hint="eastAsia"/>
        </w:rPr>
        <w:t>類管－</w:t>
      </w:r>
      <w:r>
        <w:rPr>
          <w:rFonts w:ascii="Times New Roman" w:hAnsi="Times New Roman" w:hint="eastAsia"/>
        </w:rPr>
        <w:t>ABS</w:t>
      </w:r>
      <w:r>
        <w:rPr>
          <w:rFonts w:ascii="Times New Roman" w:hAnsi="Times New Roman" w:hint="eastAsia"/>
        </w:rPr>
        <w:t>管。</w:t>
      </w:r>
    </w:p>
    <w:p w:rsidR="00054633" w:rsidRDefault="00054633" w:rsidP="00DB401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(5)D</w:t>
      </w:r>
      <w:r>
        <w:rPr>
          <w:rFonts w:ascii="Times New Roman" w:hAnsi="Times New Roman" w:hint="eastAsia"/>
        </w:rPr>
        <w:t>類管－</w:t>
      </w:r>
      <w:r>
        <w:rPr>
          <w:rFonts w:ascii="Times New Roman" w:hAnsi="Times New Roman" w:hint="eastAsia"/>
        </w:rPr>
        <w:t>PVC</w:t>
      </w:r>
      <w:r>
        <w:rPr>
          <w:rFonts w:ascii="Times New Roman" w:hAnsi="Times New Roman" w:hint="eastAsia"/>
        </w:rPr>
        <w:t>管。</w:t>
      </w:r>
    </w:p>
    <w:p w:rsidR="009B33D8" w:rsidRDefault="009B33D8" w:rsidP="009B33D8">
      <w:pPr>
        <w:pStyle w:val="12"/>
        <w:adjustRightInd w:val="0"/>
        <w:snapToGrid w:val="0"/>
        <w:spacing w:before="0" w:line="300" w:lineRule="auto"/>
        <w:ind w:leftChars="200" w:left="840" w:hangingChars="100" w:hanging="280"/>
        <w:rPr>
          <w:rFonts w:ascii="Times New Roman" w:hAnsi="Times New Roman"/>
        </w:rPr>
      </w:pPr>
    </w:p>
    <w:p w:rsidR="00054633" w:rsidRDefault="00054633" w:rsidP="009B33D8">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5.</w:t>
      </w:r>
      <w:r w:rsidR="009B33D8">
        <w:rPr>
          <w:rFonts w:ascii="Times New Roman" w:hAnsi="Times New Roman" w:hint="eastAsia"/>
        </w:rPr>
        <w:t xml:space="preserve"> </w:t>
      </w:r>
      <w:r>
        <w:rPr>
          <w:rFonts w:ascii="Times New Roman" w:hAnsi="Times New Roman" w:hint="eastAsia"/>
        </w:rPr>
        <w:t>通氣管，應選用下列材料，塑膠產品一般不准用於防火場所或貫穿防火分區。</w:t>
      </w:r>
    </w:p>
    <w:p w:rsidR="00054633" w:rsidRDefault="00054633" w:rsidP="00DB401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(1)A</w:t>
      </w:r>
      <w:r>
        <w:rPr>
          <w:rFonts w:ascii="Times New Roman" w:hAnsi="Times New Roman" w:hint="eastAsia"/>
        </w:rPr>
        <w:t>類管－承插式鑄鐵管。</w:t>
      </w:r>
    </w:p>
    <w:p w:rsidR="00054633" w:rsidRDefault="00054633" w:rsidP="00DB401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(2)B</w:t>
      </w:r>
      <w:r>
        <w:rPr>
          <w:rFonts w:ascii="Times New Roman" w:hAnsi="Times New Roman" w:hint="eastAsia"/>
        </w:rPr>
        <w:t>類管－套接式鑄鐵管。</w:t>
      </w:r>
    </w:p>
    <w:p w:rsidR="00054633" w:rsidRDefault="00054633" w:rsidP="00DB401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(3)E</w:t>
      </w:r>
      <w:r>
        <w:rPr>
          <w:rFonts w:ascii="Times New Roman" w:hAnsi="Times New Roman" w:hint="eastAsia"/>
        </w:rPr>
        <w:t>類管－銅管（衛生排水用）。</w:t>
      </w:r>
    </w:p>
    <w:p w:rsidR="00054633" w:rsidRDefault="00054633" w:rsidP="00DB401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(4)C</w:t>
      </w:r>
      <w:r>
        <w:rPr>
          <w:rFonts w:ascii="Times New Roman" w:hAnsi="Times New Roman" w:hint="eastAsia"/>
        </w:rPr>
        <w:t>類管－</w:t>
      </w:r>
      <w:r>
        <w:rPr>
          <w:rFonts w:ascii="Times New Roman" w:hAnsi="Times New Roman" w:hint="eastAsia"/>
        </w:rPr>
        <w:t>ABS</w:t>
      </w:r>
      <w:r>
        <w:rPr>
          <w:rFonts w:ascii="Times New Roman" w:hAnsi="Times New Roman" w:hint="eastAsia"/>
        </w:rPr>
        <w:t>下水管。</w:t>
      </w:r>
    </w:p>
    <w:p w:rsidR="00054633" w:rsidRDefault="00054633" w:rsidP="00DB401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(5)D</w:t>
      </w:r>
      <w:r>
        <w:rPr>
          <w:rFonts w:ascii="Times New Roman" w:hAnsi="Times New Roman" w:hint="eastAsia"/>
        </w:rPr>
        <w:t>類管－</w:t>
      </w:r>
      <w:r>
        <w:rPr>
          <w:rFonts w:ascii="Times New Roman" w:hAnsi="Times New Roman" w:hint="eastAsia"/>
        </w:rPr>
        <w:t>PVC</w:t>
      </w:r>
      <w:r>
        <w:rPr>
          <w:rFonts w:ascii="Times New Roman" w:hAnsi="Times New Roman" w:hint="eastAsia"/>
        </w:rPr>
        <w:t>下水管。</w:t>
      </w:r>
    </w:p>
    <w:p w:rsidR="009B33D8" w:rsidRDefault="009B33D8" w:rsidP="009B33D8">
      <w:pPr>
        <w:pStyle w:val="12"/>
        <w:adjustRightInd w:val="0"/>
        <w:snapToGrid w:val="0"/>
        <w:spacing w:before="0" w:line="300" w:lineRule="auto"/>
        <w:ind w:leftChars="200" w:left="840" w:hangingChars="100" w:hanging="280"/>
        <w:rPr>
          <w:rFonts w:ascii="Times New Roman" w:hAnsi="Times New Roman"/>
        </w:rPr>
      </w:pPr>
    </w:p>
    <w:p w:rsidR="00054633" w:rsidRDefault="00054633" w:rsidP="009B33D8">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6.</w:t>
      </w:r>
      <w:r w:rsidR="009B33D8">
        <w:rPr>
          <w:rFonts w:ascii="Times New Roman" w:hAnsi="Times New Roman" w:hint="eastAsia"/>
        </w:rPr>
        <w:t xml:space="preserve"> </w:t>
      </w:r>
      <w:r>
        <w:rPr>
          <w:rFonts w:ascii="Times New Roman" w:hAnsi="Times New Roman" w:hint="eastAsia"/>
        </w:rPr>
        <w:t>特殊廢水排水管</w:t>
      </w:r>
    </w:p>
    <w:p w:rsidR="00054633" w:rsidRDefault="00054633" w:rsidP="00DB401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w:t>
      </w:r>
      <w:r>
        <w:rPr>
          <w:rFonts w:ascii="Times New Roman" w:hAnsi="Times New Roman" w:hint="eastAsia"/>
        </w:rPr>
        <w:t>化學實驗室廢水含有酸（鹼）性及重金屬者，應採用有抗酸（鹼）性之材料。</w:t>
      </w:r>
    </w:p>
    <w:p w:rsidR="00054633" w:rsidRDefault="00054633" w:rsidP="00DB401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w:t>
      </w:r>
      <w:r>
        <w:rPr>
          <w:rFonts w:ascii="Times New Roman" w:hAnsi="Times New Roman" w:hint="eastAsia"/>
        </w:rPr>
        <w:t>放射線污染之污（廢）水排水管及管件，同一般污（廢）水排水管，唯需外包鉛皮保護層，以止放射線外洩。</w:t>
      </w:r>
    </w:p>
    <w:p w:rsidR="00054633" w:rsidRDefault="00054633" w:rsidP="00DB401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(3)</w:t>
      </w:r>
      <w:r>
        <w:rPr>
          <w:rFonts w:ascii="Times New Roman" w:hAnsi="Times New Roman" w:hint="eastAsia"/>
        </w:rPr>
        <w:t>傳染病毒污（廢）水排水管及管件，同一般污（廢）水排水管，惟加溫消毒部份應採用金屬管。</w:t>
      </w:r>
    </w:p>
    <w:p w:rsidR="009B33D8" w:rsidRDefault="009B33D8" w:rsidP="009B33D8">
      <w:pPr>
        <w:pStyle w:val="12"/>
        <w:adjustRightInd w:val="0"/>
        <w:snapToGrid w:val="0"/>
        <w:spacing w:before="0" w:line="300" w:lineRule="auto"/>
        <w:ind w:leftChars="200" w:left="840" w:hangingChars="100" w:hanging="280"/>
        <w:rPr>
          <w:rFonts w:ascii="Times New Roman" w:hAnsi="Times New Roman"/>
        </w:rPr>
      </w:pPr>
    </w:p>
    <w:p w:rsidR="00054633" w:rsidRDefault="00054633" w:rsidP="009B33D8">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7.</w:t>
      </w:r>
      <w:r w:rsidR="009B33D8">
        <w:rPr>
          <w:rFonts w:ascii="Times New Roman" w:hAnsi="Times New Roman" w:hint="eastAsia"/>
        </w:rPr>
        <w:t xml:space="preserve"> </w:t>
      </w:r>
      <w:r>
        <w:rPr>
          <w:rFonts w:ascii="Times New Roman" w:hAnsi="Times New Roman" w:hint="eastAsia"/>
        </w:rPr>
        <w:t>接管管件及墊料</w:t>
      </w:r>
    </w:p>
    <w:p w:rsidR="00054633" w:rsidRDefault="00054633" w:rsidP="00DB401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w:t>
      </w:r>
      <w:r>
        <w:rPr>
          <w:rFonts w:ascii="Times New Roman" w:hAnsi="Times New Roman" w:hint="eastAsia"/>
        </w:rPr>
        <w:t>管套節（</w:t>
      </w:r>
      <w:r>
        <w:rPr>
          <w:rFonts w:ascii="Times New Roman" w:hAnsi="Times New Roman" w:hint="eastAsia"/>
        </w:rPr>
        <w:t>Union</w:t>
      </w:r>
      <w:r>
        <w:rPr>
          <w:rFonts w:ascii="Times New Roman" w:hAnsi="Times New Roman" w:hint="eastAsia"/>
        </w:rPr>
        <w:t>）</w:t>
      </w:r>
    </w:p>
    <w:p w:rsidR="00054633" w:rsidRDefault="00054633">
      <w:pPr>
        <w:pStyle w:val="1A0"/>
        <w:ind w:left="1399"/>
        <w:jc w:val="both"/>
      </w:pPr>
      <w:r>
        <w:rPr>
          <w:rFonts w:hint="eastAsia"/>
        </w:rPr>
        <w:lastRenderedPageBreak/>
        <w:t>管徑</w:t>
      </w:r>
      <w:smartTag w:uri="urn:schemas-microsoft-com:office:smarttags" w:element="chmetcnv">
        <w:smartTagPr>
          <w:attr w:name="UnitName" w:val="m"/>
          <w:attr w:name="SourceValue" w:val="50"/>
          <w:attr w:name="HasSpace" w:val="False"/>
          <w:attr w:name="Negative" w:val="False"/>
          <w:attr w:name="NumberType" w:val="1"/>
          <w:attr w:name="TCSC" w:val="0"/>
        </w:smartTagPr>
        <w:r>
          <w:rPr>
            <w:rFonts w:hint="eastAsia"/>
          </w:rPr>
          <w:t>50m</w:t>
        </w:r>
      </w:smartTag>
      <w:r>
        <w:rPr>
          <w:rFonts w:hint="eastAsia"/>
        </w:rPr>
        <w:t>m</w:t>
      </w:r>
      <w:r>
        <w:rPr>
          <w:rFonts w:hint="eastAsia"/>
        </w:rPr>
        <w:t>及以下者配至機器設備或油（水）箱（櫃）時，或與使用螺紋接口之閥等連接，或日後須拆卸保養之處，均應使用管套節，管套節應按規定使用，並符合下列規範。</w:t>
      </w:r>
    </w:p>
    <w:p w:rsidR="00054633" w:rsidRDefault="00054633" w:rsidP="00DB4015">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A.</w:t>
      </w:r>
      <w:r w:rsidR="00DB4015">
        <w:rPr>
          <w:rFonts w:ascii="Times New Roman" w:hAnsi="Times New Roman" w:hint="eastAsia"/>
        </w:rPr>
        <w:t xml:space="preserve"> </w:t>
      </w:r>
      <w:r>
        <w:rPr>
          <w:rFonts w:ascii="Times New Roman" w:hAnsi="Times New Roman" w:hint="eastAsia"/>
        </w:rPr>
        <w:t>展性鑄鐵管套節</w:t>
      </w:r>
    </w:p>
    <w:p w:rsidR="00054633" w:rsidRPr="00DB4015" w:rsidRDefault="00054633" w:rsidP="00DB4015">
      <w:pPr>
        <w:pStyle w:val="10"/>
        <w:adjustRightInd w:val="0"/>
        <w:snapToGrid w:val="0"/>
        <w:spacing w:before="0" w:line="300" w:lineRule="auto"/>
        <w:ind w:leftChars="550" w:left="1540" w:firstLine="0"/>
        <w:rPr>
          <w:rFonts w:ascii="Times New Roman" w:hAnsi="Times New Roman"/>
        </w:rPr>
      </w:pPr>
      <w:r w:rsidRPr="00DB4015">
        <w:rPr>
          <w:rFonts w:ascii="Times New Roman" w:hAnsi="Times New Roman" w:hint="eastAsia"/>
        </w:rPr>
        <w:t>鋼管用，工作壓力為</w:t>
      </w:r>
      <w:r w:rsidRPr="00DB4015">
        <w:rPr>
          <w:rFonts w:ascii="Times New Roman" w:hAnsi="Times New Roman" w:hint="eastAsia"/>
        </w:rPr>
        <w:t>8.8kgf/</w:t>
      </w:r>
      <w:r w:rsidR="00AC1EA5" w:rsidRPr="00DB4015">
        <w:rPr>
          <w:rFonts w:ascii="Times New Roman" w:hAnsi="Times New Roman" w:hint="eastAsia"/>
        </w:rPr>
        <w:t xml:space="preserve"> cm</w:t>
      </w:r>
      <w:r w:rsidR="00AC1EA5" w:rsidRPr="00DB4015">
        <w:rPr>
          <w:rFonts w:ascii="Times New Roman" w:hAnsi="Times New Roman" w:hint="eastAsia"/>
          <w:bCs/>
          <w:vertAlign w:val="superscript"/>
        </w:rPr>
        <w:t>2</w:t>
      </w:r>
      <w:r w:rsidRPr="00DB4015">
        <w:rPr>
          <w:rFonts w:ascii="Times New Roman" w:hAnsi="Times New Roman" w:hint="eastAsia"/>
        </w:rPr>
        <w:t>（</w:t>
      </w:r>
      <w:r w:rsidRPr="00DB4015">
        <w:rPr>
          <w:rFonts w:ascii="Times New Roman" w:hAnsi="Times New Roman" w:hint="eastAsia"/>
        </w:rPr>
        <w:t>125 PSI</w:t>
      </w:r>
      <w:r w:rsidRPr="00DB4015">
        <w:rPr>
          <w:rFonts w:ascii="Times New Roman" w:hAnsi="Times New Roman" w:hint="eastAsia"/>
        </w:rPr>
        <w:t>）及以下者，使用</w:t>
      </w:r>
      <w:r w:rsidRPr="00DB4015">
        <w:rPr>
          <w:rFonts w:ascii="Times New Roman" w:hAnsi="Times New Roman" w:hint="eastAsia"/>
        </w:rPr>
        <w:t>10 kgf/</w:t>
      </w:r>
      <w:r w:rsidR="00AC1EA5" w:rsidRPr="00DB4015">
        <w:rPr>
          <w:rFonts w:ascii="Times New Roman" w:hAnsi="Times New Roman" w:hint="eastAsia"/>
        </w:rPr>
        <w:t xml:space="preserve"> cm</w:t>
      </w:r>
      <w:r w:rsidR="00AC1EA5" w:rsidRPr="00DB4015">
        <w:rPr>
          <w:rFonts w:ascii="Times New Roman" w:hAnsi="Times New Roman" w:hint="eastAsia"/>
          <w:bCs/>
          <w:vertAlign w:val="superscript"/>
        </w:rPr>
        <w:t>2</w:t>
      </w:r>
      <w:r w:rsidRPr="00DB4015">
        <w:rPr>
          <w:rFonts w:ascii="Times New Roman" w:hAnsi="Times New Roman" w:hint="eastAsia"/>
        </w:rPr>
        <w:t>級，工作壓力為</w:t>
      </w:r>
      <w:r w:rsidRPr="00DB4015">
        <w:rPr>
          <w:rFonts w:ascii="Times New Roman" w:hAnsi="Times New Roman" w:hint="eastAsia"/>
        </w:rPr>
        <w:t>8.8kgf/</w:t>
      </w:r>
      <w:r w:rsidR="00AC1EA5" w:rsidRPr="00DB4015">
        <w:rPr>
          <w:rFonts w:ascii="Times New Roman" w:hAnsi="Times New Roman" w:hint="eastAsia"/>
        </w:rPr>
        <w:t xml:space="preserve"> cm</w:t>
      </w:r>
      <w:r w:rsidR="00AC1EA5" w:rsidRPr="00DB4015">
        <w:rPr>
          <w:rFonts w:ascii="Times New Roman" w:hAnsi="Times New Roman" w:hint="eastAsia"/>
          <w:bCs/>
          <w:vertAlign w:val="superscript"/>
        </w:rPr>
        <w:t>2</w:t>
      </w:r>
      <w:r w:rsidRPr="00DB4015">
        <w:rPr>
          <w:rFonts w:ascii="Times New Roman" w:hAnsi="Times New Roman" w:hint="eastAsia"/>
        </w:rPr>
        <w:t>（</w:t>
      </w:r>
      <w:r w:rsidRPr="00DB4015">
        <w:rPr>
          <w:rFonts w:ascii="Times New Roman" w:hAnsi="Times New Roman" w:hint="eastAsia"/>
        </w:rPr>
        <w:t>125 PSI</w:t>
      </w:r>
      <w:r w:rsidRPr="00DB4015">
        <w:rPr>
          <w:rFonts w:ascii="Times New Roman" w:hAnsi="Times New Roman" w:hint="eastAsia"/>
        </w:rPr>
        <w:t>）以上者，使用</w:t>
      </w:r>
      <w:r w:rsidRPr="00DB4015">
        <w:rPr>
          <w:rFonts w:ascii="Times New Roman" w:hAnsi="Times New Roman" w:hint="eastAsia"/>
        </w:rPr>
        <w:t>[17.5kgf/</w:t>
      </w:r>
      <w:r w:rsidR="00AC1EA5" w:rsidRPr="00DB4015">
        <w:rPr>
          <w:rFonts w:ascii="Times New Roman" w:hAnsi="Times New Roman" w:hint="eastAsia"/>
        </w:rPr>
        <w:t xml:space="preserve"> cm</w:t>
      </w:r>
      <w:r w:rsidR="00AC1EA5" w:rsidRPr="00DB4015">
        <w:rPr>
          <w:rFonts w:ascii="Times New Roman" w:hAnsi="Times New Roman" w:hint="eastAsia"/>
          <w:bCs/>
          <w:vertAlign w:val="superscript"/>
        </w:rPr>
        <w:t>2</w:t>
      </w:r>
      <w:r w:rsidRPr="00DB4015">
        <w:rPr>
          <w:rFonts w:ascii="Times New Roman" w:hAnsi="Times New Roman" w:hint="eastAsia"/>
        </w:rPr>
        <w:t>（</w:t>
      </w:r>
      <w:r w:rsidRPr="00DB4015">
        <w:rPr>
          <w:rFonts w:ascii="Times New Roman" w:hAnsi="Times New Roman" w:hint="eastAsia"/>
        </w:rPr>
        <w:t>250 PSI</w:t>
      </w:r>
      <w:r w:rsidRPr="00DB4015">
        <w:rPr>
          <w:rFonts w:ascii="Times New Roman" w:hAnsi="Times New Roman" w:hint="eastAsia"/>
        </w:rPr>
        <w:t>）</w:t>
      </w:r>
      <w:r w:rsidRPr="00DB4015">
        <w:rPr>
          <w:rFonts w:ascii="Times New Roman" w:hAnsi="Times New Roman" w:hint="eastAsia"/>
        </w:rPr>
        <w:t>]</w:t>
      </w:r>
      <w:r w:rsidRPr="00DB4015">
        <w:rPr>
          <w:rFonts w:ascii="Times New Roman" w:hAnsi="Times New Roman" w:hint="eastAsia"/>
        </w:rPr>
        <w:t>級，鍍鋅鋼管則應採用鍍鋅品。</w:t>
      </w:r>
    </w:p>
    <w:p w:rsidR="00054633" w:rsidRDefault="00054633" w:rsidP="00DB4015">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B.</w:t>
      </w:r>
      <w:r w:rsidR="00DB4015">
        <w:rPr>
          <w:rFonts w:ascii="Times New Roman" w:hAnsi="Times New Roman" w:hint="eastAsia"/>
        </w:rPr>
        <w:t xml:space="preserve"> </w:t>
      </w:r>
      <w:r>
        <w:rPr>
          <w:rFonts w:ascii="Times New Roman" w:hAnsi="Times New Roman" w:hint="eastAsia"/>
        </w:rPr>
        <w:t>銅管套節</w:t>
      </w:r>
    </w:p>
    <w:p w:rsidR="00054633" w:rsidRDefault="00054633" w:rsidP="00DB4015">
      <w:pPr>
        <w:pStyle w:val="10"/>
        <w:adjustRightInd w:val="0"/>
        <w:snapToGrid w:val="0"/>
        <w:spacing w:before="0" w:line="300" w:lineRule="auto"/>
        <w:ind w:leftChars="550" w:left="1540" w:firstLine="0"/>
        <w:rPr>
          <w:rFonts w:ascii="Times New Roman" w:hAnsi="Times New Roman"/>
        </w:rPr>
      </w:pPr>
      <w:r>
        <w:rPr>
          <w:rFonts w:ascii="Times New Roman" w:hAnsi="Times New Roman" w:hint="eastAsia"/>
        </w:rPr>
        <w:t>[</w:t>
      </w:r>
      <w:r>
        <w:rPr>
          <w:rFonts w:ascii="Times New Roman" w:hAnsi="Times New Roman" w:hint="eastAsia"/>
        </w:rPr>
        <w:t>青銅</w:t>
      </w:r>
      <w:r>
        <w:rPr>
          <w:rFonts w:ascii="Times New Roman" w:hAnsi="Times New Roman" w:hint="eastAsia"/>
        </w:rPr>
        <w:t>][</w:t>
      </w:r>
      <w:r>
        <w:rPr>
          <w:rFonts w:ascii="Times New Roman" w:hAnsi="Times New Roman" w:hint="eastAsia"/>
        </w:rPr>
        <w:t>黃銅</w:t>
      </w:r>
      <w:r>
        <w:rPr>
          <w:rFonts w:ascii="Times New Roman" w:hAnsi="Times New Roman" w:hint="eastAsia"/>
        </w:rPr>
        <w:t>]</w:t>
      </w:r>
      <w:r>
        <w:rPr>
          <w:rFonts w:ascii="Times New Roman" w:hAnsi="Times New Roman" w:hint="eastAsia"/>
        </w:rPr>
        <w:t>製，壓力等級：</w:t>
      </w:r>
      <w:r>
        <w:rPr>
          <w:rFonts w:ascii="Times New Roman" w:hAnsi="Times New Roman" w:hint="eastAsia"/>
        </w:rPr>
        <w:t>[10kgf/</w:t>
      </w:r>
      <w:r w:rsidR="00AC1EA5" w:rsidRPr="00AC1EA5">
        <w:rPr>
          <w:rFonts w:ascii="Times New Roman" w:hAnsi="Times New Roman" w:hint="eastAsia"/>
        </w:rPr>
        <w:t xml:space="preserve"> </w:t>
      </w:r>
      <w:r w:rsidR="00AC1EA5">
        <w:rPr>
          <w:rFonts w:ascii="Times New Roman" w:hAnsi="Times New Roman" w:hint="eastAsia"/>
        </w:rPr>
        <w:t>cm</w:t>
      </w:r>
      <w:r w:rsidR="00AC1EA5" w:rsidRPr="00DB4015">
        <w:rPr>
          <w:rFonts w:ascii="Times New Roman" w:hAnsi="Times New Roman" w:hint="eastAsia"/>
          <w:bCs/>
          <w:vertAlign w:val="superscript"/>
        </w:rPr>
        <w:t>2</w:t>
      </w:r>
      <w:r>
        <w:rPr>
          <w:rFonts w:ascii="Times New Roman" w:hAnsi="Times New Roman" w:hint="eastAsia"/>
        </w:rPr>
        <w:t>（</w:t>
      </w:r>
      <w:r>
        <w:rPr>
          <w:rFonts w:ascii="Times New Roman" w:hAnsi="Times New Roman" w:hint="eastAsia"/>
        </w:rPr>
        <w:t>150 PSI</w:t>
      </w:r>
      <w:r>
        <w:rPr>
          <w:rFonts w:ascii="Times New Roman" w:hAnsi="Times New Roman" w:hint="eastAsia"/>
        </w:rPr>
        <w:t>）</w:t>
      </w:r>
      <w:r>
        <w:rPr>
          <w:rFonts w:ascii="Times New Roman" w:hAnsi="Times New Roman" w:hint="eastAsia"/>
        </w:rPr>
        <w:t>]</w:t>
      </w:r>
      <w:r>
        <w:rPr>
          <w:rFonts w:ascii="Times New Roman" w:hAnsi="Times New Roman" w:hint="eastAsia"/>
        </w:rPr>
        <w:t>，螺紋接口或套焊接口。</w:t>
      </w:r>
    </w:p>
    <w:p w:rsidR="00054633" w:rsidRDefault="00054633" w:rsidP="00DB4015">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C.</w:t>
      </w:r>
      <w:r w:rsidR="00DB4015">
        <w:rPr>
          <w:rFonts w:ascii="Times New Roman" w:hAnsi="Times New Roman" w:hint="eastAsia"/>
        </w:rPr>
        <w:t xml:space="preserve"> </w:t>
      </w:r>
      <w:r>
        <w:rPr>
          <w:rFonts w:ascii="Times New Roman" w:hAnsi="Times New Roman" w:hint="eastAsia"/>
        </w:rPr>
        <w:t>隔電管套節（</w:t>
      </w:r>
      <w:r>
        <w:rPr>
          <w:rFonts w:ascii="Times New Roman" w:hAnsi="Times New Roman" w:hint="eastAsia"/>
        </w:rPr>
        <w:t>Dielectric Union</w:t>
      </w:r>
      <w:r>
        <w:rPr>
          <w:rFonts w:ascii="Times New Roman" w:hAnsi="Times New Roman" w:hint="eastAsia"/>
        </w:rPr>
        <w:t>）</w:t>
      </w:r>
    </w:p>
    <w:p w:rsidR="00054633" w:rsidRDefault="00054633" w:rsidP="00DB4015">
      <w:pPr>
        <w:pStyle w:val="10"/>
        <w:adjustRightInd w:val="0"/>
        <w:snapToGrid w:val="0"/>
        <w:spacing w:before="0" w:line="300" w:lineRule="auto"/>
        <w:ind w:leftChars="550" w:left="1540" w:firstLine="0"/>
        <w:rPr>
          <w:rFonts w:ascii="Times New Roman" w:hAnsi="Times New Roman"/>
        </w:rPr>
      </w:pPr>
      <w:r>
        <w:rPr>
          <w:rFonts w:ascii="Times New Roman" w:hAnsi="Times New Roman" w:hint="eastAsia"/>
        </w:rPr>
        <w:t>使用於不同金屬管（如銅管與鋼管）之連接，以防止因電位差異而產生腐蝕，一端為鍍鋅或電鍍螺紋端口，另端為銅焊端口，附不滲水隔離層。</w:t>
      </w:r>
    </w:p>
    <w:p w:rsidR="00054633" w:rsidRDefault="00054633" w:rsidP="00DB401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w:t>
      </w:r>
      <w:r>
        <w:rPr>
          <w:rFonts w:ascii="Times New Roman" w:hAnsi="Times New Roman" w:hint="eastAsia"/>
        </w:rPr>
        <w:t>凸緣（</w:t>
      </w:r>
      <w:r>
        <w:rPr>
          <w:rFonts w:ascii="Times New Roman" w:hAnsi="Times New Roman" w:hint="eastAsia"/>
        </w:rPr>
        <w:t>Flanges</w:t>
      </w:r>
      <w:r>
        <w:rPr>
          <w:rFonts w:ascii="Times New Roman" w:hAnsi="Times New Roman" w:hint="eastAsia"/>
        </w:rPr>
        <w:t>）</w:t>
      </w:r>
    </w:p>
    <w:p w:rsidR="00054633" w:rsidRDefault="00054633" w:rsidP="00DB4015">
      <w:pPr>
        <w:pStyle w:val="10"/>
        <w:adjustRightInd w:val="0"/>
        <w:snapToGrid w:val="0"/>
        <w:spacing w:before="0" w:line="300" w:lineRule="auto"/>
        <w:ind w:leftChars="400" w:left="1120" w:firstLine="0"/>
        <w:rPr>
          <w:rFonts w:ascii="Times New Roman" w:hAnsi="Times New Roman"/>
        </w:rPr>
      </w:pPr>
      <w:r>
        <w:rPr>
          <w:rFonts w:ascii="Times New Roman" w:hAnsi="Times New Roman" w:hint="eastAsia"/>
        </w:rPr>
        <w:t>管徑</w:t>
      </w:r>
      <w:smartTag w:uri="urn:schemas-microsoft-com:office:smarttags" w:element="chmetcnv">
        <w:smartTagPr>
          <w:attr w:name="UnitName" w:val="m"/>
          <w:attr w:name="SourceValue" w:val="65"/>
          <w:attr w:name="HasSpace" w:val="False"/>
          <w:attr w:name="Negative" w:val="False"/>
          <w:attr w:name="NumberType" w:val="1"/>
          <w:attr w:name="TCSC" w:val="0"/>
        </w:smartTagPr>
        <w:r>
          <w:rPr>
            <w:rFonts w:ascii="Times New Roman" w:hAnsi="Times New Roman" w:hint="eastAsia"/>
          </w:rPr>
          <w:t>65m</w:t>
        </w:r>
      </w:smartTag>
      <w:r>
        <w:rPr>
          <w:rFonts w:ascii="Times New Roman" w:hAnsi="Times New Roman" w:hint="eastAsia"/>
        </w:rPr>
        <w:t>m</w:t>
      </w:r>
      <w:r>
        <w:rPr>
          <w:rFonts w:ascii="Times New Roman" w:hAnsi="Times New Roman" w:hint="eastAsia"/>
        </w:rPr>
        <w:t>以上者，與機器設備，油（水）箱（櫃）連接，或日後須拆卸保養之處，均應使用凸緣，凸緣應按規定使用，並符合下列規範：</w:t>
      </w:r>
    </w:p>
    <w:p w:rsidR="00054633" w:rsidRDefault="00054633" w:rsidP="00DB4015">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A.</w:t>
      </w:r>
      <w:r w:rsidR="00DB4015">
        <w:rPr>
          <w:rFonts w:ascii="Times New Roman" w:hAnsi="Times New Roman" w:hint="eastAsia"/>
        </w:rPr>
        <w:t xml:space="preserve"> </w:t>
      </w:r>
      <w:r>
        <w:rPr>
          <w:rFonts w:ascii="Times New Roman" w:hAnsi="Times New Roman" w:hint="eastAsia"/>
        </w:rPr>
        <w:t>焊接管</w:t>
      </w:r>
    </w:p>
    <w:p w:rsidR="00054633" w:rsidRPr="00E21D71" w:rsidRDefault="00054633" w:rsidP="00DB4015">
      <w:pPr>
        <w:pStyle w:val="10"/>
        <w:adjustRightInd w:val="0"/>
        <w:snapToGrid w:val="0"/>
        <w:spacing w:before="0" w:line="300" w:lineRule="auto"/>
        <w:ind w:leftChars="550" w:left="1540" w:firstLine="0"/>
        <w:rPr>
          <w:rFonts w:ascii="Times New Roman" w:hAnsi="Times New Roman"/>
        </w:rPr>
      </w:pPr>
      <w:r w:rsidRPr="00E21D71">
        <w:rPr>
          <w:rFonts w:ascii="Times New Roman" w:hAnsi="Times New Roman" w:hint="eastAsia"/>
        </w:rPr>
        <w:t>鋼質焊頸凸緣，工作壓力為</w:t>
      </w:r>
      <w:r w:rsidRPr="00E21D71">
        <w:rPr>
          <w:rFonts w:ascii="Times New Roman" w:hAnsi="Times New Roman" w:hint="eastAsia"/>
        </w:rPr>
        <w:t>8.8kgf/</w:t>
      </w:r>
      <w:r w:rsidR="00AC1EA5" w:rsidRPr="00E21D71">
        <w:rPr>
          <w:rFonts w:ascii="Times New Roman" w:hAnsi="Times New Roman" w:hint="eastAsia"/>
        </w:rPr>
        <w:t xml:space="preserve"> cm</w:t>
      </w:r>
      <w:r w:rsidR="00AC1EA5" w:rsidRPr="00E21D71">
        <w:rPr>
          <w:rFonts w:ascii="Times New Roman" w:hAnsi="Times New Roman" w:hint="eastAsia"/>
          <w:bCs/>
          <w:vertAlign w:val="superscript"/>
        </w:rPr>
        <w:t>2</w:t>
      </w:r>
      <w:r w:rsidRPr="00E21D71">
        <w:rPr>
          <w:rFonts w:ascii="Times New Roman" w:hAnsi="Times New Roman" w:hint="eastAsia"/>
        </w:rPr>
        <w:t>（</w:t>
      </w:r>
      <w:r w:rsidRPr="00E21D71">
        <w:rPr>
          <w:rFonts w:ascii="Times New Roman" w:hAnsi="Times New Roman" w:hint="eastAsia"/>
        </w:rPr>
        <w:t>125 PSI</w:t>
      </w:r>
      <w:r w:rsidRPr="00E21D71">
        <w:rPr>
          <w:rFonts w:ascii="Times New Roman" w:hAnsi="Times New Roman" w:hint="eastAsia"/>
        </w:rPr>
        <w:t>）及以下者，使用</w:t>
      </w:r>
      <w:r w:rsidRPr="00E21D71">
        <w:rPr>
          <w:rFonts w:ascii="Times New Roman" w:hAnsi="Times New Roman" w:hint="eastAsia"/>
        </w:rPr>
        <w:t>10kgf/</w:t>
      </w:r>
      <w:r w:rsidR="00AC1EA5" w:rsidRPr="00E21D71">
        <w:rPr>
          <w:rFonts w:ascii="Times New Roman" w:hAnsi="Times New Roman" w:hint="eastAsia"/>
        </w:rPr>
        <w:t xml:space="preserve"> cm</w:t>
      </w:r>
      <w:r w:rsidR="00AC1EA5" w:rsidRPr="00E21D71">
        <w:rPr>
          <w:rFonts w:ascii="Times New Roman" w:hAnsi="Times New Roman" w:hint="eastAsia"/>
          <w:bCs/>
          <w:vertAlign w:val="superscript"/>
        </w:rPr>
        <w:t>2</w:t>
      </w:r>
      <w:r w:rsidRPr="00E21D71">
        <w:rPr>
          <w:rFonts w:ascii="Times New Roman" w:hAnsi="Times New Roman" w:hint="eastAsia"/>
        </w:rPr>
        <w:t>（</w:t>
      </w:r>
      <w:r w:rsidRPr="00E21D71">
        <w:rPr>
          <w:rFonts w:ascii="Times New Roman" w:hAnsi="Times New Roman" w:hint="eastAsia"/>
        </w:rPr>
        <w:t>150 PSI</w:t>
      </w:r>
      <w:r w:rsidRPr="00E21D71">
        <w:rPr>
          <w:rFonts w:ascii="Times New Roman" w:hAnsi="Times New Roman" w:hint="eastAsia"/>
        </w:rPr>
        <w:t>）級，工作壓力為</w:t>
      </w:r>
      <w:r w:rsidRPr="00E21D71">
        <w:rPr>
          <w:rFonts w:ascii="Times New Roman" w:hAnsi="Times New Roman" w:hint="eastAsia"/>
        </w:rPr>
        <w:t>8.8kgf/</w:t>
      </w:r>
      <w:r w:rsidR="00AC1EA5" w:rsidRPr="00E21D71">
        <w:rPr>
          <w:rFonts w:ascii="Times New Roman" w:hAnsi="Times New Roman" w:hint="eastAsia"/>
        </w:rPr>
        <w:t xml:space="preserve"> cm</w:t>
      </w:r>
      <w:r w:rsidR="00AC1EA5" w:rsidRPr="00E21D71">
        <w:rPr>
          <w:rFonts w:ascii="Times New Roman" w:hAnsi="Times New Roman" w:hint="eastAsia"/>
          <w:bCs/>
          <w:vertAlign w:val="superscript"/>
        </w:rPr>
        <w:t>2</w:t>
      </w:r>
      <w:r w:rsidRPr="00E21D71">
        <w:rPr>
          <w:rFonts w:ascii="Times New Roman" w:hAnsi="Times New Roman" w:hint="eastAsia"/>
        </w:rPr>
        <w:t>（</w:t>
      </w:r>
      <w:r w:rsidRPr="00E21D71">
        <w:rPr>
          <w:rFonts w:ascii="Times New Roman" w:hAnsi="Times New Roman" w:hint="eastAsia"/>
        </w:rPr>
        <w:t>125 PSI</w:t>
      </w:r>
      <w:r w:rsidRPr="00E21D71">
        <w:rPr>
          <w:rFonts w:ascii="Times New Roman" w:hAnsi="Times New Roman" w:hint="eastAsia"/>
        </w:rPr>
        <w:t>）以上者，使用</w:t>
      </w:r>
      <w:r w:rsidRPr="00E21D71">
        <w:rPr>
          <w:rFonts w:ascii="Times New Roman" w:hAnsi="Times New Roman" w:hint="eastAsia"/>
        </w:rPr>
        <w:t>[20kgf/</w:t>
      </w:r>
      <w:r w:rsidR="00AC1EA5" w:rsidRPr="00E21D71">
        <w:rPr>
          <w:rFonts w:ascii="Times New Roman" w:hAnsi="Times New Roman" w:hint="eastAsia"/>
        </w:rPr>
        <w:t xml:space="preserve"> cm</w:t>
      </w:r>
      <w:r w:rsidR="00AC1EA5" w:rsidRPr="00E21D71">
        <w:rPr>
          <w:rFonts w:ascii="Times New Roman" w:hAnsi="Times New Roman" w:hint="eastAsia"/>
          <w:bCs/>
          <w:vertAlign w:val="superscript"/>
        </w:rPr>
        <w:t>2</w:t>
      </w:r>
      <w:r w:rsidRPr="00E21D71">
        <w:rPr>
          <w:rFonts w:ascii="Times New Roman" w:hAnsi="Times New Roman" w:hint="eastAsia"/>
        </w:rPr>
        <w:t>（</w:t>
      </w:r>
      <w:r w:rsidRPr="00E21D71">
        <w:rPr>
          <w:rFonts w:ascii="Times New Roman" w:hAnsi="Times New Roman" w:hint="eastAsia"/>
        </w:rPr>
        <w:t>300 PSI</w:t>
      </w:r>
      <w:r w:rsidRPr="00E21D71">
        <w:rPr>
          <w:rFonts w:ascii="Times New Roman" w:hAnsi="Times New Roman" w:hint="eastAsia"/>
        </w:rPr>
        <w:t>）</w:t>
      </w:r>
      <w:r w:rsidRPr="00E21D71">
        <w:rPr>
          <w:rFonts w:ascii="Times New Roman" w:hAnsi="Times New Roman" w:hint="eastAsia"/>
        </w:rPr>
        <w:t>]</w:t>
      </w:r>
      <w:r w:rsidRPr="00E21D71">
        <w:rPr>
          <w:rFonts w:ascii="Times New Roman" w:hAnsi="Times New Roman" w:hint="eastAsia"/>
        </w:rPr>
        <w:t>級。</w:t>
      </w:r>
    </w:p>
    <w:p w:rsidR="00054633" w:rsidRDefault="00054633" w:rsidP="00DB4015">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B.</w:t>
      </w:r>
      <w:r w:rsidR="00DB4015">
        <w:rPr>
          <w:rFonts w:ascii="Times New Roman" w:hAnsi="Times New Roman" w:hint="eastAsia"/>
        </w:rPr>
        <w:t xml:space="preserve"> </w:t>
      </w:r>
      <w:r>
        <w:rPr>
          <w:rFonts w:ascii="Times New Roman" w:hAnsi="Times New Roman" w:hint="eastAsia"/>
        </w:rPr>
        <w:t>螺紋管</w:t>
      </w:r>
    </w:p>
    <w:p w:rsidR="00054633" w:rsidRDefault="00054633" w:rsidP="00DB4015">
      <w:pPr>
        <w:pStyle w:val="10"/>
        <w:adjustRightInd w:val="0"/>
        <w:snapToGrid w:val="0"/>
        <w:spacing w:before="0" w:line="300" w:lineRule="auto"/>
        <w:ind w:leftChars="550" w:left="1540" w:firstLine="0"/>
        <w:rPr>
          <w:rFonts w:ascii="Times New Roman" w:hAnsi="Times New Roman"/>
        </w:rPr>
      </w:pPr>
      <w:r>
        <w:rPr>
          <w:rFonts w:ascii="Times New Roman" w:hAnsi="Times New Roman" w:hint="eastAsia"/>
        </w:rPr>
        <w:t>使用於螺紋接口管線及鐵管之凸緣及凸緣管件，其材質應為鑄鐵，</w:t>
      </w:r>
      <w:r>
        <w:rPr>
          <w:rFonts w:ascii="Times New Roman" w:hAnsi="Times New Roman" w:hint="eastAsia"/>
        </w:rPr>
        <w:t>[</w:t>
      </w:r>
      <w:r>
        <w:rPr>
          <w:rFonts w:ascii="Times New Roman" w:hAnsi="Times New Roman" w:hint="eastAsia"/>
        </w:rPr>
        <w:t>標準型</w:t>
      </w:r>
      <w:r>
        <w:rPr>
          <w:rFonts w:ascii="Times New Roman" w:hAnsi="Times New Roman" w:hint="eastAsia"/>
        </w:rPr>
        <w:t>][</w:t>
      </w:r>
      <w:r>
        <w:rPr>
          <w:rFonts w:ascii="Times New Roman" w:hAnsi="Times New Roman" w:hint="eastAsia"/>
        </w:rPr>
        <w:t>超重型</w:t>
      </w:r>
      <w:r>
        <w:rPr>
          <w:rFonts w:ascii="Times New Roman" w:hAnsi="Times New Roman" w:hint="eastAsia"/>
        </w:rPr>
        <w:t>]</w:t>
      </w:r>
      <w:r>
        <w:rPr>
          <w:rFonts w:ascii="Times New Roman" w:hAnsi="Times New Roman" w:hint="eastAsia"/>
        </w:rPr>
        <w:t>。</w:t>
      </w:r>
    </w:p>
    <w:p w:rsidR="00054633" w:rsidRDefault="00054633" w:rsidP="00DB4015">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C.</w:t>
      </w:r>
      <w:r w:rsidR="00DB4015">
        <w:rPr>
          <w:rFonts w:ascii="Times New Roman" w:hAnsi="Times New Roman" w:hint="eastAsia"/>
        </w:rPr>
        <w:t xml:space="preserve"> </w:t>
      </w:r>
      <w:r>
        <w:rPr>
          <w:rFonts w:ascii="Times New Roman" w:hAnsi="Times New Roman" w:hint="eastAsia"/>
        </w:rPr>
        <w:t>銅管</w:t>
      </w:r>
    </w:p>
    <w:p w:rsidR="00054633" w:rsidRDefault="00054633" w:rsidP="00DB4015">
      <w:pPr>
        <w:pStyle w:val="10"/>
        <w:adjustRightInd w:val="0"/>
        <w:snapToGrid w:val="0"/>
        <w:spacing w:before="0" w:line="300" w:lineRule="auto"/>
        <w:ind w:leftChars="550" w:left="1540" w:firstLine="0"/>
        <w:rPr>
          <w:rFonts w:ascii="Times New Roman" w:hAnsi="Times New Roman"/>
        </w:rPr>
      </w:pPr>
      <w:r>
        <w:rPr>
          <w:rFonts w:ascii="Times New Roman" w:hAnsi="Times New Roman" w:hint="eastAsia"/>
        </w:rPr>
        <w:t>使用硬焊接合之滑入熔接銅質凸緣。</w:t>
      </w:r>
    </w:p>
    <w:p w:rsidR="00054633" w:rsidRDefault="00054633" w:rsidP="00DB4015">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D.</w:t>
      </w:r>
      <w:r w:rsidR="00DB4015">
        <w:rPr>
          <w:rFonts w:ascii="Times New Roman" w:hAnsi="Times New Roman" w:hint="eastAsia"/>
        </w:rPr>
        <w:t xml:space="preserve"> </w:t>
      </w:r>
      <w:r>
        <w:rPr>
          <w:rFonts w:ascii="Times New Roman" w:hAnsi="Times New Roman" w:hint="eastAsia"/>
        </w:rPr>
        <w:t>隔電凸緣</w:t>
      </w:r>
    </w:p>
    <w:p w:rsidR="00054633" w:rsidRDefault="00054633" w:rsidP="00DB4015">
      <w:pPr>
        <w:pStyle w:val="10"/>
        <w:adjustRightInd w:val="0"/>
        <w:snapToGrid w:val="0"/>
        <w:spacing w:before="0" w:line="300" w:lineRule="auto"/>
        <w:ind w:leftChars="550" w:left="1540" w:firstLine="0"/>
        <w:rPr>
          <w:rFonts w:ascii="Times New Roman" w:hAnsi="Times New Roman"/>
        </w:rPr>
      </w:pPr>
      <w:r>
        <w:rPr>
          <w:rFonts w:ascii="Times New Roman" w:hAnsi="Times New Roman" w:hint="eastAsia"/>
        </w:rPr>
        <w:t>為防止電蝕，不同金屬連接時須藉由非導電材料之隔離，使不同金屬間完全地絕緣。</w:t>
      </w:r>
    </w:p>
    <w:p w:rsidR="00054633" w:rsidRDefault="00054633" w:rsidP="00DB401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(3)</w:t>
      </w:r>
      <w:r>
        <w:rPr>
          <w:rFonts w:ascii="Times New Roman" w:hAnsi="Times New Roman" w:hint="eastAsia"/>
        </w:rPr>
        <w:t>密合墊料（</w:t>
      </w:r>
      <w:r>
        <w:rPr>
          <w:rFonts w:ascii="Times New Roman" w:hAnsi="Times New Roman" w:hint="eastAsia"/>
        </w:rPr>
        <w:t>Gasket</w:t>
      </w:r>
      <w:r>
        <w:rPr>
          <w:rFonts w:ascii="Times New Roman" w:hAnsi="Times New Roman" w:hint="eastAsia"/>
        </w:rPr>
        <w:t>）</w:t>
      </w:r>
    </w:p>
    <w:p w:rsidR="00054633" w:rsidRDefault="00054633" w:rsidP="00DB4015">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lastRenderedPageBreak/>
        <w:t>A.</w:t>
      </w:r>
      <w:r w:rsidR="00DB4015">
        <w:rPr>
          <w:rFonts w:ascii="Times New Roman" w:hAnsi="Times New Roman" w:hint="eastAsia"/>
        </w:rPr>
        <w:t xml:space="preserve"> </w:t>
      </w:r>
      <w:r>
        <w:rPr>
          <w:rFonts w:ascii="Times New Roman" w:hAnsi="Times New Roman" w:hint="eastAsia"/>
        </w:rPr>
        <w:t>一般規定</w:t>
      </w:r>
    </w:p>
    <w:p w:rsidR="00054633" w:rsidRDefault="00022623" w:rsidP="00022623">
      <w:pPr>
        <w:pStyle w:val="10"/>
        <w:adjustRightInd w:val="0"/>
        <w:snapToGrid w:val="0"/>
        <w:spacing w:before="0" w:line="300" w:lineRule="auto"/>
        <w:ind w:leftChars="550" w:left="1960" w:hangingChars="150" w:hanging="420"/>
        <w:rPr>
          <w:rFonts w:ascii="Times New Roman" w:hAnsi="Times New Roman"/>
        </w:rPr>
      </w:pPr>
      <w:r>
        <w:rPr>
          <w:rFonts w:ascii="Times New Roman" w:hAnsi="Times New Roman" w:hint="eastAsia"/>
        </w:rPr>
        <w:t>(A)</w:t>
      </w:r>
      <w:r w:rsidR="00054633">
        <w:rPr>
          <w:rFonts w:ascii="Times New Roman" w:hAnsi="Times New Roman" w:hint="eastAsia"/>
        </w:rPr>
        <w:t>所使用之密合墊須適合系統之壓力溫度及使用場合，且其安裝須依照製造廠之建議為之。</w:t>
      </w:r>
    </w:p>
    <w:p w:rsidR="00054633" w:rsidRDefault="00022623" w:rsidP="00022623">
      <w:pPr>
        <w:pStyle w:val="10"/>
        <w:adjustRightInd w:val="0"/>
        <w:snapToGrid w:val="0"/>
        <w:spacing w:before="0" w:line="300" w:lineRule="auto"/>
        <w:ind w:leftChars="550" w:left="1960" w:hangingChars="150" w:hanging="420"/>
        <w:rPr>
          <w:rFonts w:ascii="Times New Roman" w:hAnsi="Times New Roman"/>
        </w:rPr>
      </w:pPr>
      <w:r>
        <w:rPr>
          <w:rFonts w:ascii="Times New Roman" w:hAnsi="Times New Roman" w:hint="eastAsia"/>
        </w:rPr>
        <w:t>(B)</w:t>
      </w:r>
      <w:r w:rsidR="00054633">
        <w:rPr>
          <w:rFonts w:ascii="Times New Roman" w:hAnsi="Times New Roman" w:hint="eastAsia"/>
        </w:rPr>
        <w:t>以凸緣連接兩種不同材質時，凸緣間須裝用絕緣質密合墊，套管及墊圈以及相對的螺帽螺栓等。</w:t>
      </w:r>
    </w:p>
    <w:p w:rsidR="00054633" w:rsidRDefault="00054633" w:rsidP="00DB4015">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B.</w:t>
      </w:r>
      <w:r w:rsidR="00DB4015">
        <w:rPr>
          <w:rFonts w:ascii="Times New Roman" w:hAnsi="Times New Roman" w:hint="eastAsia"/>
        </w:rPr>
        <w:t xml:space="preserve"> </w:t>
      </w:r>
      <w:r>
        <w:rPr>
          <w:rFonts w:ascii="Times New Roman" w:hAnsi="Times New Roman" w:hint="eastAsia"/>
        </w:rPr>
        <w:t>橡皮密合墊</w:t>
      </w:r>
    </w:p>
    <w:p w:rsidR="00054633" w:rsidRDefault="00022623" w:rsidP="00022623">
      <w:pPr>
        <w:pStyle w:val="10"/>
        <w:adjustRightInd w:val="0"/>
        <w:snapToGrid w:val="0"/>
        <w:spacing w:before="0" w:line="300" w:lineRule="auto"/>
        <w:ind w:leftChars="550" w:left="1960" w:hangingChars="150" w:hanging="420"/>
        <w:rPr>
          <w:rFonts w:ascii="Times New Roman" w:hAnsi="Times New Roman"/>
        </w:rPr>
      </w:pPr>
      <w:r>
        <w:rPr>
          <w:rFonts w:ascii="Times New Roman" w:hAnsi="Times New Roman" w:hint="eastAsia"/>
        </w:rPr>
        <w:t>(A)</w:t>
      </w:r>
      <w:smartTag w:uri="urn:schemas-microsoft-com:office:smarttags" w:element="chmetcnv">
        <w:smartTagPr>
          <w:attr w:name="UnitName" w:val="mm"/>
          <w:attr w:name="SourceValue" w:val="250"/>
          <w:attr w:name="HasSpace" w:val="False"/>
          <w:attr w:name="Negative" w:val="False"/>
          <w:attr w:name="NumberType" w:val="1"/>
          <w:attr w:name="TCSC" w:val="0"/>
        </w:smartTagPr>
        <w:r w:rsidR="00054633">
          <w:rPr>
            <w:rFonts w:ascii="Times New Roman" w:hAnsi="Times New Roman" w:hint="eastAsia"/>
          </w:rPr>
          <w:t>250mm</w:t>
        </w:r>
      </w:smartTag>
      <w:r w:rsidR="00054633">
        <w:rPr>
          <w:rFonts w:ascii="Times New Roman" w:hAnsi="Times New Roman" w:hint="eastAsia"/>
        </w:rPr>
        <w:t>及以下各型管子使用</w:t>
      </w:r>
      <w:r w:rsidR="00054633">
        <w:rPr>
          <w:rFonts w:ascii="Times New Roman" w:hAnsi="Times New Roman" w:hint="eastAsia"/>
        </w:rPr>
        <w:t>[</w:t>
      </w:r>
      <w:r w:rsidR="00054633">
        <w:rPr>
          <w:rFonts w:ascii="Times New Roman" w:hAnsi="Times New Roman" w:hint="eastAsia"/>
        </w:rPr>
        <w:t>紅色橡皮</w:t>
      </w:r>
      <w:r w:rsidR="00054633">
        <w:rPr>
          <w:rFonts w:ascii="Times New Roman" w:hAnsi="Times New Roman" w:hint="eastAsia"/>
        </w:rPr>
        <w:t>]</w:t>
      </w:r>
      <w:r w:rsidR="00054633">
        <w:rPr>
          <w:rFonts w:ascii="Times New Roman" w:hAnsi="Times New Roman" w:hint="eastAsia"/>
        </w:rPr>
        <w:t>滿面襯墊者，厚</w:t>
      </w:r>
      <w:r w:rsidR="00054633">
        <w:rPr>
          <w:rFonts w:ascii="Times New Roman" w:hAnsi="Times New Roman" w:hint="eastAsia"/>
        </w:rPr>
        <w:t>[</w:t>
      </w:r>
      <w:smartTag w:uri="urn:schemas-microsoft-com:office:smarttags" w:element="chmetcnv">
        <w:smartTagPr>
          <w:attr w:name="UnitName" w:val="mm"/>
          <w:attr w:name="SourceValue" w:val="1.5"/>
          <w:attr w:name="HasSpace" w:val="False"/>
          <w:attr w:name="Negative" w:val="False"/>
          <w:attr w:name="NumberType" w:val="1"/>
          <w:attr w:name="TCSC" w:val="0"/>
        </w:smartTagPr>
        <w:r w:rsidR="00054633">
          <w:rPr>
            <w:rFonts w:ascii="Times New Roman" w:hAnsi="Times New Roman" w:hint="eastAsia"/>
          </w:rPr>
          <w:t>1.5mm</w:t>
        </w:r>
      </w:smartTag>
      <w:r w:rsidR="00054633">
        <w:rPr>
          <w:rFonts w:ascii="Times New Roman" w:hAnsi="Times New Roman" w:hint="eastAsia"/>
        </w:rPr>
        <w:t>]</w:t>
      </w:r>
      <w:r w:rsidR="00054633">
        <w:rPr>
          <w:rFonts w:ascii="Times New Roman" w:hAnsi="Times New Roman" w:hint="eastAsia"/>
        </w:rPr>
        <w:t>。</w:t>
      </w:r>
    </w:p>
    <w:p w:rsidR="00054633" w:rsidRDefault="00022623" w:rsidP="00022623">
      <w:pPr>
        <w:pStyle w:val="10"/>
        <w:adjustRightInd w:val="0"/>
        <w:snapToGrid w:val="0"/>
        <w:spacing w:before="0" w:line="300" w:lineRule="auto"/>
        <w:ind w:leftChars="550" w:left="1960" w:hangingChars="150" w:hanging="420"/>
        <w:rPr>
          <w:rFonts w:ascii="Times New Roman" w:hAnsi="Times New Roman"/>
        </w:rPr>
      </w:pPr>
      <w:r>
        <w:rPr>
          <w:rFonts w:ascii="Times New Roman" w:hAnsi="Times New Roman" w:hint="eastAsia"/>
        </w:rPr>
        <w:t>(B)</w:t>
      </w:r>
      <w:smartTag w:uri="urn:schemas-microsoft-com:office:smarttags" w:element="chmetcnv">
        <w:smartTagPr>
          <w:attr w:name="UnitName" w:val="mm"/>
          <w:attr w:name="SourceValue" w:val="300"/>
          <w:attr w:name="HasSpace" w:val="False"/>
          <w:attr w:name="Negative" w:val="False"/>
          <w:attr w:name="NumberType" w:val="1"/>
          <w:attr w:name="TCSC" w:val="0"/>
        </w:smartTagPr>
        <w:r w:rsidR="00054633">
          <w:rPr>
            <w:rFonts w:ascii="Times New Roman" w:hAnsi="Times New Roman" w:hint="eastAsia"/>
          </w:rPr>
          <w:t>300mm</w:t>
        </w:r>
      </w:smartTag>
      <w:r w:rsidR="00054633">
        <w:rPr>
          <w:rFonts w:ascii="Times New Roman" w:hAnsi="Times New Roman" w:hint="eastAsia"/>
        </w:rPr>
        <w:t>及以上各型管子使用</w:t>
      </w:r>
      <w:r w:rsidR="00054633">
        <w:rPr>
          <w:rFonts w:ascii="Times New Roman" w:hAnsi="Times New Roman" w:hint="eastAsia"/>
        </w:rPr>
        <w:t>[</w:t>
      </w:r>
      <w:r w:rsidR="00054633">
        <w:rPr>
          <w:rFonts w:ascii="Times New Roman" w:hAnsi="Times New Roman" w:hint="eastAsia"/>
        </w:rPr>
        <w:t>紅色橡皮</w:t>
      </w:r>
      <w:r w:rsidR="00054633">
        <w:rPr>
          <w:rFonts w:ascii="Times New Roman" w:hAnsi="Times New Roman" w:hint="eastAsia"/>
        </w:rPr>
        <w:t>]</w:t>
      </w:r>
      <w:r w:rsidR="00054633">
        <w:rPr>
          <w:rFonts w:ascii="Times New Roman" w:hAnsi="Times New Roman" w:hint="eastAsia"/>
        </w:rPr>
        <w:t>滿面襯墊者，厚</w:t>
      </w:r>
      <w:r w:rsidR="00054633">
        <w:rPr>
          <w:rFonts w:ascii="Times New Roman" w:hAnsi="Times New Roman" w:hint="eastAsia"/>
        </w:rPr>
        <w:t>[</w:t>
      </w:r>
      <w:smartTag w:uri="urn:schemas-microsoft-com:office:smarttags" w:element="chmetcnv">
        <w:smartTagPr>
          <w:attr w:name="UnitName" w:val="mm"/>
          <w:attr w:name="SourceValue" w:val="3"/>
          <w:attr w:name="HasSpace" w:val="False"/>
          <w:attr w:name="Negative" w:val="False"/>
          <w:attr w:name="NumberType" w:val="1"/>
          <w:attr w:name="TCSC" w:val="0"/>
        </w:smartTagPr>
        <w:r w:rsidR="00054633">
          <w:rPr>
            <w:rFonts w:ascii="Times New Roman" w:hAnsi="Times New Roman" w:hint="eastAsia"/>
          </w:rPr>
          <w:t>3mm</w:t>
        </w:r>
      </w:smartTag>
      <w:r w:rsidR="00054633">
        <w:rPr>
          <w:rFonts w:ascii="Times New Roman" w:hAnsi="Times New Roman" w:hint="eastAsia"/>
        </w:rPr>
        <w:t>]</w:t>
      </w:r>
      <w:r w:rsidR="00054633">
        <w:rPr>
          <w:rFonts w:ascii="Times New Roman" w:hAnsi="Times New Roman" w:hint="eastAsia"/>
        </w:rPr>
        <w:t>。</w:t>
      </w:r>
    </w:p>
    <w:p w:rsidR="00054633" w:rsidRDefault="00022623" w:rsidP="00022623">
      <w:pPr>
        <w:pStyle w:val="10"/>
        <w:adjustRightInd w:val="0"/>
        <w:snapToGrid w:val="0"/>
        <w:spacing w:before="0" w:line="300" w:lineRule="auto"/>
        <w:ind w:leftChars="550" w:left="1960" w:hangingChars="150" w:hanging="420"/>
        <w:rPr>
          <w:rFonts w:ascii="Times New Roman" w:hAnsi="Times New Roman"/>
        </w:rPr>
      </w:pPr>
      <w:r>
        <w:rPr>
          <w:rFonts w:ascii="Times New Roman" w:hAnsi="Times New Roman" w:hint="eastAsia"/>
        </w:rPr>
        <w:t>(C)</w:t>
      </w:r>
      <w:r w:rsidR="00054633">
        <w:rPr>
          <w:rFonts w:ascii="Times New Roman" w:hAnsi="Times New Roman" w:hint="eastAsia"/>
        </w:rPr>
        <w:t>油管及天然氣管使用</w:t>
      </w:r>
      <w:r w:rsidR="00054633">
        <w:rPr>
          <w:rFonts w:ascii="Times New Roman" w:hAnsi="Times New Roman" w:hint="eastAsia"/>
        </w:rPr>
        <w:t>[</w:t>
      </w:r>
      <w:r w:rsidR="00054633">
        <w:rPr>
          <w:rFonts w:ascii="Times New Roman" w:hAnsi="Times New Roman" w:hint="eastAsia"/>
        </w:rPr>
        <w:t>合成橡膠</w:t>
      </w:r>
      <w:r w:rsidR="00054633">
        <w:rPr>
          <w:rFonts w:ascii="Times New Roman" w:hAnsi="Times New Roman" w:hint="eastAsia"/>
        </w:rPr>
        <w:t>]</w:t>
      </w:r>
      <w:r w:rsidR="00054633">
        <w:rPr>
          <w:rFonts w:ascii="Times New Roman" w:hAnsi="Times New Roman" w:hint="eastAsia"/>
        </w:rPr>
        <w:t>滿面襯墊者，厚</w:t>
      </w:r>
      <w:r w:rsidR="00054633">
        <w:rPr>
          <w:rFonts w:ascii="Times New Roman" w:hAnsi="Times New Roman" w:hint="eastAsia"/>
        </w:rPr>
        <w:t>[</w:t>
      </w:r>
      <w:smartTag w:uri="urn:schemas-microsoft-com:office:smarttags" w:element="chmetcnv">
        <w:smartTagPr>
          <w:attr w:name="UnitName" w:val="mm"/>
          <w:attr w:name="SourceValue" w:val="1.5"/>
          <w:attr w:name="HasSpace" w:val="False"/>
          <w:attr w:name="Negative" w:val="False"/>
          <w:attr w:name="NumberType" w:val="1"/>
          <w:attr w:name="TCSC" w:val="0"/>
        </w:smartTagPr>
        <w:r w:rsidR="00054633">
          <w:rPr>
            <w:rFonts w:ascii="Times New Roman" w:hAnsi="Times New Roman" w:hint="eastAsia"/>
          </w:rPr>
          <w:t>1.5mm</w:t>
        </w:r>
      </w:smartTag>
      <w:r w:rsidR="00054633">
        <w:rPr>
          <w:rFonts w:ascii="Times New Roman" w:hAnsi="Times New Roman" w:hint="eastAsia"/>
        </w:rPr>
        <w:t>]</w:t>
      </w:r>
      <w:r w:rsidR="00054633">
        <w:rPr>
          <w:rFonts w:ascii="Times New Roman" w:hAnsi="Times New Roman" w:hint="eastAsia"/>
        </w:rPr>
        <w:t>。</w:t>
      </w:r>
    </w:p>
    <w:p w:rsidR="009B33D8" w:rsidRDefault="009B33D8" w:rsidP="00A56F29">
      <w:pPr>
        <w:pStyle w:val="11"/>
      </w:pPr>
    </w:p>
    <w:p w:rsidR="00054633" w:rsidRDefault="00054633" w:rsidP="00A56F29">
      <w:pPr>
        <w:pStyle w:val="11"/>
      </w:pPr>
      <w:smartTag w:uri="urn:schemas-microsoft-com:office:smarttags" w:element="chsdate">
        <w:smartTagPr>
          <w:attr w:name="Year" w:val="1899"/>
          <w:attr w:name="Month" w:val="12"/>
          <w:attr w:name="Day" w:val="30"/>
          <w:attr w:name="IsLunarDate" w:val="False"/>
          <w:attr w:name="IsROCDate" w:val="False"/>
        </w:smartTagPr>
        <w:r>
          <w:rPr>
            <w:rFonts w:hint="eastAsia"/>
          </w:rPr>
          <w:t>1.2.3</w:t>
        </w:r>
      </w:smartTag>
      <w:r>
        <w:rPr>
          <w:rFonts w:hint="eastAsia"/>
        </w:rPr>
        <w:t>閥類</w:t>
      </w:r>
    </w:p>
    <w:p w:rsidR="00054633" w:rsidRDefault="00054633" w:rsidP="009B33D8">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1.</w:t>
      </w:r>
      <w:r w:rsidR="009A34C2">
        <w:rPr>
          <w:rFonts w:ascii="Times New Roman" w:hAnsi="Times New Roman" w:hint="eastAsia"/>
        </w:rPr>
        <w:t xml:space="preserve"> </w:t>
      </w:r>
      <w:r>
        <w:rPr>
          <w:rFonts w:ascii="Times New Roman" w:hAnsi="Times New Roman" w:hint="eastAsia"/>
        </w:rPr>
        <w:t>閘閥（</w:t>
      </w:r>
      <w:r>
        <w:rPr>
          <w:rFonts w:ascii="Times New Roman" w:hAnsi="Times New Roman" w:hint="eastAsia"/>
        </w:rPr>
        <w:t>Gate Valves</w:t>
      </w:r>
      <w:r>
        <w:rPr>
          <w:rFonts w:ascii="Times New Roman" w:hAnsi="Times New Roman" w:hint="eastAsia"/>
        </w:rPr>
        <w:t>）</w:t>
      </w:r>
    </w:p>
    <w:p w:rsidR="00054633" w:rsidRDefault="00054633" w:rsidP="009A34C2">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w:t>
      </w:r>
      <w:r>
        <w:rPr>
          <w:rFonts w:ascii="Times New Roman" w:hAnsi="Times New Roman" w:hint="eastAsia"/>
        </w:rPr>
        <w:t>管稱口徑</w:t>
      </w:r>
      <w:smartTag w:uri="urn:schemas-microsoft-com:office:smarttags" w:element="chmetcnv">
        <w:smartTagPr>
          <w:attr w:name="UnitName" w:val="mm"/>
          <w:attr w:name="SourceValue" w:val="50"/>
          <w:attr w:name="HasSpace" w:val="False"/>
          <w:attr w:name="Negative" w:val="False"/>
          <w:attr w:name="NumberType" w:val="1"/>
          <w:attr w:name="TCSC" w:val="0"/>
        </w:smartTagPr>
        <w:r>
          <w:rPr>
            <w:rFonts w:ascii="Times New Roman" w:hAnsi="Times New Roman" w:hint="eastAsia"/>
          </w:rPr>
          <w:t>50mm</w:t>
        </w:r>
      </w:smartTag>
      <w:r>
        <w:rPr>
          <w:rFonts w:ascii="Times New Roman" w:hAnsi="Times New Roman" w:hint="eastAsia"/>
        </w:rPr>
        <w:t>及以下者，使用</w:t>
      </w:r>
      <w:r>
        <w:rPr>
          <w:rFonts w:ascii="Times New Roman" w:hAnsi="Times New Roman" w:hint="eastAsia"/>
        </w:rPr>
        <w:t>[</w:t>
      </w:r>
      <w:r>
        <w:rPr>
          <w:rFonts w:ascii="Times New Roman" w:hAnsi="Times New Roman" w:hint="eastAsia"/>
        </w:rPr>
        <w:t>青銅</w:t>
      </w:r>
      <w:r>
        <w:rPr>
          <w:rFonts w:ascii="Times New Roman" w:hAnsi="Times New Roman" w:hint="eastAsia"/>
        </w:rPr>
        <w:t>][</w:t>
      </w:r>
      <w:r>
        <w:rPr>
          <w:rFonts w:ascii="Times New Roman" w:hAnsi="Times New Roman" w:hint="eastAsia"/>
        </w:rPr>
        <w:t>黃銅</w:t>
      </w:r>
      <w:r>
        <w:rPr>
          <w:rFonts w:ascii="Times New Roman" w:hAnsi="Times New Roman" w:hint="eastAsia"/>
        </w:rPr>
        <w:t>]</w:t>
      </w:r>
      <w:r>
        <w:rPr>
          <w:rFonts w:ascii="Times New Roman" w:hAnsi="Times New Roman" w:hint="eastAsia"/>
        </w:rPr>
        <w:t>材料閥體，楔型整片閥門，非升桿式閥桿及手輪，軟焊套接或螺紋接口。</w:t>
      </w:r>
    </w:p>
    <w:p w:rsidR="00054633" w:rsidRDefault="00054633" w:rsidP="009A34C2">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w:t>
      </w:r>
      <w:r>
        <w:rPr>
          <w:rFonts w:ascii="Times New Roman" w:hAnsi="Times New Roman" w:hint="eastAsia"/>
        </w:rPr>
        <w:t>管稱口徑</w:t>
      </w:r>
      <w:smartTag w:uri="urn:schemas-microsoft-com:office:smarttags" w:element="chmetcnv">
        <w:smartTagPr>
          <w:attr w:name="UnitName" w:val="mm"/>
          <w:attr w:name="SourceValue" w:val="65"/>
          <w:attr w:name="HasSpace" w:val="False"/>
          <w:attr w:name="Negative" w:val="False"/>
          <w:attr w:name="NumberType" w:val="1"/>
          <w:attr w:name="TCSC" w:val="0"/>
        </w:smartTagPr>
        <w:r>
          <w:rPr>
            <w:rFonts w:ascii="Times New Roman" w:hAnsi="Times New Roman" w:hint="eastAsia"/>
          </w:rPr>
          <w:t>65mm</w:t>
        </w:r>
      </w:smartTag>
      <w:r>
        <w:rPr>
          <w:rFonts w:ascii="Times New Roman" w:hAnsi="Times New Roman" w:hint="eastAsia"/>
        </w:rPr>
        <w:t>以上者，使用</w:t>
      </w:r>
      <w:r>
        <w:rPr>
          <w:rFonts w:ascii="Times New Roman" w:hAnsi="Times New Roman" w:hint="eastAsia"/>
        </w:rPr>
        <w:t>[</w:t>
      </w:r>
      <w:r>
        <w:rPr>
          <w:rFonts w:ascii="Times New Roman" w:hAnsi="Times New Roman" w:hint="eastAsia"/>
        </w:rPr>
        <w:t>鑄鐵</w:t>
      </w:r>
      <w:r>
        <w:rPr>
          <w:rFonts w:ascii="Times New Roman" w:hAnsi="Times New Roman" w:hint="eastAsia"/>
        </w:rPr>
        <w:t>][</w:t>
      </w:r>
      <w:r>
        <w:rPr>
          <w:rFonts w:ascii="Times New Roman" w:hAnsi="Times New Roman" w:hint="eastAsia"/>
        </w:rPr>
        <w:t>鑄鋼</w:t>
      </w:r>
      <w:r>
        <w:rPr>
          <w:rFonts w:ascii="Times New Roman" w:hAnsi="Times New Roman" w:hint="eastAsia"/>
        </w:rPr>
        <w:t>]</w:t>
      </w:r>
      <w:r>
        <w:rPr>
          <w:rFonts w:ascii="Times New Roman" w:hAnsi="Times New Roman" w:hint="eastAsia"/>
        </w:rPr>
        <w:t>材料閥體，楔型整片閥門，升桿式閥桿及手輪，凸緣接口。</w:t>
      </w:r>
    </w:p>
    <w:p w:rsidR="009A34C2" w:rsidRDefault="009A34C2" w:rsidP="009B33D8">
      <w:pPr>
        <w:pStyle w:val="12"/>
        <w:adjustRightInd w:val="0"/>
        <w:snapToGrid w:val="0"/>
        <w:spacing w:before="0" w:line="300" w:lineRule="auto"/>
        <w:ind w:leftChars="200" w:left="840" w:hangingChars="100" w:hanging="280"/>
        <w:rPr>
          <w:rFonts w:ascii="Times New Roman" w:hAnsi="Times New Roman"/>
        </w:rPr>
      </w:pPr>
    </w:p>
    <w:p w:rsidR="00054633" w:rsidRDefault="00054633" w:rsidP="009B33D8">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2.</w:t>
      </w:r>
      <w:r w:rsidR="009A34C2">
        <w:rPr>
          <w:rFonts w:ascii="Times New Roman" w:hAnsi="Times New Roman" w:hint="eastAsia"/>
        </w:rPr>
        <w:t xml:space="preserve"> </w:t>
      </w:r>
      <w:r>
        <w:rPr>
          <w:rFonts w:ascii="Times New Roman" w:hAnsi="Times New Roman" w:hint="eastAsia"/>
        </w:rPr>
        <w:t>球形閥（</w:t>
      </w:r>
      <w:r>
        <w:rPr>
          <w:rFonts w:ascii="Times New Roman" w:hAnsi="Times New Roman" w:hint="eastAsia"/>
        </w:rPr>
        <w:t>Globe Valves</w:t>
      </w:r>
      <w:r>
        <w:rPr>
          <w:rFonts w:ascii="Times New Roman" w:hAnsi="Times New Roman" w:hint="eastAsia"/>
        </w:rPr>
        <w:t>）或角閥（</w:t>
      </w:r>
      <w:r>
        <w:rPr>
          <w:rFonts w:ascii="Times New Roman" w:hAnsi="Times New Roman" w:hint="eastAsia"/>
        </w:rPr>
        <w:t>Angle Valves</w:t>
      </w:r>
      <w:r>
        <w:rPr>
          <w:rFonts w:ascii="Times New Roman" w:hAnsi="Times New Roman" w:hint="eastAsia"/>
        </w:rPr>
        <w:t>）</w:t>
      </w:r>
    </w:p>
    <w:p w:rsidR="00054633" w:rsidRDefault="00054633" w:rsidP="009A34C2">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w:t>
      </w:r>
      <w:r>
        <w:rPr>
          <w:rFonts w:ascii="Times New Roman" w:hAnsi="Times New Roman" w:hint="eastAsia"/>
        </w:rPr>
        <w:t>管稱口徑</w:t>
      </w:r>
      <w:smartTag w:uri="urn:schemas-microsoft-com:office:smarttags" w:element="chmetcnv">
        <w:smartTagPr>
          <w:attr w:name="UnitName" w:val="mm"/>
          <w:attr w:name="SourceValue" w:val="50"/>
          <w:attr w:name="HasSpace" w:val="False"/>
          <w:attr w:name="Negative" w:val="False"/>
          <w:attr w:name="NumberType" w:val="1"/>
          <w:attr w:name="TCSC" w:val="0"/>
        </w:smartTagPr>
        <w:r>
          <w:rPr>
            <w:rFonts w:ascii="Times New Roman" w:hAnsi="Times New Roman" w:hint="eastAsia"/>
          </w:rPr>
          <w:t>50mm</w:t>
        </w:r>
      </w:smartTag>
      <w:r>
        <w:rPr>
          <w:rFonts w:ascii="Times New Roman" w:hAnsi="Times New Roman" w:hint="eastAsia"/>
        </w:rPr>
        <w:t>及以下者，使用</w:t>
      </w:r>
      <w:r>
        <w:rPr>
          <w:rFonts w:ascii="Times New Roman" w:hAnsi="Times New Roman" w:hint="eastAsia"/>
        </w:rPr>
        <w:t>[</w:t>
      </w:r>
      <w:r>
        <w:rPr>
          <w:rFonts w:ascii="Times New Roman" w:hAnsi="Times New Roman" w:hint="eastAsia"/>
        </w:rPr>
        <w:t>青銅</w:t>
      </w:r>
      <w:r>
        <w:rPr>
          <w:rFonts w:ascii="Times New Roman" w:hAnsi="Times New Roman" w:hint="eastAsia"/>
        </w:rPr>
        <w:t>][</w:t>
      </w:r>
      <w:r>
        <w:rPr>
          <w:rFonts w:ascii="Times New Roman" w:hAnsi="Times New Roman" w:hint="eastAsia"/>
        </w:rPr>
        <w:t>黃銅</w:t>
      </w:r>
      <w:r>
        <w:rPr>
          <w:rFonts w:ascii="Times New Roman" w:hAnsi="Times New Roman" w:hint="eastAsia"/>
        </w:rPr>
        <w:t>]</w:t>
      </w:r>
      <w:r>
        <w:rPr>
          <w:rFonts w:ascii="Times New Roman" w:hAnsi="Times New Roman" w:hint="eastAsia"/>
        </w:rPr>
        <w:t>材料閥體，非升桿式閥桿及手輪，軟焊套接或螺紋接口。</w:t>
      </w:r>
    </w:p>
    <w:p w:rsidR="00054633" w:rsidRDefault="00054633" w:rsidP="009A34C2">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w:t>
      </w:r>
      <w:r>
        <w:rPr>
          <w:rFonts w:ascii="Times New Roman" w:hAnsi="Times New Roman" w:hint="eastAsia"/>
        </w:rPr>
        <w:t>管稱口徑</w:t>
      </w:r>
      <w:smartTag w:uri="urn:schemas-microsoft-com:office:smarttags" w:element="chmetcnv">
        <w:smartTagPr>
          <w:attr w:name="UnitName" w:val="mm"/>
          <w:attr w:name="SourceValue" w:val="65"/>
          <w:attr w:name="HasSpace" w:val="False"/>
          <w:attr w:name="Negative" w:val="False"/>
          <w:attr w:name="NumberType" w:val="1"/>
          <w:attr w:name="TCSC" w:val="0"/>
        </w:smartTagPr>
        <w:r>
          <w:rPr>
            <w:rFonts w:ascii="Times New Roman" w:hAnsi="Times New Roman" w:hint="eastAsia"/>
          </w:rPr>
          <w:t>65mm</w:t>
        </w:r>
      </w:smartTag>
      <w:r>
        <w:rPr>
          <w:rFonts w:ascii="Times New Roman" w:hAnsi="Times New Roman" w:hint="eastAsia"/>
        </w:rPr>
        <w:t>以上者，使用</w:t>
      </w:r>
      <w:r>
        <w:rPr>
          <w:rFonts w:ascii="Times New Roman" w:hAnsi="Times New Roman" w:hint="eastAsia"/>
        </w:rPr>
        <w:t>[</w:t>
      </w:r>
      <w:r>
        <w:rPr>
          <w:rFonts w:ascii="Times New Roman" w:hAnsi="Times New Roman" w:hint="eastAsia"/>
        </w:rPr>
        <w:t>鑄鐵</w:t>
      </w:r>
      <w:r>
        <w:rPr>
          <w:rFonts w:ascii="Times New Roman" w:hAnsi="Times New Roman" w:hint="eastAsia"/>
        </w:rPr>
        <w:t>][</w:t>
      </w:r>
      <w:r>
        <w:rPr>
          <w:rFonts w:ascii="Times New Roman" w:hAnsi="Times New Roman" w:hint="eastAsia"/>
        </w:rPr>
        <w:t>鑄鋼</w:t>
      </w:r>
      <w:r>
        <w:rPr>
          <w:rFonts w:ascii="Times New Roman" w:hAnsi="Times New Roman" w:hint="eastAsia"/>
        </w:rPr>
        <w:t>]</w:t>
      </w:r>
      <w:r>
        <w:rPr>
          <w:rFonts w:ascii="Times New Roman" w:hAnsi="Times New Roman" w:hint="eastAsia"/>
        </w:rPr>
        <w:t>材料閥體，升桿式閥桿及手輪，凸緣接口。</w:t>
      </w:r>
    </w:p>
    <w:p w:rsidR="009A34C2" w:rsidRDefault="009A34C2" w:rsidP="009B33D8">
      <w:pPr>
        <w:pStyle w:val="12"/>
        <w:adjustRightInd w:val="0"/>
        <w:snapToGrid w:val="0"/>
        <w:spacing w:before="0" w:line="300" w:lineRule="auto"/>
        <w:ind w:leftChars="200" w:left="840" w:hangingChars="100" w:hanging="280"/>
        <w:rPr>
          <w:rFonts w:ascii="Times New Roman" w:hAnsi="Times New Roman"/>
        </w:rPr>
      </w:pPr>
    </w:p>
    <w:p w:rsidR="00054633" w:rsidRDefault="00054633" w:rsidP="009B33D8">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3.</w:t>
      </w:r>
      <w:r w:rsidR="009A34C2">
        <w:rPr>
          <w:rFonts w:ascii="Times New Roman" w:hAnsi="Times New Roman" w:hint="eastAsia"/>
        </w:rPr>
        <w:t xml:space="preserve"> </w:t>
      </w:r>
      <w:r>
        <w:rPr>
          <w:rFonts w:ascii="Times New Roman" w:hAnsi="Times New Roman" w:hint="eastAsia"/>
        </w:rPr>
        <w:t>球塞閥（</w:t>
      </w:r>
      <w:r>
        <w:rPr>
          <w:rFonts w:ascii="Times New Roman" w:hAnsi="Times New Roman" w:hint="eastAsia"/>
        </w:rPr>
        <w:t>Ball Valves</w:t>
      </w:r>
      <w:r>
        <w:rPr>
          <w:rFonts w:ascii="Times New Roman" w:hAnsi="Times New Roman" w:hint="eastAsia"/>
        </w:rPr>
        <w:t>）</w:t>
      </w:r>
    </w:p>
    <w:p w:rsidR="00054633" w:rsidRDefault="00054633" w:rsidP="009A34C2">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w:t>
      </w:r>
      <w:r>
        <w:rPr>
          <w:rFonts w:ascii="Times New Roman" w:hAnsi="Times New Roman" w:hint="eastAsia"/>
        </w:rPr>
        <w:t>管稱口徑</w:t>
      </w:r>
      <w:smartTag w:uri="urn:schemas-microsoft-com:office:smarttags" w:element="chmetcnv">
        <w:smartTagPr>
          <w:attr w:name="UnitName" w:val="mm"/>
          <w:attr w:name="SourceValue" w:val="50"/>
          <w:attr w:name="HasSpace" w:val="False"/>
          <w:attr w:name="Negative" w:val="False"/>
          <w:attr w:name="NumberType" w:val="1"/>
          <w:attr w:name="TCSC" w:val="0"/>
        </w:smartTagPr>
        <w:r>
          <w:rPr>
            <w:rFonts w:ascii="Times New Roman" w:hAnsi="Times New Roman" w:hint="eastAsia"/>
          </w:rPr>
          <w:t>50mm</w:t>
        </w:r>
      </w:smartTag>
      <w:r>
        <w:rPr>
          <w:rFonts w:ascii="Times New Roman" w:hAnsi="Times New Roman" w:hint="eastAsia"/>
        </w:rPr>
        <w:t>及以下者，使用</w:t>
      </w:r>
      <w:r>
        <w:rPr>
          <w:rFonts w:ascii="Times New Roman" w:hAnsi="Times New Roman" w:hint="eastAsia"/>
        </w:rPr>
        <w:t>[</w:t>
      </w:r>
      <w:r>
        <w:rPr>
          <w:rFonts w:ascii="Times New Roman" w:hAnsi="Times New Roman" w:hint="eastAsia"/>
        </w:rPr>
        <w:t>青銅</w:t>
      </w:r>
      <w:r>
        <w:rPr>
          <w:rFonts w:ascii="Times New Roman" w:hAnsi="Times New Roman" w:hint="eastAsia"/>
        </w:rPr>
        <w:t>][</w:t>
      </w:r>
      <w:r>
        <w:rPr>
          <w:rFonts w:ascii="Times New Roman" w:hAnsi="Times New Roman" w:hint="eastAsia"/>
        </w:rPr>
        <w:t>不銹鋼</w:t>
      </w:r>
      <w:r>
        <w:rPr>
          <w:rFonts w:ascii="Times New Roman" w:hAnsi="Times New Roman" w:hint="eastAsia"/>
        </w:rPr>
        <w:t>]</w:t>
      </w:r>
      <w:r>
        <w:rPr>
          <w:rFonts w:ascii="Times New Roman" w:hAnsi="Times New Roman" w:hint="eastAsia"/>
        </w:rPr>
        <w:t>材料閥體，桿式手柄，軟焊套接或螺紋接口。</w:t>
      </w:r>
    </w:p>
    <w:p w:rsidR="00054633" w:rsidRDefault="00054633" w:rsidP="009A34C2">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w:t>
      </w:r>
      <w:r>
        <w:rPr>
          <w:rFonts w:ascii="Times New Roman" w:hAnsi="Times New Roman" w:hint="eastAsia"/>
        </w:rPr>
        <w:t>管稱口徑</w:t>
      </w:r>
      <w:smartTag w:uri="urn:schemas-microsoft-com:office:smarttags" w:element="chmetcnv">
        <w:smartTagPr>
          <w:attr w:name="UnitName" w:val="mm"/>
          <w:attr w:name="SourceValue" w:val="65"/>
          <w:attr w:name="HasSpace" w:val="False"/>
          <w:attr w:name="Negative" w:val="False"/>
          <w:attr w:name="NumberType" w:val="1"/>
          <w:attr w:name="TCSC" w:val="0"/>
        </w:smartTagPr>
        <w:r>
          <w:rPr>
            <w:rFonts w:ascii="Times New Roman" w:hAnsi="Times New Roman" w:hint="eastAsia"/>
          </w:rPr>
          <w:t>65mm</w:t>
        </w:r>
      </w:smartTag>
      <w:r>
        <w:rPr>
          <w:rFonts w:ascii="Times New Roman" w:hAnsi="Times New Roman" w:hint="eastAsia"/>
        </w:rPr>
        <w:t>以上者，使用</w:t>
      </w:r>
      <w:r>
        <w:rPr>
          <w:rFonts w:ascii="Times New Roman" w:hAnsi="Times New Roman" w:hint="eastAsia"/>
        </w:rPr>
        <w:t>[</w:t>
      </w:r>
      <w:r>
        <w:rPr>
          <w:rFonts w:ascii="Times New Roman" w:hAnsi="Times New Roman" w:hint="eastAsia"/>
        </w:rPr>
        <w:t>鑄鐵</w:t>
      </w:r>
      <w:r>
        <w:rPr>
          <w:rFonts w:ascii="Times New Roman" w:hAnsi="Times New Roman" w:hint="eastAsia"/>
        </w:rPr>
        <w:t>][</w:t>
      </w:r>
      <w:r>
        <w:rPr>
          <w:rFonts w:ascii="Times New Roman" w:hAnsi="Times New Roman" w:hint="eastAsia"/>
        </w:rPr>
        <w:t>鑄鋼</w:t>
      </w:r>
      <w:r>
        <w:rPr>
          <w:rFonts w:ascii="Times New Roman" w:hAnsi="Times New Roman" w:hint="eastAsia"/>
        </w:rPr>
        <w:t>]</w:t>
      </w:r>
      <w:r>
        <w:rPr>
          <w:rFonts w:ascii="Times New Roman" w:hAnsi="Times New Roman" w:hint="eastAsia"/>
        </w:rPr>
        <w:t>材料閥體，桿式手柄（</w:t>
      </w:r>
      <w:smartTag w:uri="urn:schemas-microsoft-com:office:smarttags" w:element="chmetcnv">
        <w:smartTagPr>
          <w:attr w:name="UnitName" w:val="mm"/>
          <w:attr w:name="SourceValue" w:val="250"/>
          <w:attr w:name="HasSpace" w:val="False"/>
          <w:attr w:name="Negative" w:val="False"/>
          <w:attr w:name="NumberType" w:val="1"/>
          <w:attr w:name="TCSC" w:val="0"/>
        </w:smartTagPr>
        <w:r>
          <w:rPr>
            <w:rFonts w:ascii="Times New Roman" w:hAnsi="Times New Roman" w:hint="eastAsia"/>
          </w:rPr>
          <w:t>250mm</w:t>
        </w:r>
      </w:smartTag>
      <w:r>
        <w:rPr>
          <w:rFonts w:ascii="Times New Roman" w:hAnsi="Times New Roman" w:hint="eastAsia"/>
        </w:rPr>
        <w:t>及以上之球塞閥採用齒輪帶動之手輪），凸緣接口。</w:t>
      </w:r>
    </w:p>
    <w:p w:rsidR="009A34C2" w:rsidRDefault="009A34C2" w:rsidP="009B33D8">
      <w:pPr>
        <w:pStyle w:val="12"/>
        <w:adjustRightInd w:val="0"/>
        <w:snapToGrid w:val="0"/>
        <w:spacing w:before="0" w:line="300" w:lineRule="auto"/>
        <w:ind w:leftChars="200" w:left="840" w:hangingChars="100" w:hanging="280"/>
        <w:rPr>
          <w:rFonts w:ascii="Times New Roman" w:hAnsi="Times New Roman"/>
        </w:rPr>
      </w:pPr>
    </w:p>
    <w:p w:rsidR="00054633" w:rsidRDefault="00054633" w:rsidP="009B33D8">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4.</w:t>
      </w:r>
      <w:r w:rsidR="009A34C2">
        <w:rPr>
          <w:rFonts w:ascii="Times New Roman" w:hAnsi="Times New Roman" w:hint="eastAsia"/>
        </w:rPr>
        <w:t xml:space="preserve"> </w:t>
      </w:r>
      <w:r>
        <w:rPr>
          <w:rFonts w:ascii="Times New Roman" w:hAnsi="Times New Roman" w:hint="eastAsia"/>
        </w:rPr>
        <w:t>旋塞閥（</w:t>
      </w:r>
      <w:r>
        <w:rPr>
          <w:rFonts w:ascii="Times New Roman" w:hAnsi="Times New Roman" w:hint="eastAsia"/>
        </w:rPr>
        <w:t>Cock</w:t>
      </w:r>
      <w:r>
        <w:rPr>
          <w:rFonts w:ascii="Times New Roman" w:hAnsi="Times New Roman" w:hint="eastAsia"/>
        </w:rPr>
        <w:t>）</w:t>
      </w:r>
    </w:p>
    <w:p w:rsidR="00054633" w:rsidRDefault="00054633" w:rsidP="009A34C2">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w:t>
      </w:r>
      <w:r>
        <w:rPr>
          <w:rFonts w:ascii="Times New Roman" w:hAnsi="Times New Roman" w:hint="eastAsia"/>
        </w:rPr>
        <w:t>管稱口徑</w:t>
      </w:r>
      <w:smartTag w:uri="urn:schemas-microsoft-com:office:smarttags" w:element="chmetcnv">
        <w:smartTagPr>
          <w:attr w:name="UnitName" w:val="mm"/>
          <w:attr w:name="SourceValue" w:val="50"/>
          <w:attr w:name="HasSpace" w:val="False"/>
          <w:attr w:name="Negative" w:val="False"/>
          <w:attr w:name="NumberType" w:val="1"/>
          <w:attr w:name="TCSC" w:val="0"/>
        </w:smartTagPr>
        <w:r>
          <w:rPr>
            <w:rFonts w:ascii="Times New Roman" w:hAnsi="Times New Roman" w:hint="eastAsia"/>
          </w:rPr>
          <w:t>50mm</w:t>
        </w:r>
      </w:smartTag>
      <w:r>
        <w:rPr>
          <w:rFonts w:ascii="Times New Roman" w:hAnsi="Times New Roman" w:hint="eastAsia"/>
        </w:rPr>
        <w:t>及以下者，使用</w:t>
      </w:r>
      <w:r>
        <w:rPr>
          <w:rFonts w:ascii="Times New Roman" w:hAnsi="Times New Roman" w:hint="eastAsia"/>
        </w:rPr>
        <w:t>[</w:t>
      </w:r>
      <w:r>
        <w:rPr>
          <w:rFonts w:ascii="Times New Roman" w:hAnsi="Times New Roman" w:hint="eastAsia"/>
        </w:rPr>
        <w:t>青銅</w:t>
      </w:r>
      <w:r>
        <w:rPr>
          <w:rFonts w:ascii="Times New Roman" w:hAnsi="Times New Roman" w:hint="eastAsia"/>
        </w:rPr>
        <w:t>]</w:t>
      </w:r>
      <w:r>
        <w:rPr>
          <w:rFonts w:ascii="Times New Roman" w:hAnsi="Times New Roman" w:hint="eastAsia"/>
        </w:rPr>
        <w:t>材料閥體，推拔式旋塞，潤滑式旋塞閥其閥體或旋塞具有潤滑溝槽。非潤滑式旋塞閥其旋塞有鐵弗龍墊片，滿孔面開口，螺紋接口。</w:t>
      </w:r>
    </w:p>
    <w:p w:rsidR="00054633" w:rsidRDefault="00054633" w:rsidP="009A34C2">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w:t>
      </w:r>
      <w:r>
        <w:rPr>
          <w:rFonts w:ascii="Times New Roman" w:hAnsi="Times New Roman" w:hint="eastAsia"/>
        </w:rPr>
        <w:t>管稱口徑</w:t>
      </w:r>
      <w:smartTag w:uri="urn:schemas-microsoft-com:office:smarttags" w:element="chmetcnv">
        <w:smartTagPr>
          <w:attr w:name="UnitName" w:val="mm"/>
          <w:attr w:name="SourceValue" w:val="65"/>
          <w:attr w:name="HasSpace" w:val="False"/>
          <w:attr w:name="Negative" w:val="False"/>
          <w:attr w:name="NumberType" w:val="1"/>
          <w:attr w:name="TCSC" w:val="0"/>
        </w:smartTagPr>
        <w:r>
          <w:rPr>
            <w:rFonts w:ascii="Times New Roman" w:hAnsi="Times New Roman" w:hint="eastAsia"/>
          </w:rPr>
          <w:t>65mm</w:t>
        </w:r>
      </w:smartTag>
      <w:r>
        <w:rPr>
          <w:rFonts w:ascii="Times New Roman" w:hAnsi="Times New Roman" w:hint="eastAsia"/>
        </w:rPr>
        <w:t>以上者，使用</w:t>
      </w:r>
      <w:r>
        <w:rPr>
          <w:rFonts w:ascii="Times New Roman" w:hAnsi="Times New Roman" w:hint="eastAsia"/>
        </w:rPr>
        <w:t>[</w:t>
      </w:r>
      <w:r>
        <w:rPr>
          <w:rFonts w:ascii="Times New Roman" w:hAnsi="Times New Roman" w:hint="eastAsia"/>
        </w:rPr>
        <w:t>鑄鐵</w:t>
      </w:r>
      <w:r>
        <w:rPr>
          <w:rFonts w:ascii="Times New Roman" w:hAnsi="Times New Roman" w:hint="eastAsia"/>
        </w:rPr>
        <w:t>][</w:t>
      </w:r>
      <w:r>
        <w:rPr>
          <w:rFonts w:ascii="Times New Roman" w:hAnsi="Times New Roman" w:hint="eastAsia"/>
        </w:rPr>
        <w:t>鑄鋼</w:t>
      </w:r>
      <w:r>
        <w:rPr>
          <w:rFonts w:ascii="Times New Roman" w:hAnsi="Times New Roman" w:hint="eastAsia"/>
        </w:rPr>
        <w:t>]</w:t>
      </w:r>
      <w:r>
        <w:rPr>
          <w:rFonts w:ascii="Times New Roman" w:hAnsi="Times New Roman" w:hint="eastAsia"/>
        </w:rPr>
        <w:t>材料閥體。潤滑式旋塞閥其閥體或旋塞具有潤滑溝槽，密封式填料函及潤滑劑油嘴。非潤滑式旋塞閥其旋塞有鐵弗龍墊片，滿孔面開口，凸緣接口。</w:t>
      </w:r>
    </w:p>
    <w:p w:rsidR="009A34C2" w:rsidRDefault="009A34C2" w:rsidP="009B33D8">
      <w:pPr>
        <w:pStyle w:val="12"/>
        <w:adjustRightInd w:val="0"/>
        <w:snapToGrid w:val="0"/>
        <w:spacing w:before="0" w:line="300" w:lineRule="auto"/>
        <w:ind w:leftChars="200" w:left="840" w:hangingChars="100" w:hanging="280"/>
        <w:rPr>
          <w:rFonts w:ascii="Times New Roman" w:hAnsi="Times New Roman"/>
        </w:rPr>
      </w:pPr>
    </w:p>
    <w:p w:rsidR="00054633" w:rsidRDefault="00054633" w:rsidP="009B33D8">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5.</w:t>
      </w:r>
      <w:r w:rsidR="009A34C2">
        <w:rPr>
          <w:rFonts w:ascii="Times New Roman" w:hAnsi="Times New Roman" w:hint="eastAsia"/>
        </w:rPr>
        <w:t xml:space="preserve"> </w:t>
      </w:r>
      <w:r>
        <w:rPr>
          <w:rFonts w:ascii="Times New Roman" w:hAnsi="Times New Roman" w:hint="eastAsia"/>
        </w:rPr>
        <w:t>擺動型止回閥（</w:t>
      </w:r>
      <w:r>
        <w:rPr>
          <w:rFonts w:ascii="Times New Roman" w:hAnsi="Times New Roman" w:hint="eastAsia"/>
        </w:rPr>
        <w:t>Swing Check Valves</w:t>
      </w:r>
      <w:r>
        <w:rPr>
          <w:rFonts w:ascii="Times New Roman" w:hAnsi="Times New Roman" w:hint="eastAsia"/>
        </w:rPr>
        <w:t>）</w:t>
      </w:r>
    </w:p>
    <w:p w:rsidR="00054633" w:rsidRDefault="00054633" w:rsidP="009A34C2">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w:t>
      </w:r>
      <w:r>
        <w:rPr>
          <w:rFonts w:ascii="Times New Roman" w:hAnsi="Times New Roman" w:hint="eastAsia"/>
        </w:rPr>
        <w:t>管稱口徑</w:t>
      </w:r>
      <w:smartTag w:uri="urn:schemas-microsoft-com:office:smarttags" w:element="chmetcnv">
        <w:smartTagPr>
          <w:attr w:name="UnitName" w:val="mm"/>
          <w:attr w:name="SourceValue" w:val="50"/>
          <w:attr w:name="HasSpace" w:val="False"/>
          <w:attr w:name="Negative" w:val="False"/>
          <w:attr w:name="NumberType" w:val="1"/>
          <w:attr w:name="TCSC" w:val="0"/>
        </w:smartTagPr>
        <w:r>
          <w:rPr>
            <w:rFonts w:ascii="Times New Roman" w:hAnsi="Times New Roman" w:hint="eastAsia"/>
          </w:rPr>
          <w:t>50mm</w:t>
        </w:r>
      </w:smartTag>
      <w:r>
        <w:rPr>
          <w:rFonts w:ascii="Times New Roman" w:hAnsi="Times New Roman" w:hint="eastAsia"/>
        </w:rPr>
        <w:t>及以下者，使用</w:t>
      </w:r>
      <w:r>
        <w:rPr>
          <w:rFonts w:ascii="Times New Roman" w:hAnsi="Times New Roman" w:hint="eastAsia"/>
        </w:rPr>
        <w:t>[</w:t>
      </w:r>
      <w:r>
        <w:rPr>
          <w:rFonts w:ascii="Times New Roman" w:hAnsi="Times New Roman" w:hint="eastAsia"/>
        </w:rPr>
        <w:t>青銅</w:t>
      </w:r>
      <w:r>
        <w:rPr>
          <w:rFonts w:ascii="Times New Roman" w:hAnsi="Times New Roman" w:hint="eastAsia"/>
        </w:rPr>
        <w:t>][</w:t>
      </w:r>
      <w:r>
        <w:rPr>
          <w:rFonts w:ascii="Times New Roman" w:hAnsi="Times New Roman" w:hint="eastAsia"/>
        </w:rPr>
        <w:t>黃銅</w:t>
      </w:r>
      <w:r>
        <w:rPr>
          <w:rFonts w:ascii="Times New Roman" w:hAnsi="Times New Roman" w:hint="eastAsia"/>
        </w:rPr>
        <w:t>]</w:t>
      </w:r>
      <w:r>
        <w:rPr>
          <w:rFonts w:ascii="Times New Roman" w:hAnsi="Times New Roman" w:hint="eastAsia"/>
        </w:rPr>
        <w:t>材料閥體，軟焊套接或螺紋接口。</w:t>
      </w:r>
    </w:p>
    <w:p w:rsidR="00054633" w:rsidRDefault="00054633" w:rsidP="009A34C2">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w:t>
      </w:r>
      <w:r>
        <w:rPr>
          <w:rFonts w:ascii="Times New Roman" w:hAnsi="Times New Roman" w:hint="eastAsia"/>
        </w:rPr>
        <w:t>管稱口徑</w:t>
      </w:r>
      <w:smartTag w:uri="urn:schemas-microsoft-com:office:smarttags" w:element="chmetcnv">
        <w:smartTagPr>
          <w:attr w:name="UnitName" w:val="mm"/>
          <w:attr w:name="SourceValue" w:val="65"/>
          <w:attr w:name="HasSpace" w:val="False"/>
          <w:attr w:name="Negative" w:val="False"/>
          <w:attr w:name="NumberType" w:val="1"/>
          <w:attr w:name="TCSC" w:val="0"/>
        </w:smartTagPr>
        <w:r>
          <w:rPr>
            <w:rFonts w:ascii="Times New Roman" w:hAnsi="Times New Roman" w:hint="eastAsia"/>
          </w:rPr>
          <w:t>65mm</w:t>
        </w:r>
      </w:smartTag>
      <w:r>
        <w:rPr>
          <w:rFonts w:ascii="Times New Roman" w:hAnsi="Times New Roman" w:hint="eastAsia"/>
        </w:rPr>
        <w:t>以上者，使用</w:t>
      </w:r>
      <w:r>
        <w:rPr>
          <w:rFonts w:ascii="Times New Roman" w:hAnsi="Times New Roman" w:hint="eastAsia"/>
        </w:rPr>
        <w:t>[</w:t>
      </w:r>
      <w:r>
        <w:rPr>
          <w:rFonts w:ascii="Times New Roman" w:hAnsi="Times New Roman" w:hint="eastAsia"/>
        </w:rPr>
        <w:t>鑄鐵</w:t>
      </w:r>
      <w:r>
        <w:rPr>
          <w:rFonts w:ascii="Times New Roman" w:hAnsi="Times New Roman" w:hint="eastAsia"/>
        </w:rPr>
        <w:t>][</w:t>
      </w:r>
      <w:r>
        <w:rPr>
          <w:rFonts w:ascii="Times New Roman" w:hAnsi="Times New Roman" w:hint="eastAsia"/>
        </w:rPr>
        <w:t>鑄鋼</w:t>
      </w:r>
      <w:r>
        <w:rPr>
          <w:rFonts w:ascii="Times New Roman" w:hAnsi="Times New Roman" w:hint="eastAsia"/>
        </w:rPr>
        <w:t>]</w:t>
      </w:r>
      <w:r>
        <w:rPr>
          <w:rFonts w:ascii="Times New Roman" w:hAnsi="Times New Roman" w:hint="eastAsia"/>
        </w:rPr>
        <w:t>材料閥體，凸緣接口。</w:t>
      </w:r>
    </w:p>
    <w:p w:rsidR="009A34C2" w:rsidRDefault="009A34C2" w:rsidP="009B33D8">
      <w:pPr>
        <w:pStyle w:val="12"/>
        <w:adjustRightInd w:val="0"/>
        <w:snapToGrid w:val="0"/>
        <w:spacing w:before="0" w:line="300" w:lineRule="auto"/>
        <w:ind w:leftChars="200" w:left="840" w:hangingChars="100" w:hanging="280"/>
        <w:rPr>
          <w:rFonts w:ascii="Times New Roman" w:hAnsi="Times New Roman"/>
        </w:rPr>
      </w:pPr>
    </w:p>
    <w:p w:rsidR="00054633" w:rsidRDefault="00054633" w:rsidP="009B33D8">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6.</w:t>
      </w:r>
      <w:r w:rsidR="009A34C2">
        <w:rPr>
          <w:rFonts w:ascii="Times New Roman" w:hAnsi="Times New Roman" w:hint="eastAsia"/>
        </w:rPr>
        <w:t xml:space="preserve"> </w:t>
      </w:r>
      <w:r>
        <w:rPr>
          <w:rFonts w:ascii="Times New Roman" w:hAnsi="Times New Roman" w:hint="eastAsia"/>
        </w:rPr>
        <w:t>無聲止回閥（</w:t>
      </w:r>
      <w:r>
        <w:rPr>
          <w:rFonts w:ascii="Times New Roman" w:hAnsi="Times New Roman" w:hint="eastAsia"/>
        </w:rPr>
        <w:t>Silent Check Valves</w:t>
      </w:r>
      <w:r>
        <w:rPr>
          <w:rFonts w:ascii="Times New Roman" w:hAnsi="Times New Roman" w:hint="eastAsia"/>
        </w:rPr>
        <w:t>）</w:t>
      </w:r>
    </w:p>
    <w:p w:rsidR="00054633" w:rsidRDefault="00054633" w:rsidP="009A34C2">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w:t>
      </w:r>
      <w:r>
        <w:rPr>
          <w:rFonts w:ascii="Times New Roman" w:hAnsi="Times New Roman" w:hint="eastAsia"/>
        </w:rPr>
        <w:t>每一水泵出水口應裝置中心軸引導雙門式無聲止回閥。</w:t>
      </w:r>
    </w:p>
    <w:p w:rsidR="00054633" w:rsidRDefault="00054633" w:rsidP="009A34C2">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w:t>
      </w:r>
      <w:r>
        <w:rPr>
          <w:rFonts w:ascii="Times New Roman" w:hAnsi="Times New Roman" w:hint="eastAsia"/>
        </w:rPr>
        <w:t>鑄鐵</w:t>
      </w:r>
      <w:r>
        <w:rPr>
          <w:rFonts w:ascii="Times New Roman" w:hAnsi="Times New Roman" w:hint="eastAsia"/>
        </w:rPr>
        <w:t>][</w:t>
      </w:r>
      <w:r>
        <w:rPr>
          <w:rFonts w:ascii="Times New Roman" w:hAnsi="Times New Roman" w:hint="eastAsia"/>
        </w:rPr>
        <w:t>鑄鋼</w:t>
      </w:r>
      <w:r>
        <w:rPr>
          <w:rFonts w:ascii="Times New Roman" w:hAnsi="Times New Roman" w:hint="eastAsia"/>
        </w:rPr>
        <w:t>]</w:t>
      </w:r>
      <w:r>
        <w:rPr>
          <w:rFonts w:ascii="Times New Roman" w:hAnsi="Times New Roman" w:hint="eastAsia"/>
        </w:rPr>
        <w:t>材料之閥體，升降型組合式，能經由中心軸的引導而自由浮動，其移動藉流速來控制，不須用滑脂或配重平衡的幫助。閥盤上方設彈簧控制裝置，能在管內流體回流前將閥盤送回閥座上，閥體設有旁通閥以排洩反衝水壓，以消除水錘衝擊。螺紋、壓夾式或凸緣接口。</w:t>
      </w:r>
    </w:p>
    <w:p w:rsidR="00054633" w:rsidRDefault="00054633" w:rsidP="009A34C2">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(3)</w:t>
      </w:r>
      <w:r>
        <w:rPr>
          <w:rFonts w:ascii="Times New Roman" w:hAnsi="Times New Roman" w:hint="eastAsia"/>
        </w:rPr>
        <w:t>承包商若選用其他型式能達到防止水錘作用之無聲止回閥，應在選用前提送製造廠型錄、性能及材質等說明資料，以及具體業績，經</w:t>
      </w:r>
      <w:r>
        <w:rPr>
          <w:rFonts w:ascii="Times New Roman" w:hAnsi="Times New Roman" w:hint="eastAsia"/>
        </w:rPr>
        <w:t>[</w:t>
      </w:r>
      <w:r>
        <w:rPr>
          <w:rFonts w:ascii="Times New Roman" w:hAnsi="Times New Roman" w:hint="eastAsia"/>
        </w:rPr>
        <w:t>業主</w:t>
      </w:r>
      <w:r>
        <w:rPr>
          <w:rFonts w:ascii="Times New Roman" w:hAnsi="Times New Roman" w:hint="eastAsia"/>
        </w:rPr>
        <w:t>][</w:t>
      </w:r>
      <w:r>
        <w:rPr>
          <w:rFonts w:ascii="Times New Roman" w:hAnsi="Times New Roman" w:hint="eastAsia"/>
        </w:rPr>
        <w:t>工程司</w:t>
      </w:r>
      <w:r>
        <w:rPr>
          <w:rFonts w:ascii="Times New Roman" w:hAnsi="Times New Roman" w:hint="eastAsia"/>
        </w:rPr>
        <w:t>]</w:t>
      </w:r>
      <w:r>
        <w:rPr>
          <w:rFonts w:ascii="Times New Roman" w:hAnsi="Times New Roman" w:hint="eastAsia"/>
        </w:rPr>
        <w:t>審核認可。</w:t>
      </w:r>
    </w:p>
    <w:p w:rsidR="009A34C2" w:rsidRDefault="009A34C2" w:rsidP="009B33D8">
      <w:pPr>
        <w:pStyle w:val="12"/>
        <w:adjustRightInd w:val="0"/>
        <w:snapToGrid w:val="0"/>
        <w:spacing w:before="0" w:line="300" w:lineRule="auto"/>
        <w:ind w:leftChars="200" w:left="840" w:hangingChars="100" w:hanging="280"/>
        <w:rPr>
          <w:rFonts w:ascii="Times New Roman" w:hAnsi="Times New Roman"/>
        </w:rPr>
      </w:pPr>
    </w:p>
    <w:p w:rsidR="00054633" w:rsidRDefault="00054633" w:rsidP="009B33D8">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7.</w:t>
      </w:r>
      <w:r w:rsidR="009A34C2">
        <w:rPr>
          <w:rFonts w:ascii="Times New Roman" w:hAnsi="Times New Roman" w:hint="eastAsia"/>
        </w:rPr>
        <w:t xml:space="preserve"> </w:t>
      </w:r>
      <w:r>
        <w:rPr>
          <w:rFonts w:ascii="Times New Roman" w:hAnsi="Times New Roman" w:hint="eastAsia"/>
        </w:rPr>
        <w:t>蝶型閥（</w:t>
      </w:r>
      <w:r>
        <w:rPr>
          <w:rFonts w:ascii="Times New Roman" w:hAnsi="Times New Roman" w:hint="eastAsia"/>
        </w:rPr>
        <w:t>Butterfly Valves</w:t>
      </w:r>
      <w:r>
        <w:rPr>
          <w:rFonts w:ascii="Times New Roman" w:hAnsi="Times New Roman" w:hint="eastAsia"/>
        </w:rPr>
        <w:t>）</w:t>
      </w:r>
    </w:p>
    <w:p w:rsidR="00054633" w:rsidRDefault="00054633" w:rsidP="009A34C2">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w:t>
      </w:r>
      <w:r>
        <w:rPr>
          <w:rFonts w:ascii="Times New Roman" w:hAnsi="Times New Roman" w:hint="eastAsia"/>
        </w:rPr>
        <w:t>一般規定：具有緊密封閉性，薄餅型，閥座環須能覆蓋閥體內表面，並延伸至閥體末端或使用</w:t>
      </w:r>
      <w:r>
        <w:rPr>
          <w:rFonts w:ascii="Times New Roman" w:hAnsi="Times New Roman" w:hint="eastAsia"/>
        </w:rPr>
        <w:t>O</w:t>
      </w:r>
      <w:r>
        <w:rPr>
          <w:rFonts w:ascii="Times New Roman" w:hAnsi="Times New Roman" w:hint="eastAsia"/>
        </w:rPr>
        <w:t>型環，使閥體能以螺栓密封在兩平面凸緣間，不須額外其他密合墊及最小之螺栓負荷。</w:t>
      </w:r>
    </w:p>
    <w:p w:rsidR="00054633" w:rsidRDefault="00054633" w:rsidP="009A34C2">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w:t>
      </w:r>
      <w:r>
        <w:rPr>
          <w:rFonts w:ascii="Times New Roman" w:hAnsi="Times New Roman" w:hint="eastAsia"/>
        </w:rPr>
        <w:t>閥體使用</w:t>
      </w:r>
      <w:r>
        <w:rPr>
          <w:rFonts w:ascii="Times New Roman" w:hAnsi="Times New Roman" w:hint="eastAsia"/>
        </w:rPr>
        <w:t>[</w:t>
      </w:r>
      <w:r>
        <w:rPr>
          <w:rFonts w:ascii="Times New Roman" w:hAnsi="Times New Roman" w:hint="eastAsia"/>
        </w:rPr>
        <w:t>鑄鐵</w:t>
      </w:r>
      <w:r>
        <w:rPr>
          <w:rFonts w:ascii="Times New Roman" w:hAnsi="Times New Roman" w:hint="eastAsia"/>
        </w:rPr>
        <w:t>][</w:t>
      </w:r>
      <w:r>
        <w:rPr>
          <w:rFonts w:ascii="Times New Roman" w:hAnsi="Times New Roman" w:hint="eastAsia"/>
        </w:rPr>
        <w:t>鋼性鑄鐵</w:t>
      </w:r>
      <w:r>
        <w:rPr>
          <w:rFonts w:ascii="Times New Roman" w:hAnsi="Times New Roman" w:hint="eastAsia"/>
        </w:rPr>
        <w:t>][</w:t>
      </w:r>
      <w:r>
        <w:rPr>
          <w:rFonts w:ascii="Times New Roman" w:hAnsi="Times New Roman" w:hint="eastAsia"/>
        </w:rPr>
        <w:t>不銹鋼</w:t>
      </w:r>
      <w:r>
        <w:rPr>
          <w:rFonts w:ascii="Times New Roman" w:hAnsi="Times New Roman" w:hint="eastAsia"/>
        </w:rPr>
        <w:t>]</w:t>
      </w:r>
      <w:r>
        <w:rPr>
          <w:rFonts w:ascii="Times New Roman" w:hAnsi="Times New Roman" w:hint="eastAsia"/>
        </w:rPr>
        <w:t>材料，使用於保溫管路者，須使用延伸軸頸，控制把手須能固鎖於任何位置，或使用每隔</w:t>
      </w:r>
      <w:r>
        <w:rPr>
          <w:rFonts w:ascii="Times New Roman" w:hAnsi="Times New Roman" w:hint="eastAsia"/>
        </w:rPr>
        <w:t>10</w:t>
      </w:r>
      <w:r>
        <w:rPr>
          <w:rFonts w:ascii="Times New Roman" w:hAnsi="Times New Roman" w:hint="eastAsia"/>
        </w:rPr>
        <w:t>°</w:t>
      </w:r>
      <w:r>
        <w:rPr>
          <w:rFonts w:ascii="Times New Roman" w:hAnsi="Times New Roman" w:hint="eastAsia"/>
        </w:rPr>
        <w:lastRenderedPageBreak/>
        <w:t>～</w:t>
      </w:r>
      <w:r>
        <w:rPr>
          <w:rFonts w:ascii="Times New Roman" w:hAnsi="Times New Roman" w:hint="eastAsia"/>
        </w:rPr>
        <w:t>15</w:t>
      </w:r>
      <w:r>
        <w:rPr>
          <w:rFonts w:ascii="Times New Roman" w:hAnsi="Times New Roman" w:hint="eastAsia"/>
        </w:rPr>
        <w:t>°一個凹口的固定板來固定閥盤至所選擇的位置。管徑為</w:t>
      </w:r>
      <w:smartTag w:uri="urn:schemas-microsoft-com:office:smarttags" w:element="chmetcnv">
        <w:smartTagPr>
          <w:attr w:name="UnitName" w:val="mm"/>
          <w:attr w:name="SourceValue" w:val="150"/>
          <w:attr w:name="HasSpace" w:val="False"/>
          <w:attr w:name="Negative" w:val="False"/>
          <w:attr w:name="NumberType" w:val="1"/>
          <w:attr w:name="TCSC" w:val="0"/>
        </w:smartTagPr>
        <w:r>
          <w:rPr>
            <w:rFonts w:ascii="Times New Roman" w:hAnsi="Times New Roman" w:hint="eastAsia"/>
          </w:rPr>
          <w:t>150mm</w:t>
        </w:r>
      </w:smartTag>
      <w:r>
        <w:rPr>
          <w:rFonts w:ascii="Times New Roman" w:hAnsi="Times New Roman" w:hint="eastAsia"/>
        </w:rPr>
        <w:t>及以上者，須使用齒輪式操作器，或密閉型蝸輪操作器，手動或電動需符合設計圖說辦理。</w:t>
      </w:r>
    </w:p>
    <w:p w:rsidR="009A34C2" w:rsidRDefault="009A34C2" w:rsidP="009B33D8">
      <w:pPr>
        <w:pStyle w:val="12"/>
        <w:adjustRightInd w:val="0"/>
        <w:snapToGrid w:val="0"/>
        <w:spacing w:before="0" w:line="300" w:lineRule="auto"/>
        <w:ind w:leftChars="200" w:left="840" w:hangingChars="100" w:hanging="280"/>
        <w:rPr>
          <w:rFonts w:ascii="Times New Roman" w:hAnsi="Times New Roman"/>
        </w:rPr>
      </w:pPr>
    </w:p>
    <w:p w:rsidR="00054633" w:rsidRDefault="00054633" w:rsidP="009B33D8">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8.</w:t>
      </w:r>
      <w:r w:rsidR="009A34C2">
        <w:rPr>
          <w:rFonts w:ascii="Times New Roman" w:hAnsi="Times New Roman" w:hint="eastAsia"/>
        </w:rPr>
        <w:t xml:space="preserve"> </w:t>
      </w:r>
      <w:r>
        <w:rPr>
          <w:rFonts w:ascii="Times New Roman" w:hAnsi="Times New Roman" w:hint="eastAsia"/>
        </w:rPr>
        <w:t>特種閥</w:t>
      </w:r>
    </w:p>
    <w:p w:rsidR="00054633" w:rsidRDefault="009A34C2" w:rsidP="009A34C2">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w:t>
      </w:r>
      <w:r w:rsidR="00054633">
        <w:rPr>
          <w:rFonts w:ascii="Times New Roman" w:hAnsi="Times New Roman" w:hint="eastAsia"/>
        </w:rPr>
        <w:t>電動操作閥</w:t>
      </w:r>
    </w:p>
    <w:p w:rsidR="00054633" w:rsidRDefault="00054633" w:rsidP="009A34C2">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A.</w:t>
      </w:r>
      <w:r w:rsidR="009A34C2">
        <w:rPr>
          <w:rFonts w:ascii="Times New Roman" w:hAnsi="Times New Roman" w:hint="eastAsia"/>
        </w:rPr>
        <w:t xml:space="preserve"> </w:t>
      </w:r>
      <w:r>
        <w:rPr>
          <w:rFonts w:ascii="Times New Roman" w:hAnsi="Times New Roman" w:hint="eastAsia"/>
        </w:rPr>
        <w:t>使用電動操作閥，閥本體同前述規定，並提供電動操作器由閥體支撐之。電動操作器須在工廠裝妥或在製造廠監視下在現場安裝。</w:t>
      </w:r>
    </w:p>
    <w:p w:rsidR="00054633" w:rsidRDefault="00054633" w:rsidP="009A34C2">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B.</w:t>
      </w:r>
      <w:r w:rsidR="009A34C2">
        <w:rPr>
          <w:rFonts w:ascii="Times New Roman" w:hAnsi="Times New Roman" w:hint="eastAsia"/>
        </w:rPr>
        <w:t xml:space="preserve"> </w:t>
      </w:r>
      <w:r>
        <w:rPr>
          <w:rFonts w:ascii="Times New Roman" w:hAnsi="Times New Roman" w:hint="eastAsia"/>
        </w:rPr>
        <w:t>每一電動操作閥之操作器須有一手輪或核可之手動操作機件。</w:t>
      </w:r>
    </w:p>
    <w:p w:rsidR="00054633" w:rsidRDefault="00054633" w:rsidP="009A34C2">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C.</w:t>
      </w:r>
      <w:r w:rsidR="009A34C2">
        <w:rPr>
          <w:rFonts w:ascii="Times New Roman" w:hAnsi="Times New Roman" w:hint="eastAsia"/>
        </w:rPr>
        <w:t xml:space="preserve"> </w:t>
      </w:r>
      <w:r>
        <w:rPr>
          <w:rFonts w:ascii="Times New Roman" w:hAnsi="Times New Roman" w:hint="eastAsia"/>
        </w:rPr>
        <w:t>電動操作器可裝於閥上方或側方，操作電壓詳設計圖或依現場狀況由工程司決定，操作器組包括馬達、內藏式反轉接觸器、開／關／動作瞬間接觸按鈕、開／關二位置指示燈、及現場佈線用接線端子。或遙控瞬間接觸開／關按鈕及開／關二位置指示燈。所有配線均須在工廠完成，並放在一個封罩內。</w:t>
      </w:r>
    </w:p>
    <w:p w:rsidR="00054633" w:rsidRDefault="00054633" w:rsidP="009A34C2">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D.</w:t>
      </w:r>
      <w:r w:rsidR="009A34C2">
        <w:rPr>
          <w:rFonts w:ascii="Times New Roman" w:hAnsi="Times New Roman" w:hint="eastAsia"/>
        </w:rPr>
        <w:t xml:space="preserve"> </w:t>
      </w:r>
      <w:r>
        <w:rPr>
          <w:rFonts w:ascii="Times New Roman" w:hAnsi="Times New Roman" w:hint="eastAsia"/>
        </w:rPr>
        <w:t>使用高扭矩馬達，其容量必須適合電動閥操作，</w:t>
      </w:r>
      <w:r>
        <w:rPr>
          <w:rFonts w:ascii="Times New Roman" w:hAnsi="Times New Roman" w:hint="eastAsia"/>
        </w:rPr>
        <w:t>[E</w:t>
      </w:r>
      <w:r>
        <w:rPr>
          <w:rFonts w:ascii="Times New Roman" w:hAnsi="Times New Roman" w:hint="eastAsia"/>
        </w:rPr>
        <w:t>級</w:t>
      </w:r>
      <w:r>
        <w:rPr>
          <w:rFonts w:ascii="Times New Roman" w:hAnsi="Times New Roman" w:hint="eastAsia"/>
        </w:rPr>
        <w:t>]</w:t>
      </w:r>
      <w:r>
        <w:rPr>
          <w:rFonts w:ascii="Times New Roman" w:hAnsi="Times New Roman" w:hint="eastAsia"/>
        </w:rPr>
        <w:t>以上馬達附內藏負載保護裝置，電動閥之關閉時間不超過</w:t>
      </w:r>
      <w:r>
        <w:rPr>
          <w:rFonts w:ascii="Times New Roman" w:hAnsi="Times New Roman" w:hint="eastAsia"/>
        </w:rPr>
        <w:t>[2</w:t>
      </w:r>
      <w:r>
        <w:rPr>
          <w:rFonts w:ascii="Times New Roman" w:hAnsi="Times New Roman" w:hint="eastAsia"/>
        </w:rPr>
        <w:t>分鐘</w:t>
      </w:r>
      <w:r>
        <w:rPr>
          <w:rFonts w:ascii="Times New Roman" w:hAnsi="Times New Roman" w:hint="eastAsia"/>
        </w:rPr>
        <w:t>]</w:t>
      </w:r>
      <w:r>
        <w:rPr>
          <w:rFonts w:ascii="Times New Roman" w:hAnsi="Times New Roman" w:hint="eastAsia"/>
        </w:rPr>
        <w:t>為原則。</w:t>
      </w:r>
    </w:p>
    <w:p w:rsidR="00054633" w:rsidRDefault="00054633" w:rsidP="009A34C2">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E.</w:t>
      </w:r>
      <w:r w:rsidR="009A34C2">
        <w:rPr>
          <w:rFonts w:ascii="Times New Roman" w:hAnsi="Times New Roman" w:hint="eastAsia"/>
        </w:rPr>
        <w:t xml:space="preserve"> </w:t>
      </w:r>
      <w:r>
        <w:rPr>
          <w:rFonts w:ascii="Times New Roman" w:hAnsi="Times New Roman" w:hint="eastAsia"/>
        </w:rPr>
        <w:t>遙控者須提供遙控指示燈開關，隨閥移動而開關指示燈。閥之移動可使用馬達或手輪或核可之操作機件。指示燈當閥全閉時紅燈亮，閥全開時綠燈亮。</w:t>
      </w:r>
    </w:p>
    <w:p w:rsidR="00054633" w:rsidRDefault="00054633" w:rsidP="009A34C2">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w:t>
      </w:r>
      <w:r>
        <w:rPr>
          <w:rFonts w:ascii="Times New Roman" w:hAnsi="Times New Roman" w:hint="eastAsia"/>
        </w:rPr>
        <w:t>水用減壓閥</w:t>
      </w:r>
    </w:p>
    <w:p w:rsidR="00054633" w:rsidRDefault="00054633" w:rsidP="009A34C2">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A.</w:t>
      </w:r>
      <w:r w:rsidR="009A34C2">
        <w:rPr>
          <w:rFonts w:ascii="Times New Roman" w:hAnsi="Times New Roman" w:hint="eastAsia"/>
        </w:rPr>
        <w:t xml:space="preserve"> </w:t>
      </w:r>
      <w:r>
        <w:rPr>
          <w:rFonts w:ascii="Times New Roman" w:hAnsi="Times New Roman" w:hint="eastAsia"/>
        </w:rPr>
        <w:t>一般規定：減壓閥應為液壓操作，嚮導式，由隔膜片及可調整壓力彈簧或其他達到同等功能之方式操作。</w:t>
      </w:r>
    </w:p>
    <w:p w:rsidR="00054633" w:rsidRDefault="00054633" w:rsidP="009A34C2">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B.</w:t>
      </w:r>
      <w:r w:rsidR="009A34C2">
        <w:rPr>
          <w:rFonts w:ascii="Times New Roman" w:hAnsi="Times New Roman" w:hint="eastAsia"/>
        </w:rPr>
        <w:t xml:space="preserve"> </w:t>
      </w:r>
      <w:r>
        <w:rPr>
          <w:rFonts w:ascii="Times New Roman" w:hAnsi="Times New Roman" w:hint="eastAsia"/>
        </w:rPr>
        <w:t>管稱口徑</w:t>
      </w:r>
      <w:smartTag w:uri="urn:schemas-microsoft-com:office:smarttags" w:element="chmetcnv">
        <w:smartTagPr>
          <w:attr w:name="UnitName" w:val="mm"/>
          <w:attr w:name="SourceValue" w:val="50"/>
          <w:attr w:name="HasSpace" w:val="False"/>
          <w:attr w:name="Negative" w:val="False"/>
          <w:attr w:name="NumberType" w:val="1"/>
          <w:attr w:name="TCSC" w:val="0"/>
        </w:smartTagPr>
        <w:r>
          <w:rPr>
            <w:rFonts w:ascii="Times New Roman" w:hAnsi="Times New Roman" w:hint="eastAsia"/>
          </w:rPr>
          <w:t>50mm</w:t>
        </w:r>
      </w:smartTag>
      <w:r>
        <w:rPr>
          <w:rFonts w:ascii="Times New Roman" w:hAnsi="Times New Roman" w:hint="eastAsia"/>
        </w:rPr>
        <w:t>及以下者，使用</w:t>
      </w:r>
      <w:r>
        <w:rPr>
          <w:rFonts w:ascii="Times New Roman" w:hAnsi="Times New Roman" w:hint="eastAsia"/>
        </w:rPr>
        <w:t>[</w:t>
      </w:r>
      <w:r>
        <w:rPr>
          <w:rFonts w:ascii="Times New Roman" w:hAnsi="Times New Roman" w:hint="eastAsia"/>
        </w:rPr>
        <w:t>青銅</w:t>
      </w:r>
      <w:r>
        <w:rPr>
          <w:rFonts w:ascii="Times New Roman" w:hAnsi="Times New Roman" w:hint="eastAsia"/>
        </w:rPr>
        <w:t>]</w:t>
      </w:r>
      <w:r>
        <w:rPr>
          <w:rFonts w:ascii="Times New Roman" w:hAnsi="Times New Roman" w:hint="eastAsia"/>
        </w:rPr>
        <w:t>材料閥體，螺紋接口。</w:t>
      </w:r>
    </w:p>
    <w:p w:rsidR="00054633" w:rsidRDefault="00054633" w:rsidP="009A34C2">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C.</w:t>
      </w:r>
      <w:r w:rsidR="009A34C2">
        <w:rPr>
          <w:rFonts w:ascii="Times New Roman" w:hAnsi="Times New Roman" w:hint="eastAsia"/>
        </w:rPr>
        <w:t xml:space="preserve"> </w:t>
      </w:r>
      <w:r>
        <w:rPr>
          <w:rFonts w:ascii="Times New Roman" w:hAnsi="Times New Roman" w:hint="eastAsia"/>
        </w:rPr>
        <w:t>管稱口徑</w:t>
      </w:r>
      <w:smartTag w:uri="urn:schemas-microsoft-com:office:smarttags" w:element="chmetcnv">
        <w:smartTagPr>
          <w:attr w:name="UnitName" w:val="mm"/>
          <w:attr w:name="SourceValue" w:val="65"/>
          <w:attr w:name="HasSpace" w:val="False"/>
          <w:attr w:name="Negative" w:val="False"/>
          <w:attr w:name="NumberType" w:val="1"/>
          <w:attr w:name="TCSC" w:val="0"/>
        </w:smartTagPr>
        <w:r>
          <w:rPr>
            <w:rFonts w:ascii="Times New Roman" w:hAnsi="Times New Roman" w:hint="eastAsia"/>
          </w:rPr>
          <w:t>65mm</w:t>
        </w:r>
      </w:smartTag>
      <w:r>
        <w:rPr>
          <w:rFonts w:ascii="Times New Roman" w:hAnsi="Times New Roman" w:hint="eastAsia"/>
        </w:rPr>
        <w:t>以上者，使用</w:t>
      </w:r>
      <w:r>
        <w:rPr>
          <w:rFonts w:ascii="Times New Roman" w:hAnsi="Times New Roman" w:hint="eastAsia"/>
        </w:rPr>
        <w:t>[</w:t>
      </w:r>
      <w:r>
        <w:rPr>
          <w:rFonts w:ascii="Times New Roman" w:hAnsi="Times New Roman" w:hint="eastAsia"/>
        </w:rPr>
        <w:t>鑄鐵</w:t>
      </w:r>
      <w:r>
        <w:rPr>
          <w:rFonts w:ascii="Times New Roman" w:hAnsi="Times New Roman" w:hint="eastAsia"/>
        </w:rPr>
        <w:t>]</w:t>
      </w:r>
      <w:r>
        <w:rPr>
          <w:rFonts w:ascii="Times New Roman" w:hAnsi="Times New Roman" w:hint="eastAsia"/>
        </w:rPr>
        <w:t>材料閥體，凸緣接口。</w:t>
      </w:r>
    </w:p>
    <w:p w:rsidR="00054633" w:rsidRDefault="00054633" w:rsidP="009A34C2">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(3)</w:t>
      </w:r>
      <w:r>
        <w:rPr>
          <w:rFonts w:ascii="Times New Roman" w:hAnsi="Times New Roman" w:hint="eastAsia"/>
        </w:rPr>
        <w:t>塑膠閥</w:t>
      </w:r>
    </w:p>
    <w:p w:rsidR="00054633" w:rsidRDefault="00054633" w:rsidP="009A34C2">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A.</w:t>
      </w:r>
      <w:r w:rsidR="009A34C2">
        <w:rPr>
          <w:rFonts w:ascii="Times New Roman" w:hAnsi="Times New Roman" w:hint="eastAsia"/>
        </w:rPr>
        <w:t xml:space="preserve"> </w:t>
      </w:r>
      <w:r>
        <w:rPr>
          <w:rFonts w:ascii="Times New Roman" w:hAnsi="Times New Roman" w:hint="eastAsia"/>
        </w:rPr>
        <w:t>耐酸鹼系，應使用</w:t>
      </w:r>
      <w:r>
        <w:rPr>
          <w:rFonts w:ascii="Times New Roman" w:hAnsi="Times New Roman" w:hint="eastAsia"/>
        </w:rPr>
        <w:t>[PP</w:t>
      </w:r>
      <w:r>
        <w:rPr>
          <w:rFonts w:ascii="Times New Roman" w:hAnsi="Times New Roman" w:hint="eastAsia"/>
        </w:rPr>
        <w:t>塑膠</w:t>
      </w:r>
      <w:r>
        <w:rPr>
          <w:rFonts w:ascii="Times New Roman" w:hAnsi="Times New Roman" w:hint="eastAsia"/>
        </w:rPr>
        <w:t>]</w:t>
      </w:r>
      <w:r>
        <w:rPr>
          <w:rFonts w:ascii="Times New Roman" w:hAnsi="Times New Roman" w:hint="eastAsia"/>
        </w:rPr>
        <w:t>製品。</w:t>
      </w:r>
    </w:p>
    <w:p w:rsidR="009A34C2" w:rsidRDefault="009A34C2" w:rsidP="00A56F29">
      <w:pPr>
        <w:pStyle w:val="11"/>
      </w:pPr>
    </w:p>
    <w:p w:rsidR="009A34C2" w:rsidRDefault="009A34C2" w:rsidP="00A56F29">
      <w:pPr>
        <w:pStyle w:val="11"/>
      </w:pPr>
    </w:p>
    <w:p w:rsidR="00054633" w:rsidRDefault="00054633" w:rsidP="00A56F29">
      <w:pPr>
        <w:pStyle w:val="11"/>
      </w:pPr>
      <w:smartTag w:uri="urn:schemas-microsoft-com:office:smarttags" w:element="chsdate">
        <w:smartTagPr>
          <w:attr w:name="Year" w:val="1899"/>
          <w:attr w:name="Month" w:val="12"/>
          <w:attr w:name="Day" w:val="30"/>
          <w:attr w:name="IsLunarDate" w:val="False"/>
          <w:attr w:name="IsROCDate" w:val="False"/>
        </w:smartTagPr>
        <w:r>
          <w:rPr>
            <w:rFonts w:hint="eastAsia"/>
          </w:rPr>
          <w:lastRenderedPageBreak/>
          <w:t>1.2.4</w:t>
        </w:r>
      </w:smartTag>
      <w:r>
        <w:rPr>
          <w:rFonts w:hint="eastAsia"/>
        </w:rPr>
        <w:t>水泵</w:t>
      </w:r>
    </w:p>
    <w:p w:rsidR="00054633" w:rsidRDefault="00054633" w:rsidP="009B33D8">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1.</w:t>
      </w:r>
      <w:r w:rsidR="009A34C2">
        <w:rPr>
          <w:rFonts w:ascii="Times New Roman" w:hAnsi="Times New Roman" w:hint="eastAsia"/>
        </w:rPr>
        <w:t xml:space="preserve"> </w:t>
      </w:r>
      <w:r>
        <w:rPr>
          <w:rFonts w:ascii="Times New Roman" w:hAnsi="Times New Roman" w:hint="eastAsia"/>
        </w:rPr>
        <w:t>一般要求</w:t>
      </w:r>
    </w:p>
    <w:p w:rsidR="00054633" w:rsidRDefault="00054633" w:rsidP="009A34C2">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w:t>
      </w:r>
      <w:r>
        <w:rPr>
          <w:rFonts w:ascii="Times New Roman" w:hAnsi="Times New Roman" w:hint="eastAsia"/>
        </w:rPr>
        <w:t>所有水泵應配合系統操作阻力的需要，提供適當的容量、水頭、工作壓力、最低效率要求及馬達功率（</w:t>
      </w:r>
      <w:r>
        <w:rPr>
          <w:rFonts w:ascii="Times New Roman" w:hAnsi="Times New Roman" w:hint="eastAsia"/>
        </w:rPr>
        <w:t>kW</w:t>
      </w:r>
      <w:r>
        <w:rPr>
          <w:rFonts w:ascii="Times New Roman" w:hAnsi="Times New Roman" w:hint="eastAsia"/>
        </w:rPr>
        <w:t>）。</w:t>
      </w:r>
    </w:p>
    <w:p w:rsidR="00054633" w:rsidRDefault="00054633" w:rsidP="009A34C2">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w:t>
      </w:r>
      <w:r>
        <w:rPr>
          <w:rFonts w:ascii="Times New Roman" w:hAnsi="Times New Roman" w:hint="eastAsia"/>
        </w:rPr>
        <w:t>承包商所提供之水泵，應包括馬達、聯軸器、起動器及系統操作所需之附屬設備。</w:t>
      </w:r>
    </w:p>
    <w:p w:rsidR="00054633" w:rsidRDefault="00054633" w:rsidP="009A34C2">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(3)</w:t>
      </w:r>
      <w:r>
        <w:rPr>
          <w:rFonts w:ascii="Times New Roman" w:hAnsi="Times New Roman" w:hint="eastAsia"/>
        </w:rPr>
        <w:t>承包商應提供錨碇螺栓、基座板及安裝上所必需之其他配件及特殊工具。</w:t>
      </w:r>
    </w:p>
    <w:p w:rsidR="00054633" w:rsidRDefault="00054633" w:rsidP="009A34C2">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(4)</w:t>
      </w:r>
      <w:r>
        <w:rPr>
          <w:rFonts w:ascii="Times New Roman" w:hAnsi="Times New Roman" w:hint="eastAsia"/>
        </w:rPr>
        <w:t>吸（排）水管口徑為</w:t>
      </w:r>
      <w:smartTag w:uri="urn:schemas-microsoft-com:office:smarttags" w:element="chmetcnv">
        <w:smartTagPr>
          <w:attr w:name="UnitName" w:val="mm"/>
          <w:attr w:name="SourceValue" w:val="50"/>
          <w:attr w:name="HasSpace" w:val="False"/>
          <w:attr w:name="Negative" w:val="False"/>
          <w:attr w:name="NumberType" w:val="1"/>
          <w:attr w:name="TCSC" w:val="0"/>
        </w:smartTagPr>
        <w:r>
          <w:rPr>
            <w:rFonts w:ascii="Times New Roman" w:hAnsi="Times New Roman" w:hint="eastAsia"/>
          </w:rPr>
          <w:t>50mm</w:t>
        </w:r>
      </w:smartTag>
      <w:r>
        <w:rPr>
          <w:rFonts w:ascii="Times New Roman" w:hAnsi="Times New Roman" w:hint="eastAsia"/>
        </w:rPr>
        <w:t>（</w:t>
      </w:r>
      <w:r>
        <w:rPr>
          <w:rFonts w:ascii="Times New Roman" w:hAnsi="Times New Roman" w:hint="eastAsia"/>
        </w:rPr>
        <w:t>2</w:t>
      </w:r>
      <w:r>
        <w:rPr>
          <w:rFonts w:ascii="Times New Roman" w:hAnsi="Times New Roman" w:hint="eastAsia"/>
        </w:rPr>
        <w:t>吋）及以下者，採用螺紋接頭，</w:t>
      </w:r>
      <w:smartTag w:uri="urn:schemas-microsoft-com:office:smarttags" w:element="chmetcnv">
        <w:smartTagPr>
          <w:attr w:name="UnitName" w:val="mm"/>
          <w:attr w:name="SourceValue" w:val="65"/>
          <w:attr w:name="HasSpace" w:val="False"/>
          <w:attr w:name="Negative" w:val="False"/>
          <w:attr w:name="NumberType" w:val="1"/>
          <w:attr w:name="TCSC" w:val="0"/>
        </w:smartTagPr>
        <w:r>
          <w:rPr>
            <w:rFonts w:ascii="Times New Roman" w:hAnsi="Times New Roman" w:hint="eastAsia"/>
          </w:rPr>
          <w:t>65mm</w:t>
        </w:r>
      </w:smartTag>
      <w:r>
        <w:rPr>
          <w:rFonts w:ascii="Times New Roman" w:hAnsi="Times New Roman" w:hint="eastAsia"/>
        </w:rPr>
        <w:t>（</w:t>
      </w:r>
      <w:r>
        <w:rPr>
          <w:rFonts w:ascii="Times New Roman" w:hAnsi="Times New Roman" w:hint="eastAsia"/>
        </w:rPr>
        <w:t>2 1/2</w:t>
      </w:r>
      <w:r>
        <w:rPr>
          <w:rFonts w:ascii="Times New Roman" w:hAnsi="Times New Roman" w:hint="eastAsia"/>
        </w:rPr>
        <w:t>吋）以上者，採用凸緣接頭。</w:t>
      </w:r>
    </w:p>
    <w:p w:rsidR="00054633" w:rsidRDefault="00054633" w:rsidP="009A34C2">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(5)</w:t>
      </w:r>
      <w:r>
        <w:rPr>
          <w:rFonts w:ascii="Times New Roman" w:hAnsi="Times New Roman" w:hint="eastAsia"/>
        </w:rPr>
        <w:t>轉動機件須做靜力及動力平衡校正，外殼構造於維修時不必拆卸管線及馬達。</w:t>
      </w:r>
    </w:p>
    <w:p w:rsidR="00054633" w:rsidRDefault="00054633" w:rsidP="009A34C2">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(6)</w:t>
      </w:r>
      <w:r>
        <w:rPr>
          <w:rFonts w:ascii="Times New Roman" w:hAnsi="Times New Roman" w:hint="eastAsia"/>
        </w:rPr>
        <w:t>除非另有規定，馬達轉速約為</w:t>
      </w:r>
      <w:r>
        <w:rPr>
          <w:rFonts w:ascii="Times New Roman" w:hAnsi="Times New Roman" w:hint="eastAsia"/>
        </w:rPr>
        <w:t>[1,750r.p.m]</w:t>
      </w:r>
      <w:r>
        <w:rPr>
          <w:rFonts w:ascii="Times New Roman" w:hAnsi="Times New Roman" w:hint="eastAsia"/>
        </w:rPr>
        <w:t>。</w:t>
      </w:r>
    </w:p>
    <w:p w:rsidR="00054633" w:rsidRDefault="00054633" w:rsidP="009A34C2">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(7)</w:t>
      </w:r>
      <w:r>
        <w:rPr>
          <w:rFonts w:ascii="Times New Roman" w:hAnsi="Times New Roman" w:hint="eastAsia"/>
        </w:rPr>
        <w:t>水泵型式、流量、壓力、電源及接頭尺寸等詳細規格，請參照</w:t>
      </w:r>
      <w:r>
        <w:rPr>
          <w:rFonts w:ascii="Times New Roman" w:hAnsi="Times New Roman" w:hint="eastAsia"/>
        </w:rPr>
        <w:t>[</w:t>
      </w:r>
      <w:r>
        <w:rPr>
          <w:rFonts w:ascii="Times New Roman" w:hAnsi="Times New Roman" w:hint="eastAsia"/>
        </w:rPr>
        <w:t>附件之泵設計表</w:t>
      </w:r>
      <w:r>
        <w:rPr>
          <w:rFonts w:ascii="Times New Roman" w:hAnsi="Times New Roman" w:hint="eastAsia"/>
        </w:rPr>
        <w:t>][</w:t>
      </w:r>
      <w:r>
        <w:rPr>
          <w:rFonts w:ascii="Times New Roman" w:hAnsi="Times New Roman" w:hint="eastAsia"/>
        </w:rPr>
        <w:t>設計圖之泵規格表</w:t>
      </w:r>
      <w:r>
        <w:rPr>
          <w:rFonts w:ascii="Times New Roman" w:hAnsi="Times New Roman" w:hint="eastAsia"/>
        </w:rPr>
        <w:t>]</w:t>
      </w:r>
      <w:r>
        <w:rPr>
          <w:rFonts w:ascii="Times New Roman" w:hAnsi="Times New Roman" w:hint="eastAsia"/>
        </w:rPr>
        <w:t>。</w:t>
      </w:r>
    </w:p>
    <w:p w:rsidR="009A34C2" w:rsidRDefault="009A34C2" w:rsidP="009B33D8">
      <w:pPr>
        <w:pStyle w:val="12"/>
        <w:adjustRightInd w:val="0"/>
        <w:snapToGrid w:val="0"/>
        <w:spacing w:before="0" w:line="300" w:lineRule="auto"/>
        <w:ind w:leftChars="200" w:left="840" w:hangingChars="100" w:hanging="280"/>
        <w:rPr>
          <w:rFonts w:ascii="Times New Roman" w:hAnsi="Times New Roman"/>
        </w:rPr>
      </w:pPr>
    </w:p>
    <w:p w:rsidR="00054633" w:rsidRDefault="00054633" w:rsidP="009B33D8">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2.</w:t>
      </w:r>
      <w:r w:rsidR="009A34C2">
        <w:rPr>
          <w:rFonts w:ascii="Times New Roman" w:hAnsi="Times New Roman" w:hint="eastAsia"/>
        </w:rPr>
        <w:t xml:space="preserve"> </w:t>
      </w:r>
      <w:r>
        <w:rPr>
          <w:rFonts w:ascii="Times New Roman" w:hAnsi="Times New Roman" w:hint="eastAsia"/>
        </w:rPr>
        <w:t>離心（渦卷）式水泵</w:t>
      </w:r>
    </w:p>
    <w:p w:rsidR="00054633" w:rsidRDefault="00054633" w:rsidP="009A34C2">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w:t>
      </w:r>
      <w:r>
        <w:rPr>
          <w:rFonts w:ascii="Times New Roman" w:hAnsi="Times New Roman" w:hint="eastAsia"/>
        </w:rPr>
        <w:tab/>
      </w:r>
      <w:r>
        <w:rPr>
          <w:rFonts w:ascii="Times New Roman" w:hAnsi="Times New Roman" w:hint="eastAsia"/>
        </w:rPr>
        <w:t>離心（渦卷）式水泵在性能上應能符合下列要求：</w:t>
      </w:r>
    </w:p>
    <w:p w:rsidR="00054633" w:rsidRDefault="00054633" w:rsidP="009A34C2">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A.</w:t>
      </w:r>
      <w:r w:rsidR="009A34C2">
        <w:rPr>
          <w:rFonts w:ascii="Times New Roman" w:hAnsi="Times New Roman" w:hint="eastAsia"/>
        </w:rPr>
        <w:t xml:space="preserve"> </w:t>
      </w:r>
      <w:r>
        <w:rPr>
          <w:rFonts w:ascii="Times New Roman" w:hAnsi="Times New Roman" w:hint="eastAsia"/>
        </w:rPr>
        <w:t>出水壓力自無流量至設計流量，所產生之變化，應為漸次降低，出水口全閉時，水壓應能高過設計流量壓力之</w:t>
      </w:r>
      <w:r>
        <w:rPr>
          <w:rFonts w:ascii="Times New Roman" w:hAnsi="Times New Roman" w:hint="eastAsia"/>
        </w:rPr>
        <w:t>[110%]</w:t>
      </w:r>
      <w:r>
        <w:rPr>
          <w:rFonts w:ascii="Times New Roman" w:hAnsi="Times New Roman" w:hint="eastAsia"/>
        </w:rPr>
        <w:t>，但不超過</w:t>
      </w:r>
      <w:r>
        <w:rPr>
          <w:rFonts w:ascii="Times New Roman" w:hAnsi="Times New Roman" w:hint="eastAsia"/>
        </w:rPr>
        <w:t>[140%]</w:t>
      </w:r>
      <w:r>
        <w:rPr>
          <w:rFonts w:ascii="Times New Roman" w:hAnsi="Times New Roman" w:hint="eastAsia"/>
        </w:rPr>
        <w:t>。</w:t>
      </w:r>
    </w:p>
    <w:p w:rsidR="00054633" w:rsidRDefault="00054633" w:rsidP="009A34C2">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B.</w:t>
      </w:r>
      <w:r w:rsidR="009A34C2">
        <w:rPr>
          <w:rFonts w:ascii="Times New Roman" w:hAnsi="Times New Roman" w:hint="eastAsia"/>
        </w:rPr>
        <w:t xml:space="preserve"> </w:t>
      </w:r>
      <w:r>
        <w:rPr>
          <w:rFonts w:ascii="Times New Roman" w:hAnsi="Times New Roman" w:hint="eastAsia"/>
        </w:rPr>
        <w:t>水泵在</w:t>
      </w:r>
      <w:r>
        <w:rPr>
          <w:rFonts w:ascii="Times New Roman" w:hAnsi="Times New Roman" w:hint="eastAsia"/>
        </w:rPr>
        <w:t>10%</w:t>
      </w:r>
      <w:r>
        <w:rPr>
          <w:rFonts w:ascii="Times New Roman" w:hAnsi="Times New Roman" w:hint="eastAsia"/>
        </w:rPr>
        <w:t>至</w:t>
      </w:r>
      <w:r>
        <w:rPr>
          <w:rFonts w:ascii="Times New Roman" w:hAnsi="Times New Roman" w:hint="eastAsia"/>
        </w:rPr>
        <w:t>120%</w:t>
      </w:r>
      <w:r>
        <w:rPr>
          <w:rFonts w:ascii="Times New Roman" w:hAnsi="Times New Roman" w:hint="eastAsia"/>
        </w:rPr>
        <w:t>設計流量範圍內，操作時須無異常之振動，亦不得產生孔蝕現象（</w:t>
      </w:r>
      <w:r>
        <w:rPr>
          <w:rFonts w:ascii="Times New Roman" w:hAnsi="Times New Roman" w:hint="eastAsia"/>
        </w:rPr>
        <w:t>Cavitation</w:t>
      </w:r>
      <w:r>
        <w:rPr>
          <w:rFonts w:ascii="Times New Roman" w:hAnsi="Times New Roman" w:hint="eastAsia"/>
        </w:rPr>
        <w:t>）。</w:t>
      </w:r>
    </w:p>
    <w:p w:rsidR="00054633" w:rsidRDefault="00054633" w:rsidP="009A34C2">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C.</w:t>
      </w:r>
      <w:r w:rsidR="009A34C2">
        <w:rPr>
          <w:rFonts w:ascii="Times New Roman" w:hAnsi="Times New Roman" w:hint="eastAsia"/>
        </w:rPr>
        <w:t xml:space="preserve"> </w:t>
      </w:r>
      <w:r>
        <w:rPr>
          <w:rFonts w:ascii="Times New Roman" w:hAnsi="Times New Roman" w:hint="eastAsia"/>
        </w:rPr>
        <w:t>水泵能在規定溫度及吸（排）高度下，在其設計流量</w:t>
      </w:r>
      <w:r>
        <w:rPr>
          <w:rFonts w:ascii="Times New Roman" w:hAnsi="Times New Roman" w:hint="eastAsia"/>
        </w:rPr>
        <w:t>10%</w:t>
      </w:r>
      <w:r>
        <w:rPr>
          <w:rFonts w:ascii="Times New Roman" w:hAnsi="Times New Roman" w:hint="eastAsia"/>
        </w:rPr>
        <w:t>至</w:t>
      </w:r>
      <w:r>
        <w:rPr>
          <w:rFonts w:ascii="Times New Roman" w:hAnsi="Times New Roman" w:hint="eastAsia"/>
        </w:rPr>
        <w:t>120%</w:t>
      </w:r>
      <w:r>
        <w:rPr>
          <w:rFonts w:ascii="Times New Roman" w:hAnsi="Times New Roman" w:hint="eastAsia"/>
        </w:rPr>
        <w:t>範圍內，吸（排）任何所需之流量，並能適應多台同型水泵之並聯操作。</w:t>
      </w:r>
    </w:p>
    <w:p w:rsidR="00054633" w:rsidRDefault="00054633" w:rsidP="009A34C2">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w:t>
      </w:r>
      <w:r>
        <w:rPr>
          <w:rFonts w:ascii="Times New Roman" w:hAnsi="Times New Roman" w:hint="eastAsia"/>
        </w:rPr>
        <w:tab/>
      </w:r>
      <w:r>
        <w:rPr>
          <w:rFonts w:ascii="Times New Roman" w:hAnsi="Times New Roman" w:hint="eastAsia"/>
        </w:rPr>
        <w:t>泵殼的設計壓力必須為</w:t>
      </w:r>
      <w:r>
        <w:rPr>
          <w:rFonts w:ascii="Times New Roman" w:hAnsi="Times New Roman" w:hint="eastAsia"/>
        </w:rPr>
        <w:t>[1,725kpa]</w:t>
      </w:r>
      <w:r>
        <w:rPr>
          <w:rFonts w:ascii="Times New Roman" w:hAnsi="Times New Roman" w:hint="eastAsia"/>
        </w:rPr>
        <w:t>，而其水壓試驗之試水壓為設計壓力之</w:t>
      </w:r>
      <w:r>
        <w:rPr>
          <w:rFonts w:ascii="Times New Roman" w:hAnsi="Times New Roman" w:hint="eastAsia"/>
        </w:rPr>
        <w:t>[1.5</w:t>
      </w:r>
      <w:r>
        <w:rPr>
          <w:rFonts w:ascii="Times New Roman" w:hAnsi="Times New Roman" w:hint="eastAsia"/>
        </w:rPr>
        <w:t>倍</w:t>
      </w:r>
      <w:r>
        <w:rPr>
          <w:rFonts w:ascii="Times New Roman" w:hAnsi="Times New Roman" w:hint="eastAsia"/>
        </w:rPr>
        <w:t>]</w:t>
      </w:r>
      <w:r>
        <w:rPr>
          <w:rFonts w:ascii="Times New Roman" w:hAnsi="Times New Roman" w:hint="eastAsia"/>
        </w:rPr>
        <w:t>。</w:t>
      </w:r>
    </w:p>
    <w:p w:rsidR="009A34C2" w:rsidRDefault="009A34C2" w:rsidP="009B33D8">
      <w:pPr>
        <w:pStyle w:val="12"/>
        <w:adjustRightInd w:val="0"/>
        <w:snapToGrid w:val="0"/>
        <w:spacing w:before="0" w:line="300" w:lineRule="auto"/>
        <w:ind w:leftChars="200" w:left="840" w:hangingChars="100" w:hanging="280"/>
        <w:rPr>
          <w:rFonts w:ascii="Times New Roman" w:hAnsi="Times New Roman"/>
        </w:rPr>
      </w:pPr>
    </w:p>
    <w:p w:rsidR="00054633" w:rsidRDefault="00054633" w:rsidP="009B33D8">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3.</w:t>
      </w:r>
      <w:r w:rsidR="009A34C2">
        <w:rPr>
          <w:rFonts w:ascii="Times New Roman" w:hAnsi="Times New Roman" w:hint="eastAsia"/>
        </w:rPr>
        <w:t xml:space="preserve"> </w:t>
      </w:r>
      <w:r>
        <w:rPr>
          <w:rFonts w:ascii="Times New Roman" w:hAnsi="Times New Roman" w:hint="eastAsia"/>
        </w:rPr>
        <w:t>端吸臥式離心（渦卷）水泵</w:t>
      </w:r>
    </w:p>
    <w:p w:rsidR="00054633" w:rsidRDefault="00054633" w:rsidP="0070050F">
      <w:pPr>
        <w:pStyle w:val="1A0"/>
        <w:adjustRightInd w:val="0"/>
        <w:snapToGrid w:val="0"/>
        <w:spacing w:line="300" w:lineRule="auto"/>
        <w:ind w:leftChars="300" w:left="840"/>
        <w:jc w:val="both"/>
      </w:pPr>
      <w:r>
        <w:rPr>
          <w:rFonts w:hint="eastAsia"/>
        </w:rPr>
        <w:lastRenderedPageBreak/>
        <w:t>此型適用於進（出）水管徑</w:t>
      </w:r>
      <w:r w:rsidRPr="0070050F">
        <w:t>為</w:t>
      </w:r>
      <w:r w:rsidRPr="0070050F">
        <w:t>[</w:t>
      </w:r>
      <w:smartTag w:uri="urn:schemas-microsoft-com:office:smarttags" w:element="chmetcnv">
        <w:smartTagPr>
          <w:attr w:name="UnitName" w:val="m"/>
          <w:attr w:name="SourceValue" w:val="40"/>
          <w:attr w:name="HasSpace" w:val="False"/>
          <w:attr w:name="Negative" w:val="False"/>
          <w:attr w:name="NumberType" w:val="1"/>
          <w:attr w:name="TCSC" w:val="0"/>
        </w:smartTagPr>
        <w:r w:rsidRPr="0070050F">
          <w:t>40m</w:t>
        </w:r>
      </w:smartTag>
      <w:r w:rsidRPr="0070050F">
        <w:t>m]</w:t>
      </w:r>
      <w:r w:rsidRPr="0070050F">
        <w:t>至</w:t>
      </w:r>
      <w:r w:rsidRPr="0070050F">
        <w:t>[</w:t>
      </w:r>
      <w:smartTag w:uri="urn:schemas-microsoft-com:office:smarttags" w:element="chmetcnv">
        <w:smartTagPr>
          <w:attr w:name="UnitName" w:val="m"/>
          <w:attr w:name="SourceValue" w:val="150"/>
          <w:attr w:name="HasSpace" w:val="False"/>
          <w:attr w:name="Negative" w:val="False"/>
          <w:attr w:name="NumberType" w:val="1"/>
          <w:attr w:name="TCSC" w:val="0"/>
        </w:smartTagPr>
        <w:r w:rsidRPr="0070050F">
          <w:t>150m</w:t>
        </w:r>
      </w:smartTag>
      <w:r w:rsidRPr="0070050F">
        <w:t>m]</w:t>
      </w:r>
      <w:r w:rsidRPr="0070050F">
        <w:t>，置於</w:t>
      </w:r>
      <w:r>
        <w:rPr>
          <w:rFonts w:hint="eastAsia"/>
        </w:rPr>
        <w:t>共同基座上，由感應馬達經可撓性聯軸器直接驅動之離心（渦卷）水泵，其構造符合下列規定：</w:t>
      </w:r>
    </w:p>
    <w:p w:rsidR="00054633" w:rsidRDefault="00054633" w:rsidP="009A34C2">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w:t>
      </w:r>
      <w:r>
        <w:rPr>
          <w:rFonts w:ascii="Times New Roman" w:hAnsi="Times New Roman" w:hint="eastAsia"/>
        </w:rPr>
        <w:t>外殼</w:t>
      </w:r>
    </w:p>
    <w:p w:rsidR="00054633" w:rsidRDefault="00054633" w:rsidP="00D364D7">
      <w:pPr>
        <w:pStyle w:val="1A0"/>
        <w:adjustRightInd w:val="0"/>
        <w:snapToGrid w:val="0"/>
        <w:spacing w:line="300" w:lineRule="auto"/>
        <w:ind w:leftChars="400" w:left="1120"/>
        <w:jc w:val="both"/>
      </w:pPr>
      <w:r>
        <w:rPr>
          <w:rFonts w:hint="eastAsia"/>
        </w:rPr>
        <w:t>[</w:t>
      </w:r>
      <w:r>
        <w:rPr>
          <w:rFonts w:hint="eastAsia"/>
        </w:rPr>
        <w:t>鑄鐵</w:t>
      </w:r>
      <w:r>
        <w:rPr>
          <w:rFonts w:hint="eastAsia"/>
        </w:rPr>
        <w:t>][</w:t>
      </w:r>
      <w:r>
        <w:rPr>
          <w:rFonts w:hint="eastAsia"/>
        </w:rPr>
        <w:t>鋼性鑄鐵</w:t>
      </w:r>
      <w:r>
        <w:rPr>
          <w:rFonts w:hint="eastAsia"/>
        </w:rPr>
        <w:t>]</w:t>
      </w:r>
      <w:r>
        <w:rPr>
          <w:rFonts w:hint="eastAsia"/>
        </w:rPr>
        <w:t>製造，質地均勻，無氣孔、砂孔、硬點、收縮、裂痕及其他損傷現象，吸水口處裝有可換新之磨蝕環，出水口應垂直立於水泵之中心上方，便於排氣。</w:t>
      </w:r>
    </w:p>
    <w:p w:rsidR="00054633" w:rsidRDefault="00054633" w:rsidP="009A34C2">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w:t>
      </w:r>
      <w:r>
        <w:rPr>
          <w:rFonts w:ascii="Times New Roman" w:hAnsi="Times New Roman" w:hint="eastAsia"/>
        </w:rPr>
        <w:t>葉輪</w:t>
      </w:r>
    </w:p>
    <w:p w:rsidR="00054633" w:rsidRDefault="00054633" w:rsidP="00D364D7">
      <w:pPr>
        <w:pStyle w:val="1A0"/>
        <w:adjustRightInd w:val="0"/>
        <w:snapToGrid w:val="0"/>
        <w:spacing w:line="300" w:lineRule="auto"/>
        <w:ind w:leftChars="400" w:left="1120"/>
        <w:jc w:val="both"/>
      </w:pPr>
      <w:r>
        <w:rPr>
          <w:rFonts w:hint="eastAsia"/>
        </w:rPr>
        <w:t>[</w:t>
      </w:r>
      <w:r>
        <w:rPr>
          <w:rFonts w:hint="eastAsia"/>
        </w:rPr>
        <w:t>青銅製</w:t>
      </w:r>
      <w:r>
        <w:rPr>
          <w:rFonts w:hint="eastAsia"/>
        </w:rPr>
        <w:t>]</w:t>
      </w:r>
      <w:r>
        <w:rPr>
          <w:rFonts w:hint="eastAsia"/>
        </w:rPr>
        <w:t>、封閉式、水道平滑，並經動力及靜力平衡檢驗，葉輪以鍵緊鎖於軸上。</w:t>
      </w:r>
    </w:p>
    <w:p w:rsidR="00054633" w:rsidRDefault="00054633" w:rsidP="009A34C2">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(3)</w:t>
      </w:r>
      <w:r>
        <w:rPr>
          <w:rFonts w:ascii="Times New Roman" w:hAnsi="Times New Roman" w:hint="eastAsia"/>
        </w:rPr>
        <w:t>轉軸</w:t>
      </w:r>
    </w:p>
    <w:p w:rsidR="00054633" w:rsidRDefault="00054633" w:rsidP="00D364D7">
      <w:pPr>
        <w:pStyle w:val="1A0"/>
        <w:adjustRightInd w:val="0"/>
        <w:snapToGrid w:val="0"/>
        <w:spacing w:line="300" w:lineRule="auto"/>
        <w:ind w:leftChars="400" w:left="1120"/>
        <w:jc w:val="both"/>
      </w:pPr>
      <w:r>
        <w:rPr>
          <w:rFonts w:hint="eastAsia"/>
        </w:rPr>
        <w:t>應為</w:t>
      </w:r>
      <w:r>
        <w:rPr>
          <w:rFonts w:hint="eastAsia"/>
        </w:rPr>
        <w:t>[</w:t>
      </w:r>
      <w:r>
        <w:rPr>
          <w:rFonts w:hint="eastAsia"/>
        </w:rPr>
        <w:t>高強力碳鋼</w:t>
      </w:r>
      <w:r>
        <w:rPr>
          <w:rFonts w:hint="eastAsia"/>
        </w:rPr>
        <w:t>][</w:t>
      </w:r>
      <w:r>
        <w:rPr>
          <w:rFonts w:hint="eastAsia"/>
        </w:rPr>
        <w:t>不銹鋼製造</w:t>
      </w:r>
      <w:r>
        <w:rPr>
          <w:rFonts w:hint="eastAsia"/>
        </w:rPr>
        <w:t>]</w:t>
      </w:r>
      <w:r>
        <w:rPr>
          <w:rFonts w:hint="eastAsia"/>
        </w:rPr>
        <w:t>製造，</w:t>
      </w:r>
      <w:r>
        <w:rPr>
          <w:rFonts w:hint="eastAsia"/>
        </w:rPr>
        <w:t>[</w:t>
      </w:r>
      <w:r>
        <w:rPr>
          <w:rFonts w:hint="eastAsia"/>
        </w:rPr>
        <w:t>青銅</w:t>
      </w:r>
      <w:r>
        <w:rPr>
          <w:rFonts w:hint="eastAsia"/>
        </w:rPr>
        <w:t>]</w:t>
      </w:r>
      <w:r>
        <w:rPr>
          <w:rFonts w:hint="eastAsia"/>
        </w:rPr>
        <w:t>軸套，配止推軸環。</w:t>
      </w:r>
    </w:p>
    <w:p w:rsidR="00054633" w:rsidRDefault="00054633" w:rsidP="009A34C2">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(4)</w:t>
      </w:r>
      <w:r>
        <w:rPr>
          <w:rFonts w:ascii="Times New Roman" w:hAnsi="Times New Roman" w:hint="eastAsia"/>
        </w:rPr>
        <w:t>機械軸封</w:t>
      </w:r>
    </w:p>
    <w:p w:rsidR="00054633" w:rsidRDefault="00054633" w:rsidP="00D364D7">
      <w:pPr>
        <w:pStyle w:val="1A0"/>
        <w:adjustRightInd w:val="0"/>
        <w:snapToGrid w:val="0"/>
        <w:spacing w:line="300" w:lineRule="auto"/>
        <w:ind w:leftChars="400" w:left="1120"/>
        <w:jc w:val="both"/>
      </w:pPr>
      <w:r>
        <w:rPr>
          <w:rFonts w:hint="eastAsia"/>
        </w:rPr>
        <w:t>[</w:t>
      </w:r>
      <w:r>
        <w:rPr>
          <w:rFonts w:hint="eastAsia"/>
        </w:rPr>
        <w:t>碳質</w:t>
      </w:r>
      <w:r>
        <w:rPr>
          <w:rFonts w:hint="eastAsia"/>
        </w:rPr>
        <w:t>]</w:t>
      </w:r>
      <w:r>
        <w:rPr>
          <w:rFonts w:hint="eastAsia"/>
        </w:rPr>
        <w:t>旋轉磨件，配合</w:t>
      </w:r>
      <w:r>
        <w:rPr>
          <w:rFonts w:hint="eastAsia"/>
        </w:rPr>
        <w:t>[</w:t>
      </w:r>
      <w:r>
        <w:rPr>
          <w:rFonts w:hint="eastAsia"/>
        </w:rPr>
        <w:t>陶瓷製</w:t>
      </w:r>
      <w:r>
        <w:rPr>
          <w:rFonts w:hint="eastAsia"/>
        </w:rPr>
        <w:t>][</w:t>
      </w:r>
      <w:r>
        <w:rPr>
          <w:rFonts w:hint="eastAsia"/>
        </w:rPr>
        <w:t>不銹鋼製</w:t>
      </w:r>
      <w:r>
        <w:rPr>
          <w:rFonts w:hint="eastAsia"/>
        </w:rPr>
        <w:t>]</w:t>
      </w:r>
      <w:r>
        <w:rPr>
          <w:rFonts w:hint="eastAsia"/>
        </w:rPr>
        <w:t>其操作溫度，最大連續操作，溫度</w:t>
      </w:r>
      <w:r>
        <w:rPr>
          <w:rFonts w:hint="eastAsia"/>
        </w:rPr>
        <w:t>[</w:t>
      </w:r>
      <w:smartTag w:uri="urn:schemas-microsoft-com:office:smarttags" w:element="chmetcnv">
        <w:smartTagPr>
          <w:attr w:name="UnitName" w:val="℃"/>
          <w:attr w:name="SourceValue" w:val="107"/>
          <w:attr w:name="HasSpace" w:val="False"/>
          <w:attr w:name="Negative" w:val="False"/>
          <w:attr w:name="NumberType" w:val="1"/>
          <w:attr w:name="TCSC" w:val="0"/>
        </w:smartTagPr>
        <w:r>
          <w:rPr>
            <w:rFonts w:hint="eastAsia"/>
          </w:rPr>
          <w:t>107</w:t>
        </w:r>
        <w:r>
          <w:rPr>
            <w:rFonts w:hint="eastAsia"/>
          </w:rPr>
          <w:t>℃</w:t>
        </w:r>
      </w:smartTag>
      <w:r>
        <w:rPr>
          <w:rFonts w:hint="eastAsia"/>
        </w:rPr>
        <w:t>]</w:t>
      </w:r>
      <w:r>
        <w:rPr>
          <w:rFonts w:hint="eastAsia"/>
        </w:rPr>
        <w:t>。</w:t>
      </w:r>
    </w:p>
    <w:p w:rsidR="00054633" w:rsidRDefault="00054633" w:rsidP="009A34C2">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(5)</w:t>
      </w:r>
      <w:r>
        <w:rPr>
          <w:rFonts w:ascii="Times New Roman" w:hAnsi="Times New Roman" w:hint="eastAsia"/>
        </w:rPr>
        <w:t>聯軸器</w:t>
      </w:r>
    </w:p>
    <w:p w:rsidR="00054633" w:rsidRDefault="00054633" w:rsidP="00D364D7">
      <w:pPr>
        <w:pStyle w:val="1A0"/>
        <w:adjustRightInd w:val="0"/>
        <w:snapToGrid w:val="0"/>
        <w:spacing w:line="300" w:lineRule="auto"/>
        <w:ind w:leftChars="400" w:left="1120"/>
        <w:jc w:val="both"/>
      </w:pPr>
      <w:r>
        <w:rPr>
          <w:rFonts w:hint="eastAsia"/>
        </w:rPr>
        <w:t>為重型撓性聯軸器，用鍵或凸緣緊鎖轉軸上，拆卸時無須移去驅動機部分之半邊，或水泵部分之半邊。撓性聯軸器不得作為水泵中心線偏位之補償。</w:t>
      </w:r>
    </w:p>
    <w:p w:rsidR="00054633" w:rsidRDefault="00054633" w:rsidP="009A34C2">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(6)</w:t>
      </w:r>
      <w:r>
        <w:rPr>
          <w:rFonts w:ascii="Times New Roman" w:hAnsi="Times New Roman" w:hint="eastAsia"/>
        </w:rPr>
        <w:t>軸承</w:t>
      </w:r>
    </w:p>
    <w:p w:rsidR="00054633" w:rsidRDefault="00054633" w:rsidP="00D364D7">
      <w:pPr>
        <w:pStyle w:val="1A0"/>
        <w:adjustRightInd w:val="0"/>
        <w:snapToGrid w:val="0"/>
        <w:spacing w:line="300" w:lineRule="auto"/>
        <w:ind w:leftChars="400" w:left="1120"/>
        <w:jc w:val="both"/>
      </w:pPr>
      <w:r>
        <w:rPr>
          <w:rFonts w:hint="eastAsia"/>
        </w:rPr>
        <w:t>應為球軸承或滾子軸承，設計壽命（</w:t>
      </w:r>
      <w:r>
        <w:rPr>
          <w:rFonts w:hint="eastAsia"/>
        </w:rPr>
        <w:t>B10</w:t>
      </w:r>
      <w:r>
        <w:rPr>
          <w:rFonts w:hint="eastAsia"/>
        </w:rPr>
        <w:t>）最少</w:t>
      </w:r>
      <w:r>
        <w:rPr>
          <w:rFonts w:hint="eastAsia"/>
        </w:rPr>
        <w:t>[20,000]</w:t>
      </w:r>
      <w:r>
        <w:rPr>
          <w:rFonts w:hint="eastAsia"/>
        </w:rPr>
        <w:t>小時，並能承受全部徑向及軸向推力，油脂潤滑之軸承應有適合油槍加油之油嘴，如不易工作處應有延伸管將油嘴延伸至適當地點。</w:t>
      </w:r>
    </w:p>
    <w:p w:rsidR="00054633" w:rsidRDefault="00054633" w:rsidP="009A34C2">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(7)</w:t>
      </w:r>
      <w:r>
        <w:rPr>
          <w:rFonts w:ascii="Times New Roman" w:hAnsi="Times New Roman" w:hint="eastAsia"/>
        </w:rPr>
        <w:t>基座板</w:t>
      </w:r>
    </w:p>
    <w:p w:rsidR="00054633" w:rsidRDefault="00054633" w:rsidP="00D364D7">
      <w:pPr>
        <w:pStyle w:val="1A0"/>
        <w:adjustRightInd w:val="0"/>
        <w:snapToGrid w:val="0"/>
        <w:spacing w:line="300" w:lineRule="auto"/>
        <w:ind w:leftChars="400" w:left="1120"/>
        <w:jc w:val="both"/>
      </w:pPr>
      <w:r>
        <w:rPr>
          <w:rFonts w:hint="eastAsia"/>
        </w:rPr>
        <w:t>採用鋼板型鋼組合或整體鑄造之剛性體，不得有扭曲、變形或裂痕情形，基座板應有足夠面積以安置水泵本體、驅動馬達以及附屬設備等，必要時應設置避振裝置，以防止將振動傳至建築結構體。</w:t>
      </w:r>
    </w:p>
    <w:p w:rsidR="00054633" w:rsidRDefault="00054633" w:rsidP="009A34C2">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(8)</w:t>
      </w:r>
      <w:r>
        <w:rPr>
          <w:rFonts w:ascii="Times New Roman" w:hAnsi="Times New Roman" w:hint="eastAsia"/>
        </w:rPr>
        <w:t>驅動馬達</w:t>
      </w:r>
    </w:p>
    <w:p w:rsidR="00054633" w:rsidRDefault="00054633" w:rsidP="00D364D7">
      <w:pPr>
        <w:pStyle w:val="1A0"/>
        <w:adjustRightInd w:val="0"/>
        <w:snapToGrid w:val="0"/>
        <w:spacing w:line="300" w:lineRule="auto"/>
        <w:ind w:leftChars="400" w:left="1120"/>
        <w:jc w:val="both"/>
      </w:pPr>
      <w:r>
        <w:rPr>
          <w:rFonts w:hint="eastAsia"/>
        </w:rPr>
        <w:t>為連續操作</w:t>
      </w:r>
      <w:r>
        <w:rPr>
          <w:rFonts w:hint="eastAsia"/>
        </w:rPr>
        <w:t>[</w:t>
      </w:r>
      <w:r>
        <w:rPr>
          <w:rFonts w:hint="eastAsia"/>
        </w:rPr>
        <w:t>防滴型</w:t>
      </w:r>
      <w:r>
        <w:rPr>
          <w:rFonts w:hint="eastAsia"/>
        </w:rPr>
        <w:t>]</w:t>
      </w:r>
      <w:r>
        <w:rPr>
          <w:rFonts w:hint="eastAsia"/>
        </w:rPr>
        <w:t>鼠籠式感應馬達，具有足夠之動力，在正常電</w:t>
      </w:r>
      <w:r>
        <w:rPr>
          <w:rFonts w:hint="eastAsia"/>
        </w:rPr>
        <w:lastRenderedPageBreak/>
        <w:t>壓及水泵特性曲線範圍內無超載現象。</w:t>
      </w:r>
    </w:p>
    <w:p w:rsidR="00D364D7" w:rsidRDefault="00D364D7" w:rsidP="009B33D8">
      <w:pPr>
        <w:pStyle w:val="12"/>
        <w:adjustRightInd w:val="0"/>
        <w:snapToGrid w:val="0"/>
        <w:spacing w:before="0" w:line="300" w:lineRule="auto"/>
        <w:ind w:leftChars="200" w:left="840" w:hangingChars="100" w:hanging="280"/>
        <w:rPr>
          <w:rFonts w:ascii="Times New Roman" w:hAnsi="Times New Roman"/>
        </w:rPr>
      </w:pPr>
    </w:p>
    <w:p w:rsidR="00054633" w:rsidRDefault="00054633" w:rsidP="009B33D8">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4.</w:t>
      </w:r>
      <w:r w:rsidR="00D364D7">
        <w:rPr>
          <w:rFonts w:ascii="Times New Roman" w:hAnsi="Times New Roman" w:hint="eastAsia"/>
        </w:rPr>
        <w:t xml:space="preserve"> </w:t>
      </w:r>
      <w:r>
        <w:rPr>
          <w:rFonts w:ascii="Times New Roman" w:hAnsi="Times New Roman" w:hint="eastAsia"/>
        </w:rPr>
        <w:t>單段立式離心（渦卷）水泵</w:t>
      </w:r>
    </w:p>
    <w:p w:rsidR="00054633" w:rsidRDefault="00054633" w:rsidP="00D364D7">
      <w:pPr>
        <w:pStyle w:val="1A0"/>
        <w:adjustRightInd w:val="0"/>
        <w:snapToGrid w:val="0"/>
        <w:spacing w:line="300" w:lineRule="auto"/>
        <w:ind w:leftChars="300" w:left="840"/>
        <w:jc w:val="both"/>
      </w:pPr>
      <w:r>
        <w:rPr>
          <w:rFonts w:hint="eastAsia"/>
        </w:rPr>
        <w:t>進出口在同一條水平線上，馬達直接驅動，適用於進（出）水管徑為</w:t>
      </w:r>
      <w:r>
        <w:rPr>
          <w:rFonts w:hint="eastAsia"/>
        </w:rPr>
        <w:t>[</w:t>
      </w:r>
      <w:smartTag w:uri="urn:schemas-microsoft-com:office:smarttags" w:element="chmetcnv">
        <w:smartTagPr>
          <w:attr w:name="UnitName" w:val="m"/>
          <w:attr w:name="SourceValue" w:val="40"/>
          <w:attr w:name="HasSpace" w:val="False"/>
          <w:attr w:name="Negative" w:val="False"/>
          <w:attr w:name="NumberType" w:val="1"/>
          <w:attr w:name="TCSC" w:val="0"/>
        </w:smartTagPr>
        <w:r>
          <w:rPr>
            <w:rFonts w:hint="eastAsia"/>
          </w:rPr>
          <w:t>40m</w:t>
        </w:r>
      </w:smartTag>
      <w:r>
        <w:rPr>
          <w:rFonts w:hint="eastAsia"/>
        </w:rPr>
        <w:t>m]</w:t>
      </w:r>
      <w:r>
        <w:rPr>
          <w:rFonts w:hint="eastAsia"/>
        </w:rPr>
        <w:t>至</w:t>
      </w:r>
      <w:r>
        <w:rPr>
          <w:rFonts w:hint="eastAsia"/>
        </w:rPr>
        <w:t>[</w:t>
      </w:r>
      <w:smartTag w:uri="urn:schemas-microsoft-com:office:smarttags" w:element="chmetcnv">
        <w:smartTagPr>
          <w:attr w:name="UnitName" w:val="m"/>
          <w:attr w:name="SourceValue" w:val="150"/>
          <w:attr w:name="HasSpace" w:val="False"/>
          <w:attr w:name="Negative" w:val="False"/>
          <w:attr w:name="NumberType" w:val="1"/>
          <w:attr w:name="TCSC" w:val="0"/>
        </w:smartTagPr>
        <w:r>
          <w:rPr>
            <w:rFonts w:hint="eastAsia"/>
          </w:rPr>
          <w:t>150m</w:t>
        </w:r>
      </w:smartTag>
      <w:r>
        <w:rPr>
          <w:rFonts w:hint="eastAsia"/>
        </w:rPr>
        <w:t>m]]</w:t>
      </w:r>
      <w:r>
        <w:rPr>
          <w:rFonts w:hint="eastAsia"/>
        </w:rPr>
        <w:t>，其構造符合下列規定：</w:t>
      </w:r>
    </w:p>
    <w:p w:rsidR="00054633" w:rsidRDefault="00054633" w:rsidP="00D364D7">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w:t>
      </w:r>
      <w:r>
        <w:rPr>
          <w:rFonts w:ascii="Times New Roman" w:hAnsi="Times New Roman" w:hint="eastAsia"/>
        </w:rPr>
        <w:t>外殼</w:t>
      </w:r>
    </w:p>
    <w:p w:rsidR="00054633" w:rsidRDefault="00054633" w:rsidP="00D364D7">
      <w:pPr>
        <w:pStyle w:val="1A0"/>
        <w:adjustRightInd w:val="0"/>
        <w:snapToGrid w:val="0"/>
        <w:spacing w:line="300" w:lineRule="auto"/>
        <w:ind w:leftChars="400" w:left="1120"/>
        <w:jc w:val="both"/>
      </w:pPr>
      <w:r>
        <w:rPr>
          <w:rFonts w:hint="eastAsia"/>
        </w:rPr>
        <w:t>[</w:t>
      </w:r>
      <w:r>
        <w:rPr>
          <w:rFonts w:hint="eastAsia"/>
        </w:rPr>
        <w:t>鑄鐵</w:t>
      </w:r>
      <w:r>
        <w:rPr>
          <w:rFonts w:hint="eastAsia"/>
        </w:rPr>
        <w:t>][</w:t>
      </w:r>
      <w:r>
        <w:rPr>
          <w:rFonts w:hint="eastAsia"/>
        </w:rPr>
        <w:t>鑄鋼</w:t>
      </w:r>
      <w:r>
        <w:rPr>
          <w:rFonts w:hint="eastAsia"/>
        </w:rPr>
        <w:t>]</w:t>
      </w:r>
      <w:r>
        <w:rPr>
          <w:rFonts w:hint="eastAsia"/>
        </w:rPr>
        <w:t>製，質地均勻、無氣孔、砂孔、硬點、收縮、裂痕及其他損傷現象，吸水口處裝有可換新之磨蝕環。</w:t>
      </w:r>
    </w:p>
    <w:p w:rsidR="00054633" w:rsidRDefault="00054633" w:rsidP="00D364D7">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w:t>
      </w:r>
      <w:r>
        <w:rPr>
          <w:rFonts w:ascii="Times New Roman" w:hAnsi="Times New Roman" w:hint="eastAsia"/>
        </w:rPr>
        <w:t>葉輪</w:t>
      </w:r>
    </w:p>
    <w:p w:rsidR="00054633" w:rsidRDefault="00054633" w:rsidP="00D364D7">
      <w:pPr>
        <w:pStyle w:val="1A0"/>
        <w:adjustRightInd w:val="0"/>
        <w:snapToGrid w:val="0"/>
        <w:spacing w:line="300" w:lineRule="auto"/>
        <w:ind w:leftChars="400" w:left="1120"/>
        <w:jc w:val="both"/>
      </w:pPr>
      <w:r>
        <w:rPr>
          <w:rFonts w:hint="eastAsia"/>
        </w:rPr>
        <w:t>[</w:t>
      </w:r>
      <w:r>
        <w:rPr>
          <w:rFonts w:hint="eastAsia"/>
        </w:rPr>
        <w:t>青銅</w:t>
      </w:r>
      <w:r>
        <w:rPr>
          <w:rFonts w:hint="eastAsia"/>
        </w:rPr>
        <w:t>]</w:t>
      </w:r>
      <w:r>
        <w:rPr>
          <w:rFonts w:hint="eastAsia"/>
        </w:rPr>
        <w:t>製，全閉式，直接固定於馬達轉軸或其延伸軸上。</w:t>
      </w:r>
    </w:p>
    <w:p w:rsidR="00054633" w:rsidRDefault="00054633" w:rsidP="00D364D7">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(3)</w:t>
      </w:r>
      <w:r>
        <w:rPr>
          <w:rFonts w:ascii="Times New Roman" w:hAnsi="Times New Roman" w:hint="eastAsia"/>
        </w:rPr>
        <w:t>轉軸</w:t>
      </w:r>
    </w:p>
    <w:p w:rsidR="00054633" w:rsidRDefault="00054633" w:rsidP="00D364D7">
      <w:pPr>
        <w:pStyle w:val="1A0"/>
        <w:adjustRightInd w:val="0"/>
        <w:snapToGrid w:val="0"/>
        <w:spacing w:line="300" w:lineRule="auto"/>
        <w:ind w:leftChars="400" w:left="1120"/>
        <w:jc w:val="both"/>
      </w:pPr>
      <w:r>
        <w:rPr>
          <w:rFonts w:hint="eastAsia"/>
        </w:rPr>
        <w:t>[</w:t>
      </w:r>
      <w:r>
        <w:rPr>
          <w:rFonts w:hint="eastAsia"/>
        </w:rPr>
        <w:t>高強力碳鋼</w:t>
      </w:r>
      <w:r>
        <w:rPr>
          <w:rFonts w:hint="eastAsia"/>
        </w:rPr>
        <w:t>]</w:t>
      </w:r>
      <w:r>
        <w:rPr>
          <w:rFonts w:hint="eastAsia"/>
        </w:rPr>
        <w:t>或</w:t>
      </w:r>
      <w:r>
        <w:rPr>
          <w:rFonts w:hint="eastAsia"/>
        </w:rPr>
        <w:t>[</w:t>
      </w:r>
      <w:r>
        <w:rPr>
          <w:rFonts w:hint="eastAsia"/>
        </w:rPr>
        <w:t>不銹鋼</w:t>
      </w:r>
      <w:r>
        <w:rPr>
          <w:rFonts w:hint="eastAsia"/>
        </w:rPr>
        <w:t>]</w:t>
      </w:r>
      <w:r>
        <w:rPr>
          <w:rFonts w:hint="eastAsia"/>
        </w:rPr>
        <w:t>製，附</w:t>
      </w:r>
      <w:r>
        <w:rPr>
          <w:rFonts w:hint="eastAsia"/>
        </w:rPr>
        <w:t>[</w:t>
      </w:r>
      <w:r>
        <w:rPr>
          <w:rFonts w:hint="eastAsia"/>
        </w:rPr>
        <w:t>青銅</w:t>
      </w:r>
      <w:r>
        <w:rPr>
          <w:rFonts w:hint="eastAsia"/>
        </w:rPr>
        <w:t>]</w:t>
      </w:r>
      <w:r>
        <w:rPr>
          <w:rFonts w:hint="eastAsia"/>
        </w:rPr>
        <w:t>軸套及止推軸環。</w:t>
      </w:r>
    </w:p>
    <w:p w:rsidR="00054633" w:rsidRDefault="00054633" w:rsidP="00D364D7">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(4)</w:t>
      </w:r>
      <w:r>
        <w:rPr>
          <w:rFonts w:ascii="Times New Roman" w:hAnsi="Times New Roman" w:hint="eastAsia"/>
        </w:rPr>
        <w:t>機械軸封</w:t>
      </w:r>
    </w:p>
    <w:p w:rsidR="00054633" w:rsidRDefault="00054633" w:rsidP="00D364D7">
      <w:pPr>
        <w:pStyle w:val="1A0"/>
        <w:adjustRightInd w:val="0"/>
        <w:snapToGrid w:val="0"/>
        <w:spacing w:line="300" w:lineRule="auto"/>
        <w:ind w:leftChars="400" w:left="1120"/>
        <w:jc w:val="both"/>
      </w:pPr>
      <w:r>
        <w:rPr>
          <w:rFonts w:hint="eastAsia"/>
        </w:rPr>
        <w:t>[</w:t>
      </w:r>
      <w:r>
        <w:rPr>
          <w:rFonts w:hint="eastAsia"/>
        </w:rPr>
        <w:t>碳質</w:t>
      </w:r>
      <w:r>
        <w:rPr>
          <w:rFonts w:hint="eastAsia"/>
        </w:rPr>
        <w:t>]</w:t>
      </w:r>
      <w:r>
        <w:rPr>
          <w:rFonts w:hint="eastAsia"/>
        </w:rPr>
        <w:t>旋轉磨件，配合</w:t>
      </w:r>
      <w:r>
        <w:rPr>
          <w:rFonts w:hint="eastAsia"/>
        </w:rPr>
        <w:t>[</w:t>
      </w:r>
      <w:r>
        <w:rPr>
          <w:rFonts w:hint="eastAsia"/>
        </w:rPr>
        <w:t>陶瓷</w:t>
      </w:r>
      <w:r>
        <w:rPr>
          <w:rFonts w:hint="eastAsia"/>
        </w:rPr>
        <w:t>][</w:t>
      </w:r>
      <w:r>
        <w:rPr>
          <w:rFonts w:hint="eastAsia"/>
        </w:rPr>
        <w:t>不銹鋼</w:t>
      </w:r>
      <w:r>
        <w:rPr>
          <w:rFonts w:hint="eastAsia"/>
        </w:rPr>
        <w:t>]</w:t>
      </w:r>
      <w:r>
        <w:rPr>
          <w:rFonts w:hint="eastAsia"/>
        </w:rPr>
        <w:t>固定座，最大連續操作溫度</w:t>
      </w:r>
      <w:r>
        <w:rPr>
          <w:rFonts w:hint="eastAsia"/>
        </w:rPr>
        <w:t>[</w:t>
      </w:r>
      <w:smartTag w:uri="urn:schemas-microsoft-com:office:smarttags" w:element="chmetcnv">
        <w:smartTagPr>
          <w:attr w:name="UnitName" w:val="℃"/>
          <w:attr w:name="SourceValue" w:val="107"/>
          <w:attr w:name="HasSpace" w:val="False"/>
          <w:attr w:name="Negative" w:val="False"/>
          <w:attr w:name="NumberType" w:val="1"/>
          <w:attr w:name="TCSC" w:val="0"/>
        </w:smartTagPr>
        <w:r>
          <w:rPr>
            <w:rFonts w:hint="eastAsia"/>
          </w:rPr>
          <w:t>107</w:t>
        </w:r>
        <w:r>
          <w:rPr>
            <w:rFonts w:hint="eastAsia"/>
          </w:rPr>
          <w:t>℃</w:t>
        </w:r>
      </w:smartTag>
      <w:r>
        <w:rPr>
          <w:rFonts w:hint="eastAsia"/>
        </w:rPr>
        <w:t>]</w:t>
      </w:r>
      <w:r>
        <w:rPr>
          <w:rFonts w:hint="eastAsia"/>
        </w:rPr>
        <w:t>。</w:t>
      </w:r>
    </w:p>
    <w:p w:rsidR="00054633" w:rsidRDefault="00054633" w:rsidP="00D364D7">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(5)</w:t>
      </w:r>
      <w:r>
        <w:rPr>
          <w:rFonts w:ascii="Times New Roman" w:hAnsi="Times New Roman" w:hint="eastAsia"/>
        </w:rPr>
        <w:t>驅動馬達</w:t>
      </w:r>
    </w:p>
    <w:p w:rsidR="00054633" w:rsidRDefault="00054633" w:rsidP="00D364D7">
      <w:pPr>
        <w:pStyle w:val="1A0"/>
        <w:adjustRightInd w:val="0"/>
        <w:snapToGrid w:val="0"/>
        <w:spacing w:line="300" w:lineRule="auto"/>
        <w:ind w:leftChars="400" w:left="1120"/>
        <w:jc w:val="both"/>
      </w:pPr>
      <w:r>
        <w:rPr>
          <w:rFonts w:hint="eastAsia"/>
        </w:rPr>
        <w:t>為連續操作</w:t>
      </w:r>
      <w:r>
        <w:rPr>
          <w:rFonts w:hint="eastAsia"/>
        </w:rPr>
        <w:t>[</w:t>
      </w:r>
      <w:r>
        <w:rPr>
          <w:rFonts w:hint="eastAsia"/>
        </w:rPr>
        <w:t>防滴</w:t>
      </w:r>
      <w:r>
        <w:rPr>
          <w:rFonts w:hint="eastAsia"/>
        </w:rPr>
        <w:t>]</w:t>
      </w:r>
      <w:r>
        <w:rPr>
          <w:rFonts w:hint="eastAsia"/>
        </w:rPr>
        <w:t>型鼠籠式感應馬達，具有足夠之動力，在正常電壓及設計流量範圍內，無超載現象。</w:t>
      </w:r>
    </w:p>
    <w:p w:rsidR="00D364D7" w:rsidRDefault="00D364D7" w:rsidP="009B33D8">
      <w:pPr>
        <w:pStyle w:val="12"/>
        <w:adjustRightInd w:val="0"/>
        <w:snapToGrid w:val="0"/>
        <w:spacing w:before="0" w:line="300" w:lineRule="auto"/>
        <w:ind w:leftChars="200" w:left="840" w:hangingChars="100" w:hanging="280"/>
        <w:rPr>
          <w:rFonts w:ascii="Times New Roman" w:hAnsi="Times New Roman"/>
        </w:rPr>
      </w:pPr>
    </w:p>
    <w:p w:rsidR="00054633" w:rsidRDefault="00054633" w:rsidP="009B33D8">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5.</w:t>
      </w:r>
      <w:r w:rsidR="00D364D7">
        <w:rPr>
          <w:rFonts w:ascii="Times New Roman" w:hAnsi="Times New Roman" w:hint="eastAsia"/>
        </w:rPr>
        <w:t xml:space="preserve"> </w:t>
      </w:r>
      <w:r>
        <w:rPr>
          <w:rFonts w:ascii="Times New Roman" w:hAnsi="Times New Roman" w:hint="eastAsia"/>
        </w:rPr>
        <w:t>污水泵</w:t>
      </w:r>
    </w:p>
    <w:p w:rsidR="00054633" w:rsidRDefault="00054633" w:rsidP="00D364D7">
      <w:pPr>
        <w:pStyle w:val="1A0"/>
        <w:adjustRightInd w:val="0"/>
        <w:snapToGrid w:val="0"/>
        <w:spacing w:line="300" w:lineRule="auto"/>
        <w:ind w:leftChars="300" w:left="840"/>
        <w:jc w:val="both"/>
      </w:pPr>
      <w:r>
        <w:rPr>
          <w:rFonts w:hint="eastAsia"/>
        </w:rPr>
        <w:t>應為沉水式不阻塞型連馬達及全自動控制裝置，其構造符合下列規定：</w:t>
      </w:r>
    </w:p>
    <w:p w:rsidR="00054633" w:rsidRDefault="00054633" w:rsidP="00D364D7">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w:t>
      </w:r>
      <w:r>
        <w:rPr>
          <w:rFonts w:ascii="Times New Roman" w:hAnsi="Times New Roman" w:hint="eastAsia"/>
        </w:rPr>
        <w:t>污水泵本體</w:t>
      </w:r>
    </w:p>
    <w:p w:rsidR="00054633" w:rsidRDefault="00054633" w:rsidP="008D4214">
      <w:pPr>
        <w:pStyle w:val="1A0"/>
        <w:adjustRightInd w:val="0"/>
        <w:snapToGrid w:val="0"/>
        <w:spacing w:line="300" w:lineRule="auto"/>
        <w:ind w:leftChars="400" w:left="1120"/>
        <w:jc w:val="both"/>
      </w:pPr>
      <w:r>
        <w:rPr>
          <w:rFonts w:hint="eastAsia"/>
        </w:rPr>
        <w:t>水泵本體殼為細密晶粒鑄鐵，無氣孔、砂孔及其他缺點，並精確加工，進水口處裝有可換新之磨蝕環，不銹鋼轉軸、</w:t>
      </w:r>
      <w:r>
        <w:rPr>
          <w:rFonts w:hint="eastAsia"/>
        </w:rPr>
        <w:t>[</w:t>
      </w:r>
      <w:r>
        <w:rPr>
          <w:rFonts w:hint="eastAsia"/>
        </w:rPr>
        <w:t>青銅</w:t>
      </w:r>
      <w:r>
        <w:rPr>
          <w:rFonts w:hint="eastAsia"/>
        </w:rPr>
        <w:t>][</w:t>
      </w:r>
      <w:r>
        <w:rPr>
          <w:rFonts w:hint="eastAsia"/>
        </w:rPr>
        <w:t>鑄鐵</w:t>
      </w:r>
      <w:r>
        <w:rPr>
          <w:rFonts w:hint="eastAsia"/>
        </w:rPr>
        <w:t>]</w:t>
      </w:r>
      <w:r>
        <w:rPr>
          <w:rFonts w:hint="eastAsia"/>
        </w:rPr>
        <w:t>製，不阻塞雙斜葉片型葉輪，能通過</w:t>
      </w:r>
      <w:r>
        <w:rPr>
          <w:rFonts w:hint="eastAsia"/>
        </w:rPr>
        <w:t>[</w:t>
      </w:r>
      <w:smartTag w:uri="urn:schemas-microsoft-com:office:smarttags" w:element="chmetcnv">
        <w:smartTagPr>
          <w:attr w:name="UnitName" w:val="m"/>
          <w:attr w:name="SourceValue" w:val="75"/>
          <w:attr w:name="HasSpace" w:val="False"/>
          <w:attr w:name="Negative" w:val="False"/>
          <w:attr w:name="NumberType" w:val="1"/>
          <w:attr w:name="TCSC" w:val="0"/>
        </w:smartTagPr>
        <w:r>
          <w:rPr>
            <w:rFonts w:hint="eastAsia"/>
          </w:rPr>
          <w:t>75m</w:t>
        </w:r>
      </w:smartTag>
      <w:r>
        <w:rPr>
          <w:rFonts w:hint="eastAsia"/>
        </w:rPr>
        <w:t>m</w:t>
      </w:r>
      <w:r>
        <w:rPr>
          <w:rFonts w:hint="eastAsia"/>
        </w:rPr>
        <w:t>（</w:t>
      </w:r>
      <w:r>
        <w:rPr>
          <w:rFonts w:hint="eastAsia"/>
        </w:rPr>
        <w:t>3</w:t>
      </w:r>
      <w:r>
        <w:rPr>
          <w:rFonts w:hint="eastAsia"/>
        </w:rPr>
        <w:t>吋）</w:t>
      </w:r>
      <w:r>
        <w:rPr>
          <w:rFonts w:hint="eastAsia"/>
        </w:rPr>
        <w:t>]</w:t>
      </w:r>
      <w:r>
        <w:rPr>
          <w:rFonts w:hint="eastAsia"/>
        </w:rPr>
        <w:t>直徑之固體物，緊鎖於轉軸，使用雙機械軸封，一為轉環，一為定環，</w:t>
      </w:r>
      <w:r>
        <w:rPr>
          <w:rFonts w:hint="eastAsia"/>
        </w:rPr>
        <w:t>[</w:t>
      </w:r>
      <w:r>
        <w:rPr>
          <w:rFonts w:hint="eastAsia"/>
        </w:rPr>
        <w:t>碳質</w:t>
      </w:r>
      <w:r>
        <w:rPr>
          <w:rFonts w:hint="eastAsia"/>
        </w:rPr>
        <w:t>]</w:t>
      </w:r>
      <w:r>
        <w:rPr>
          <w:rFonts w:hint="eastAsia"/>
        </w:rPr>
        <w:t>旋轉磨件，兩面相對，無須保養，球軸承位於軸封上方，設計壽命（</w:t>
      </w:r>
      <w:r>
        <w:rPr>
          <w:rFonts w:hint="eastAsia"/>
        </w:rPr>
        <w:t>B10</w:t>
      </w:r>
      <w:r>
        <w:rPr>
          <w:rFonts w:hint="eastAsia"/>
        </w:rPr>
        <w:t>）</w:t>
      </w:r>
      <w:r>
        <w:rPr>
          <w:rFonts w:hint="eastAsia"/>
        </w:rPr>
        <w:t>[100,000</w:t>
      </w:r>
      <w:r>
        <w:rPr>
          <w:rFonts w:hint="eastAsia"/>
        </w:rPr>
        <w:t>小時</w:t>
      </w:r>
      <w:r>
        <w:rPr>
          <w:rFonts w:hint="eastAsia"/>
        </w:rPr>
        <w:t>]</w:t>
      </w:r>
      <w:r>
        <w:rPr>
          <w:rFonts w:hint="eastAsia"/>
        </w:rPr>
        <w:t>，能承受軸向推力，吸口裝有鑄鐵製支架，確保水流能平均進入葉輪眼。</w:t>
      </w:r>
    </w:p>
    <w:p w:rsidR="00054633" w:rsidRDefault="00054633" w:rsidP="00D364D7">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w:t>
      </w:r>
      <w:r>
        <w:rPr>
          <w:rFonts w:ascii="Times New Roman" w:hAnsi="Times New Roman" w:hint="eastAsia"/>
        </w:rPr>
        <w:t>驅動馬達</w:t>
      </w:r>
    </w:p>
    <w:p w:rsidR="00054633" w:rsidRDefault="00054633" w:rsidP="008D4214">
      <w:pPr>
        <w:pStyle w:val="1A0"/>
        <w:adjustRightInd w:val="0"/>
        <w:snapToGrid w:val="0"/>
        <w:spacing w:line="300" w:lineRule="auto"/>
        <w:ind w:leftChars="400" w:left="1120"/>
        <w:jc w:val="both"/>
      </w:pPr>
      <w:r>
        <w:rPr>
          <w:rFonts w:hint="eastAsia"/>
        </w:rPr>
        <w:lastRenderedPageBreak/>
        <w:t>鑄鐵外殼，</w:t>
      </w:r>
      <w:r>
        <w:rPr>
          <w:rFonts w:hint="eastAsia"/>
        </w:rPr>
        <w:t>[F</w:t>
      </w:r>
      <w:r>
        <w:rPr>
          <w:rFonts w:hint="eastAsia"/>
        </w:rPr>
        <w:t>級</w:t>
      </w:r>
      <w:r>
        <w:rPr>
          <w:rFonts w:hint="eastAsia"/>
        </w:rPr>
        <w:t>]</w:t>
      </w:r>
      <w:r>
        <w:rPr>
          <w:rFonts w:hint="eastAsia"/>
        </w:rPr>
        <w:t>以上之絕緣，充氣或充油式感應馬達，附超載保護裝置，多蕊單條電纜，接線端具防水密封，</w:t>
      </w:r>
      <w:r>
        <w:rPr>
          <w:rFonts w:hint="eastAsia"/>
        </w:rPr>
        <w:t>[</w:t>
      </w:r>
      <w:r>
        <w:rPr>
          <w:rFonts w:hint="eastAsia"/>
        </w:rPr>
        <w:t>球軸承</w:t>
      </w:r>
      <w:r>
        <w:rPr>
          <w:rFonts w:hint="eastAsia"/>
        </w:rPr>
        <w:t>]</w:t>
      </w:r>
      <w:r>
        <w:rPr>
          <w:rFonts w:hint="eastAsia"/>
        </w:rPr>
        <w:t>，油應為不導電之絕緣油，外殼裝有吊環，便於安置。</w:t>
      </w:r>
    </w:p>
    <w:p w:rsidR="00054633" w:rsidRDefault="00054633" w:rsidP="00D364D7">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 xml:space="preserve"> (3)</w:t>
      </w:r>
      <w:r>
        <w:rPr>
          <w:rFonts w:ascii="Times New Roman" w:hAnsi="Times New Roman" w:hint="eastAsia"/>
        </w:rPr>
        <w:t>附屬設備</w:t>
      </w:r>
    </w:p>
    <w:p w:rsidR="00054633" w:rsidRDefault="00054633" w:rsidP="008D4214">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A.</w:t>
      </w:r>
      <w:r w:rsidR="008D4214">
        <w:rPr>
          <w:rFonts w:ascii="Times New Roman" w:hAnsi="Times New Roman" w:hint="eastAsia"/>
        </w:rPr>
        <w:t xml:space="preserve"> </w:t>
      </w:r>
      <w:r>
        <w:rPr>
          <w:rFonts w:ascii="Times New Roman" w:hAnsi="Times New Roman" w:hint="eastAsia"/>
        </w:rPr>
        <w:t>導軌：設於坑內，使用</w:t>
      </w:r>
      <w:r>
        <w:rPr>
          <w:rFonts w:ascii="Times New Roman" w:hAnsi="Times New Roman" w:hint="eastAsia"/>
        </w:rPr>
        <w:t>[</w:t>
      </w:r>
      <w:r>
        <w:rPr>
          <w:rFonts w:ascii="Times New Roman" w:hAnsi="Times New Roman" w:hint="eastAsia"/>
        </w:rPr>
        <w:t>鋼管</w:t>
      </w:r>
      <w:r>
        <w:rPr>
          <w:rFonts w:ascii="Times New Roman" w:hAnsi="Times New Roman" w:hint="eastAsia"/>
        </w:rPr>
        <w:t>][</w:t>
      </w:r>
      <w:r>
        <w:rPr>
          <w:rFonts w:ascii="Times New Roman" w:hAnsi="Times New Roman" w:hint="eastAsia"/>
        </w:rPr>
        <w:t>型鋼</w:t>
      </w:r>
      <w:r>
        <w:rPr>
          <w:rFonts w:ascii="Times New Roman" w:hAnsi="Times New Roman" w:hint="eastAsia"/>
        </w:rPr>
        <w:t>]</w:t>
      </w:r>
      <w:r>
        <w:rPr>
          <w:rFonts w:ascii="Times New Roman" w:hAnsi="Times New Roman" w:hint="eastAsia"/>
        </w:rPr>
        <w:t>，作為坑內有水情況下導引安裝及提取污水泵用。</w:t>
      </w:r>
    </w:p>
    <w:p w:rsidR="00054633" w:rsidRDefault="00054633" w:rsidP="008D4214">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B.</w:t>
      </w:r>
      <w:r w:rsidR="008D4214">
        <w:rPr>
          <w:rFonts w:ascii="Times New Roman" w:hAnsi="Times New Roman" w:hint="eastAsia"/>
        </w:rPr>
        <w:t xml:space="preserve"> </w:t>
      </w:r>
      <w:r>
        <w:rPr>
          <w:rFonts w:ascii="Times New Roman" w:hAnsi="Times New Roman" w:hint="eastAsia"/>
        </w:rPr>
        <w:t>排水彎管：用於連接污水泵及排水管，凸緣接頭，污水泵與彎管之接合，僅須將泵沿單一導線放下置於彎管一端，即可由其自身重力獲得緊密之接合。</w:t>
      </w:r>
    </w:p>
    <w:p w:rsidR="00054633" w:rsidRDefault="00054633" w:rsidP="00D364D7">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(4)</w:t>
      </w:r>
      <w:r>
        <w:rPr>
          <w:rFonts w:ascii="Times New Roman" w:hAnsi="Times New Roman" w:hint="eastAsia"/>
        </w:rPr>
        <w:t>控制裝置</w:t>
      </w:r>
    </w:p>
    <w:p w:rsidR="00054633" w:rsidRDefault="00054633" w:rsidP="008D4214">
      <w:pPr>
        <w:pStyle w:val="1A0"/>
        <w:adjustRightInd w:val="0"/>
        <w:snapToGrid w:val="0"/>
        <w:spacing w:line="300" w:lineRule="auto"/>
        <w:ind w:leftChars="400" w:left="1120"/>
        <w:jc w:val="both"/>
      </w:pPr>
      <w:r>
        <w:rPr>
          <w:rFonts w:hint="eastAsia"/>
        </w:rPr>
        <w:t>控制盤按</w:t>
      </w:r>
      <w:r>
        <w:rPr>
          <w:rFonts w:hint="eastAsia"/>
        </w:rPr>
        <w:t>[NEMA 1]</w:t>
      </w:r>
      <w:r>
        <w:rPr>
          <w:rFonts w:hint="eastAsia"/>
        </w:rPr>
        <w:t>標準製作，內設馬達起動器、無熔絲開關及自動操作電驛，</w:t>
      </w:r>
      <w:r>
        <w:rPr>
          <w:rFonts w:hint="eastAsia"/>
        </w:rPr>
        <w:t>[</w:t>
      </w:r>
      <w:r>
        <w:rPr>
          <w:rFonts w:hint="eastAsia"/>
        </w:rPr>
        <w:t>水銀浮球式</w:t>
      </w:r>
      <w:r>
        <w:rPr>
          <w:rFonts w:hint="eastAsia"/>
        </w:rPr>
        <w:t>]</w:t>
      </w:r>
      <w:r>
        <w:rPr>
          <w:rFonts w:hint="eastAsia"/>
        </w:rPr>
        <w:t>或其他經</w:t>
      </w:r>
      <w:r>
        <w:rPr>
          <w:rFonts w:hint="eastAsia"/>
        </w:rPr>
        <w:t>[</w:t>
      </w:r>
      <w:r>
        <w:rPr>
          <w:rFonts w:hint="eastAsia"/>
        </w:rPr>
        <w:t>業主</w:t>
      </w:r>
      <w:r>
        <w:rPr>
          <w:rFonts w:hint="eastAsia"/>
        </w:rPr>
        <w:t>][</w:t>
      </w:r>
      <w:r>
        <w:rPr>
          <w:rFonts w:hint="eastAsia"/>
        </w:rPr>
        <w:t>工程司</w:t>
      </w:r>
      <w:r>
        <w:rPr>
          <w:rFonts w:hint="eastAsia"/>
        </w:rPr>
        <w:t>]</w:t>
      </w:r>
      <w:r>
        <w:rPr>
          <w:rFonts w:hint="eastAsia"/>
        </w:rPr>
        <w:t>審核許可之水位控制開關設於污水坑內，按圖說設定控制，另設程序作全自動操作，並設有低水位及滿水位警報裝置及依照需求設置現場音響及燈光警報顯示器，並將警報信號傳至中央監控中心。</w:t>
      </w:r>
    </w:p>
    <w:p w:rsidR="005D13C1" w:rsidRDefault="005D13C1" w:rsidP="009B33D8">
      <w:pPr>
        <w:pStyle w:val="12"/>
        <w:adjustRightInd w:val="0"/>
        <w:snapToGrid w:val="0"/>
        <w:spacing w:before="0" w:line="300" w:lineRule="auto"/>
        <w:ind w:leftChars="200" w:left="840" w:hangingChars="100" w:hanging="280"/>
        <w:rPr>
          <w:rFonts w:ascii="Times New Roman" w:hAnsi="Times New Roman"/>
        </w:rPr>
      </w:pPr>
    </w:p>
    <w:p w:rsidR="00054633" w:rsidRDefault="00054633" w:rsidP="009B33D8">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6.</w:t>
      </w:r>
      <w:r w:rsidR="005D13C1">
        <w:rPr>
          <w:rFonts w:ascii="Times New Roman" w:hAnsi="Times New Roman" w:hint="eastAsia"/>
        </w:rPr>
        <w:t xml:space="preserve"> </w:t>
      </w:r>
      <w:r>
        <w:rPr>
          <w:rFonts w:ascii="Times New Roman" w:hAnsi="Times New Roman" w:hint="eastAsia"/>
        </w:rPr>
        <w:t>自動加壓給水系統</w:t>
      </w:r>
    </w:p>
    <w:p w:rsidR="00054633" w:rsidRDefault="00054633" w:rsidP="00D364D7">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w:t>
      </w:r>
      <w:r>
        <w:rPr>
          <w:rFonts w:ascii="Times New Roman" w:hAnsi="Times New Roman" w:hint="eastAsia"/>
        </w:rPr>
        <w:t>本加壓給水機組採用變頻器控制泵轉速變化，依使用壓力變化經感測器傳輸信號至壓力比例控制器，決定泵之運轉，以保持恆壓設定值，其設定值如下︰</w:t>
      </w:r>
    </w:p>
    <w:p w:rsidR="00054633" w:rsidRDefault="00054633" w:rsidP="008D4214">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A.</w:t>
      </w:r>
      <w:r w:rsidR="008D4214">
        <w:rPr>
          <w:rFonts w:ascii="Times New Roman" w:hAnsi="Times New Roman" w:hint="eastAsia"/>
        </w:rPr>
        <w:t xml:space="preserve"> </w:t>
      </w:r>
      <w:r>
        <w:rPr>
          <w:rFonts w:ascii="Times New Roman" w:hAnsi="Times New Roman" w:hint="eastAsia"/>
        </w:rPr>
        <w:t>每加壓機組由</w:t>
      </w:r>
      <w:r>
        <w:rPr>
          <w:rFonts w:ascii="Times New Roman" w:hAnsi="Times New Roman" w:hint="eastAsia"/>
        </w:rPr>
        <w:t>[3</w:t>
      </w:r>
      <w:r>
        <w:rPr>
          <w:rFonts w:ascii="Times New Roman" w:hAnsi="Times New Roman" w:hint="eastAsia"/>
        </w:rPr>
        <w:t>台</w:t>
      </w:r>
      <w:r>
        <w:rPr>
          <w:rFonts w:ascii="Times New Roman" w:hAnsi="Times New Roman" w:hint="eastAsia"/>
        </w:rPr>
        <w:t>]</w:t>
      </w:r>
      <w:r>
        <w:rPr>
          <w:rFonts w:ascii="Times New Roman" w:hAnsi="Times New Roman" w:hint="eastAsia"/>
        </w:rPr>
        <w:t>泵所組成，平常流量時由</w:t>
      </w:r>
      <w:r>
        <w:rPr>
          <w:rFonts w:ascii="Times New Roman" w:hAnsi="Times New Roman" w:hint="eastAsia"/>
        </w:rPr>
        <w:t>[2</w:t>
      </w:r>
      <w:r>
        <w:rPr>
          <w:rFonts w:ascii="Times New Roman" w:hAnsi="Times New Roman" w:hint="eastAsia"/>
        </w:rPr>
        <w:t>台</w:t>
      </w:r>
      <w:r>
        <w:rPr>
          <w:rFonts w:ascii="Times New Roman" w:hAnsi="Times New Roman" w:hint="eastAsia"/>
        </w:rPr>
        <w:t>]</w:t>
      </w:r>
      <w:r>
        <w:rPr>
          <w:rFonts w:ascii="Times New Roman" w:hAnsi="Times New Roman" w:hint="eastAsia"/>
        </w:rPr>
        <w:t>泵供應所須之水量，但當系統壓力降至設定值</w:t>
      </w:r>
      <w:r>
        <w:rPr>
          <w:rFonts w:ascii="Times New Roman" w:hAnsi="Times New Roman" w:hint="eastAsia"/>
        </w:rPr>
        <w:t>[5.5kgf/cm</w:t>
      </w:r>
      <w:r>
        <w:rPr>
          <w:rFonts w:ascii="Times New Roman" w:hAnsi="Times New Roman" w:hint="eastAsia"/>
          <w:vertAlign w:val="superscript"/>
        </w:rPr>
        <w:t>2</w:t>
      </w:r>
      <w:r>
        <w:rPr>
          <w:rFonts w:ascii="Times New Roman" w:hAnsi="Times New Roman" w:hint="eastAsia"/>
        </w:rPr>
        <w:t>]</w:t>
      </w:r>
      <w:r>
        <w:rPr>
          <w:rFonts w:ascii="Times New Roman" w:hAnsi="Times New Roman" w:hint="eastAsia"/>
        </w:rPr>
        <w:t>以下時，經由壓力感測器信號傳至控制箱，藉變頻器與壓力比例控制器而改變馬達頻率及泵轉速，依需求本系統可單台運轉或</w:t>
      </w:r>
      <w:r>
        <w:rPr>
          <w:rFonts w:ascii="Times New Roman" w:hAnsi="Times New Roman" w:hint="eastAsia"/>
        </w:rPr>
        <w:t>[2</w:t>
      </w:r>
      <w:r>
        <w:rPr>
          <w:rFonts w:ascii="Times New Roman" w:hAnsi="Times New Roman" w:hint="eastAsia"/>
        </w:rPr>
        <w:t>台</w:t>
      </w:r>
      <w:r>
        <w:rPr>
          <w:rFonts w:ascii="Times New Roman" w:hAnsi="Times New Roman" w:hint="eastAsia"/>
        </w:rPr>
        <w:t>]</w:t>
      </w:r>
      <w:r>
        <w:rPr>
          <w:rFonts w:ascii="Times New Roman" w:hAnsi="Times New Roman" w:hint="eastAsia"/>
        </w:rPr>
        <w:t>、</w:t>
      </w:r>
      <w:r>
        <w:rPr>
          <w:rFonts w:ascii="Times New Roman" w:hAnsi="Times New Roman" w:hint="eastAsia"/>
        </w:rPr>
        <w:t>[3</w:t>
      </w:r>
      <w:r>
        <w:rPr>
          <w:rFonts w:ascii="Times New Roman" w:hAnsi="Times New Roman" w:hint="eastAsia"/>
        </w:rPr>
        <w:t>台</w:t>
      </w:r>
      <w:r>
        <w:rPr>
          <w:rFonts w:ascii="Times New Roman" w:hAnsi="Times New Roman" w:hint="eastAsia"/>
        </w:rPr>
        <w:t>]</w:t>
      </w:r>
      <w:r>
        <w:rPr>
          <w:rFonts w:ascii="Times New Roman" w:hAnsi="Times New Roman" w:hint="eastAsia"/>
        </w:rPr>
        <w:t>並聯運轉，以達恆壓要求。</w:t>
      </w:r>
    </w:p>
    <w:p w:rsidR="00054633" w:rsidRDefault="00054633" w:rsidP="008D4214">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B.</w:t>
      </w:r>
      <w:r w:rsidR="008D4214">
        <w:rPr>
          <w:rFonts w:ascii="Times New Roman" w:hAnsi="Times New Roman" w:hint="eastAsia"/>
        </w:rPr>
        <w:t xml:space="preserve"> </w:t>
      </w:r>
      <w:r>
        <w:rPr>
          <w:rFonts w:ascii="Times New Roman" w:hAnsi="Times New Roman" w:hint="eastAsia"/>
        </w:rPr>
        <w:t>泵可自動交替運轉，維持均等之使用率以減少故障，萬一泵有故障時，控制箱會顯示並且自動起動另一台泵繼續給水，以防止給水中斷，又在不消耗水量時，泵水壓如上升至設定壓力時，則停止泵之運轉及至再次用水時，才再起動給水。</w:t>
      </w:r>
    </w:p>
    <w:p w:rsidR="00054633" w:rsidRDefault="00054633" w:rsidP="008D4214">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C.</w:t>
      </w:r>
      <w:r w:rsidR="008D4214">
        <w:rPr>
          <w:rFonts w:ascii="Times New Roman" w:hAnsi="Times New Roman" w:hint="eastAsia"/>
        </w:rPr>
        <w:t xml:space="preserve"> </w:t>
      </w:r>
      <w:r>
        <w:rPr>
          <w:rFonts w:ascii="Times New Roman" w:hAnsi="Times New Roman" w:hint="eastAsia"/>
        </w:rPr>
        <w:t>本加壓機組需於現場控制開關箱裝設各泵獨立之“手動－停止－自動”切換開關，除利於保養，試車外，於故障維修或其</w:t>
      </w:r>
      <w:r>
        <w:rPr>
          <w:rFonts w:ascii="Times New Roman" w:hAnsi="Times New Roman" w:hint="eastAsia"/>
        </w:rPr>
        <w:lastRenderedPageBreak/>
        <w:t>它必要時，可將該泵之選擇開關置於“停”之位置，使本機組之自動操作可繼續進行而不影響供水。</w:t>
      </w:r>
    </w:p>
    <w:p w:rsidR="00054633" w:rsidRDefault="00054633" w:rsidP="00D364D7">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w:t>
      </w:r>
      <w:r>
        <w:rPr>
          <w:rFonts w:ascii="Times New Roman" w:hAnsi="Times New Roman" w:hint="eastAsia"/>
        </w:rPr>
        <w:t>水錘之防止</w:t>
      </w:r>
    </w:p>
    <w:p w:rsidR="00054633" w:rsidRDefault="00054633" w:rsidP="008D4214">
      <w:pPr>
        <w:pStyle w:val="1A0"/>
        <w:adjustRightInd w:val="0"/>
        <w:snapToGrid w:val="0"/>
        <w:spacing w:line="300" w:lineRule="auto"/>
        <w:ind w:leftChars="400" w:left="1120"/>
        <w:jc w:val="both"/>
      </w:pPr>
      <w:r>
        <w:rPr>
          <w:rFonts w:hint="eastAsia"/>
        </w:rPr>
        <w:t>本設備須裝設防止水錘發生之裝置，以防止泵瞬間停止可能造成之水擊。</w:t>
      </w:r>
    </w:p>
    <w:p w:rsidR="00054633" w:rsidRDefault="00054633" w:rsidP="00D364D7">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(3)</w:t>
      </w:r>
      <w:r>
        <w:rPr>
          <w:rFonts w:ascii="Times New Roman" w:hAnsi="Times New Roman" w:hint="eastAsia"/>
        </w:rPr>
        <w:t>強度</w:t>
      </w:r>
    </w:p>
    <w:p w:rsidR="00054633" w:rsidRDefault="00054633" w:rsidP="008D4214">
      <w:pPr>
        <w:pStyle w:val="1A0"/>
        <w:adjustRightInd w:val="0"/>
        <w:snapToGrid w:val="0"/>
        <w:spacing w:line="300" w:lineRule="auto"/>
        <w:ind w:leftChars="400" w:left="1120"/>
        <w:jc w:val="both"/>
      </w:pPr>
      <w:r>
        <w:rPr>
          <w:rFonts w:hint="eastAsia"/>
        </w:rPr>
        <w:t>機殼、構造體、機製零件及驅動器等，應依工業標準有關強度與耐久性之規定，且於操作範圍內可連續運轉。</w:t>
      </w:r>
    </w:p>
    <w:p w:rsidR="00054633" w:rsidRDefault="00054633" w:rsidP="00D364D7">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(4)</w:t>
      </w:r>
      <w:r>
        <w:rPr>
          <w:rFonts w:ascii="Times New Roman" w:hAnsi="Times New Roman" w:hint="eastAsia"/>
        </w:rPr>
        <w:t>軸承</w:t>
      </w:r>
    </w:p>
    <w:p w:rsidR="00054633" w:rsidRDefault="00054633" w:rsidP="008D4214">
      <w:pPr>
        <w:pStyle w:val="1A0"/>
        <w:adjustRightInd w:val="0"/>
        <w:snapToGrid w:val="0"/>
        <w:spacing w:line="300" w:lineRule="auto"/>
        <w:ind w:leftChars="400" w:left="1120"/>
        <w:jc w:val="both"/>
      </w:pPr>
      <w:r>
        <w:rPr>
          <w:rFonts w:hint="eastAsia"/>
        </w:rPr>
        <w:t>軸承需為球形或滾軸之油潤滑型軸承，其設計之</w:t>
      </w:r>
      <w:r>
        <w:rPr>
          <w:rFonts w:hint="eastAsia"/>
        </w:rPr>
        <w:t>[B10</w:t>
      </w:r>
      <w:r>
        <w:rPr>
          <w:rFonts w:hint="eastAsia"/>
        </w:rPr>
        <w:t>壽命</w:t>
      </w:r>
      <w:r>
        <w:rPr>
          <w:rFonts w:hint="eastAsia"/>
        </w:rPr>
        <w:t>]</w:t>
      </w:r>
      <w:r>
        <w:rPr>
          <w:rFonts w:hint="eastAsia"/>
        </w:rPr>
        <w:t>為</w:t>
      </w:r>
      <w:r>
        <w:rPr>
          <w:rFonts w:hint="eastAsia"/>
        </w:rPr>
        <w:t>[50,000</w:t>
      </w:r>
      <w:r>
        <w:rPr>
          <w:rFonts w:hint="eastAsia"/>
        </w:rPr>
        <w:t>小時</w:t>
      </w:r>
      <w:r>
        <w:rPr>
          <w:rFonts w:hint="eastAsia"/>
        </w:rPr>
        <w:t>]</w:t>
      </w:r>
      <w:r>
        <w:rPr>
          <w:rFonts w:hint="eastAsia"/>
        </w:rPr>
        <w:t>，有關試驗依</w:t>
      </w:r>
      <w:r>
        <w:rPr>
          <w:rFonts w:hint="eastAsia"/>
        </w:rPr>
        <w:t>[AFBMA]</w:t>
      </w:r>
      <w:r>
        <w:rPr>
          <w:rFonts w:hint="eastAsia"/>
        </w:rPr>
        <w:t>規定。</w:t>
      </w:r>
    </w:p>
    <w:p w:rsidR="00054633" w:rsidRDefault="00054633" w:rsidP="00D364D7">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(5)</w:t>
      </w:r>
      <w:r>
        <w:rPr>
          <w:rFonts w:ascii="Times New Roman" w:hAnsi="Times New Roman" w:hint="eastAsia"/>
        </w:rPr>
        <w:t>鑄鐵</w:t>
      </w:r>
    </w:p>
    <w:p w:rsidR="00054633" w:rsidRDefault="00054633" w:rsidP="008D4214">
      <w:pPr>
        <w:pStyle w:val="1A0"/>
        <w:adjustRightInd w:val="0"/>
        <w:snapToGrid w:val="0"/>
        <w:spacing w:line="300" w:lineRule="auto"/>
        <w:ind w:leftChars="400" w:left="1120"/>
        <w:jc w:val="both"/>
      </w:pPr>
      <w:r>
        <w:rPr>
          <w:rFonts w:hint="eastAsia"/>
        </w:rPr>
        <w:t>所有使用在泵構造的鑄鐵需符合</w:t>
      </w:r>
      <w:r>
        <w:rPr>
          <w:rFonts w:hint="eastAsia"/>
        </w:rPr>
        <w:t>[ASTM A48 CLASS 30]</w:t>
      </w:r>
      <w:r>
        <w:rPr>
          <w:rFonts w:hint="eastAsia"/>
        </w:rPr>
        <w:t>之規定。</w:t>
      </w:r>
    </w:p>
    <w:p w:rsidR="00054633" w:rsidRDefault="00054633" w:rsidP="00D364D7">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(6)</w:t>
      </w:r>
      <w:r>
        <w:rPr>
          <w:rFonts w:ascii="Times New Roman" w:hAnsi="Times New Roman" w:hint="eastAsia"/>
        </w:rPr>
        <w:t>構造物</w:t>
      </w:r>
    </w:p>
    <w:p w:rsidR="00054633" w:rsidRDefault="00054633" w:rsidP="008D4214">
      <w:pPr>
        <w:pStyle w:val="1A0"/>
        <w:adjustRightInd w:val="0"/>
        <w:snapToGrid w:val="0"/>
        <w:spacing w:line="300" w:lineRule="auto"/>
        <w:ind w:leftChars="400" w:left="1120"/>
        <w:jc w:val="both"/>
      </w:pPr>
      <w:r>
        <w:rPr>
          <w:rFonts w:hint="eastAsia"/>
        </w:rPr>
        <w:t>構造物需符合</w:t>
      </w:r>
      <w:r>
        <w:rPr>
          <w:rFonts w:hint="eastAsia"/>
        </w:rPr>
        <w:t>[ASTM A36]</w:t>
      </w:r>
      <w:r>
        <w:rPr>
          <w:rFonts w:hint="eastAsia"/>
        </w:rPr>
        <w:t>中構造鋼之要求。</w:t>
      </w:r>
    </w:p>
    <w:p w:rsidR="00054633" w:rsidRDefault="00054633" w:rsidP="00D364D7">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(7)</w:t>
      </w:r>
      <w:r>
        <w:rPr>
          <w:rFonts w:ascii="Times New Roman" w:hAnsi="Times New Roman" w:hint="eastAsia"/>
        </w:rPr>
        <w:t>凸緣</w:t>
      </w:r>
    </w:p>
    <w:p w:rsidR="00054633" w:rsidRDefault="00054633" w:rsidP="008D4214">
      <w:pPr>
        <w:pStyle w:val="1A0"/>
        <w:adjustRightInd w:val="0"/>
        <w:snapToGrid w:val="0"/>
        <w:spacing w:line="300" w:lineRule="auto"/>
        <w:ind w:leftChars="400" w:left="1120"/>
        <w:jc w:val="both"/>
      </w:pPr>
      <w:r>
        <w:rPr>
          <w:rFonts w:hint="eastAsia"/>
        </w:rPr>
        <w:t>泵的進出口應具</w:t>
      </w:r>
      <w:r>
        <w:rPr>
          <w:rFonts w:hint="eastAsia"/>
        </w:rPr>
        <w:t>[ANSI 300 Pound]</w:t>
      </w:r>
      <w:r>
        <w:rPr>
          <w:rFonts w:hint="eastAsia"/>
        </w:rPr>
        <w:t>的凸緣。</w:t>
      </w:r>
    </w:p>
    <w:p w:rsidR="00054633" w:rsidRDefault="00054633" w:rsidP="00D364D7">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(8)</w:t>
      </w:r>
      <w:r>
        <w:rPr>
          <w:rFonts w:ascii="Times New Roman" w:hAnsi="Times New Roman" w:hint="eastAsia"/>
        </w:rPr>
        <w:t>扣件</w:t>
      </w:r>
    </w:p>
    <w:p w:rsidR="00054633" w:rsidRDefault="00054633" w:rsidP="008D4214">
      <w:pPr>
        <w:pStyle w:val="1A0"/>
        <w:adjustRightInd w:val="0"/>
        <w:snapToGrid w:val="0"/>
        <w:spacing w:line="300" w:lineRule="auto"/>
        <w:ind w:leftChars="400" w:left="1120"/>
        <w:jc w:val="both"/>
      </w:pPr>
      <w:r>
        <w:rPr>
          <w:rFonts w:hint="eastAsia"/>
        </w:rPr>
        <w:t>所有螺栓、螺帽及有頭螺釘需為不銹鋼製。</w:t>
      </w:r>
    </w:p>
    <w:p w:rsidR="00054633" w:rsidRDefault="00054633" w:rsidP="00D364D7">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(9)</w:t>
      </w:r>
      <w:r>
        <w:rPr>
          <w:rFonts w:ascii="Times New Roman" w:hAnsi="Times New Roman" w:hint="eastAsia"/>
        </w:rPr>
        <w:t>護罩</w:t>
      </w:r>
    </w:p>
    <w:p w:rsidR="00054633" w:rsidRDefault="00054633" w:rsidP="008D4214">
      <w:pPr>
        <w:pStyle w:val="1A0"/>
        <w:adjustRightInd w:val="0"/>
        <w:snapToGrid w:val="0"/>
        <w:spacing w:line="300" w:lineRule="auto"/>
        <w:ind w:leftChars="400" w:left="1120"/>
        <w:jc w:val="both"/>
      </w:pPr>
      <w:r>
        <w:rPr>
          <w:rFonts w:hint="eastAsia"/>
        </w:rPr>
        <w:t>所有外露的連結器、驅動器和軸需提供所要求之護罩。</w:t>
      </w:r>
    </w:p>
    <w:p w:rsidR="00054633" w:rsidRDefault="00054633" w:rsidP="00D364D7">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(10)</w:t>
      </w:r>
      <w:r>
        <w:rPr>
          <w:rFonts w:ascii="Times New Roman" w:hAnsi="Times New Roman" w:hint="eastAsia"/>
        </w:rPr>
        <w:t>泵</w:t>
      </w:r>
    </w:p>
    <w:p w:rsidR="00054633" w:rsidRDefault="00054633" w:rsidP="008D4214">
      <w:pPr>
        <w:pStyle w:val="1A0"/>
        <w:adjustRightInd w:val="0"/>
        <w:snapToGrid w:val="0"/>
        <w:spacing w:line="300" w:lineRule="auto"/>
        <w:ind w:leftChars="450" w:left="1260"/>
        <w:jc w:val="both"/>
      </w:pPr>
      <w:r>
        <w:rPr>
          <w:rFonts w:hint="eastAsia"/>
        </w:rPr>
        <w:t>應為橫軸離心變速抽水機，葉輪為全密閉式葉輪，且驅動軸心與馬達軸應有撓性聯結器以連接兩軸，軸封為機械軸封。</w:t>
      </w:r>
    </w:p>
    <w:p w:rsidR="00054633" w:rsidRDefault="00054633" w:rsidP="008D4214">
      <w:pPr>
        <w:pStyle w:val="10"/>
        <w:adjustRightInd w:val="0"/>
        <w:snapToGrid w:val="0"/>
        <w:spacing w:before="0" w:line="300" w:lineRule="auto"/>
        <w:ind w:leftChars="450" w:left="1680" w:hangingChars="150" w:hanging="420"/>
        <w:rPr>
          <w:rFonts w:ascii="Times New Roman" w:hAnsi="Times New Roman"/>
        </w:rPr>
      </w:pPr>
      <w:r>
        <w:rPr>
          <w:rFonts w:ascii="Times New Roman" w:hAnsi="Times New Roman" w:hint="eastAsia"/>
        </w:rPr>
        <w:t>A.</w:t>
      </w:r>
      <w:r w:rsidR="008D4214">
        <w:rPr>
          <w:rFonts w:ascii="Times New Roman" w:hAnsi="Times New Roman" w:hint="eastAsia"/>
        </w:rPr>
        <w:t xml:space="preserve"> </w:t>
      </w:r>
      <w:r>
        <w:rPr>
          <w:rFonts w:ascii="Times New Roman" w:hAnsi="Times New Roman" w:hint="eastAsia"/>
        </w:rPr>
        <w:t>外殼部分為</w:t>
      </w:r>
      <w:r>
        <w:rPr>
          <w:rFonts w:ascii="Times New Roman" w:hAnsi="Times New Roman" w:hint="eastAsia"/>
        </w:rPr>
        <w:t>[</w:t>
      </w:r>
      <w:r>
        <w:rPr>
          <w:rFonts w:ascii="Times New Roman" w:hAnsi="Times New Roman" w:hint="eastAsia"/>
        </w:rPr>
        <w:t>鑄鐵</w:t>
      </w:r>
      <w:r>
        <w:rPr>
          <w:rFonts w:ascii="Times New Roman" w:hAnsi="Times New Roman" w:hint="eastAsia"/>
        </w:rPr>
        <w:t>]</w:t>
      </w:r>
      <w:r>
        <w:rPr>
          <w:rFonts w:ascii="Times New Roman" w:hAnsi="Times New Roman" w:hint="eastAsia"/>
        </w:rPr>
        <w:t>。</w:t>
      </w:r>
    </w:p>
    <w:p w:rsidR="00054633" w:rsidRDefault="00054633" w:rsidP="008D4214">
      <w:pPr>
        <w:pStyle w:val="10"/>
        <w:adjustRightInd w:val="0"/>
        <w:snapToGrid w:val="0"/>
        <w:spacing w:before="0" w:line="300" w:lineRule="auto"/>
        <w:ind w:leftChars="450" w:left="1680" w:hangingChars="150" w:hanging="420"/>
        <w:rPr>
          <w:rFonts w:ascii="Times New Roman" w:hAnsi="Times New Roman"/>
        </w:rPr>
      </w:pPr>
      <w:r>
        <w:rPr>
          <w:rFonts w:ascii="Times New Roman" w:hAnsi="Times New Roman" w:hint="eastAsia"/>
        </w:rPr>
        <w:t>B.</w:t>
      </w:r>
      <w:r w:rsidR="008D4214">
        <w:rPr>
          <w:rFonts w:ascii="Times New Roman" w:hAnsi="Times New Roman" w:hint="eastAsia"/>
        </w:rPr>
        <w:t xml:space="preserve"> </w:t>
      </w:r>
      <w:r>
        <w:rPr>
          <w:rFonts w:ascii="Times New Roman" w:hAnsi="Times New Roman" w:hint="eastAsia"/>
        </w:rPr>
        <w:t>葉輪材質為</w:t>
      </w:r>
      <w:r>
        <w:rPr>
          <w:rFonts w:ascii="Times New Roman" w:hAnsi="Times New Roman" w:hint="eastAsia"/>
        </w:rPr>
        <w:t>[</w:t>
      </w:r>
      <w:r>
        <w:rPr>
          <w:rFonts w:ascii="Times New Roman" w:hAnsi="Times New Roman" w:hint="eastAsia"/>
        </w:rPr>
        <w:t>鑄鐵</w:t>
      </w:r>
      <w:r>
        <w:rPr>
          <w:rFonts w:ascii="Times New Roman" w:hAnsi="Times New Roman" w:hint="eastAsia"/>
        </w:rPr>
        <w:t>]</w:t>
      </w:r>
      <w:r>
        <w:rPr>
          <w:rFonts w:ascii="Times New Roman" w:hAnsi="Times New Roman" w:hint="eastAsia"/>
        </w:rPr>
        <w:t>。</w:t>
      </w:r>
    </w:p>
    <w:p w:rsidR="00054633" w:rsidRDefault="00054633" w:rsidP="008D4214">
      <w:pPr>
        <w:pStyle w:val="10"/>
        <w:adjustRightInd w:val="0"/>
        <w:snapToGrid w:val="0"/>
        <w:spacing w:before="0" w:line="300" w:lineRule="auto"/>
        <w:ind w:leftChars="450" w:left="1680" w:hangingChars="150" w:hanging="420"/>
        <w:rPr>
          <w:rFonts w:ascii="Times New Roman" w:hAnsi="Times New Roman"/>
        </w:rPr>
      </w:pPr>
      <w:r>
        <w:rPr>
          <w:rFonts w:ascii="Times New Roman" w:hAnsi="Times New Roman" w:hint="eastAsia"/>
        </w:rPr>
        <w:t>C.</w:t>
      </w:r>
      <w:r w:rsidR="008D4214">
        <w:rPr>
          <w:rFonts w:ascii="Times New Roman" w:hAnsi="Times New Roman" w:hint="eastAsia"/>
        </w:rPr>
        <w:t xml:space="preserve"> </w:t>
      </w:r>
      <w:r>
        <w:rPr>
          <w:rFonts w:ascii="Times New Roman" w:hAnsi="Times New Roman" w:hint="eastAsia"/>
        </w:rPr>
        <w:t>軸心部分為不銹鋼</w:t>
      </w:r>
      <w:r>
        <w:rPr>
          <w:rFonts w:ascii="Times New Roman" w:hAnsi="Times New Roman" w:hint="eastAsia"/>
        </w:rPr>
        <w:t>[ANSI SUS 304]</w:t>
      </w:r>
      <w:r>
        <w:rPr>
          <w:rFonts w:ascii="Times New Roman" w:hAnsi="Times New Roman" w:hint="eastAsia"/>
        </w:rPr>
        <w:t>。</w:t>
      </w:r>
    </w:p>
    <w:p w:rsidR="00054633" w:rsidRDefault="00054633" w:rsidP="008D4214">
      <w:pPr>
        <w:pStyle w:val="10"/>
        <w:adjustRightInd w:val="0"/>
        <w:snapToGrid w:val="0"/>
        <w:spacing w:before="0" w:line="300" w:lineRule="auto"/>
        <w:ind w:leftChars="450" w:left="1680" w:hangingChars="150" w:hanging="420"/>
        <w:rPr>
          <w:rFonts w:ascii="Times New Roman" w:hAnsi="Times New Roman"/>
        </w:rPr>
      </w:pPr>
      <w:r>
        <w:rPr>
          <w:rFonts w:ascii="Times New Roman" w:hAnsi="Times New Roman" w:hint="eastAsia"/>
        </w:rPr>
        <w:t>D.</w:t>
      </w:r>
      <w:r w:rsidR="008D4214">
        <w:rPr>
          <w:rFonts w:ascii="Times New Roman" w:hAnsi="Times New Roman" w:hint="eastAsia"/>
        </w:rPr>
        <w:t xml:space="preserve"> </w:t>
      </w:r>
      <w:r>
        <w:rPr>
          <w:rFonts w:ascii="Times New Roman" w:hAnsi="Times New Roman" w:hint="eastAsia"/>
        </w:rPr>
        <w:t>驅動軸心與馬達軸之材質採不銹鋼</w:t>
      </w:r>
      <w:r>
        <w:rPr>
          <w:rFonts w:ascii="Times New Roman" w:hAnsi="Times New Roman" w:hint="eastAsia"/>
        </w:rPr>
        <w:t>[ANSI SUS 304]</w:t>
      </w:r>
      <w:r>
        <w:rPr>
          <w:rFonts w:ascii="Times New Roman" w:hAnsi="Times New Roman" w:hint="eastAsia"/>
        </w:rPr>
        <w:t>。</w:t>
      </w:r>
    </w:p>
    <w:p w:rsidR="00054633" w:rsidRDefault="00054633" w:rsidP="008D4214">
      <w:pPr>
        <w:pStyle w:val="10"/>
        <w:adjustRightInd w:val="0"/>
        <w:snapToGrid w:val="0"/>
        <w:spacing w:before="0" w:line="300" w:lineRule="auto"/>
        <w:ind w:leftChars="450" w:left="1680" w:hangingChars="150" w:hanging="420"/>
        <w:rPr>
          <w:rFonts w:ascii="Times New Roman" w:hAnsi="Times New Roman"/>
        </w:rPr>
      </w:pPr>
      <w:r>
        <w:rPr>
          <w:rFonts w:ascii="Times New Roman" w:hAnsi="Times New Roman" w:hint="eastAsia"/>
        </w:rPr>
        <w:t>E.</w:t>
      </w:r>
      <w:r w:rsidR="008D4214">
        <w:rPr>
          <w:rFonts w:ascii="Times New Roman" w:hAnsi="Times New Roman" w:hint="eastAsia"/>
        </w:rPr>
        <w:t xml:space="preserve"> </w:t>
      </w:r>
      <w:r>
        <w:rPr>
          <w:rFonts w:ascii="Times New Roman" w:hAnsi="Times New Roman" w:hint="eastAsia"/>
        </w:rPr>
        <w:t>軸封材質為</w:t>
      </w:r>
      <w:r>
        <w:rPr>
          <w:rFonts w:ascii="Times New Roman" w:hAnsi="Times New Roman" w:hint="eastAsia"/>
        </w:rPr>
        <w:t>[</w:t>
      </w:r>
      <w:r>
        <w:rPr>
          <w:rFonts w:ascii="Times New Roman" w:hAnsi="Times New Roman" w:hint="eastAsia"/>
        </w:rPr>
        <w:t>碳化鎢</w:t>
      </w:r>
      <w:r>
        <w:rPr>
          <w:rFonts w:ascii="Times New Roman" w:hAnsi="Times New Roman" w:hint="eastAsia"/>
        </w:rPr>
        <w:t>]</w:t>
      </w:r>
      <w:r>
        <w:rPr>
          <w:rFonts w:ascii="Times New Roman" w:hAnsi="Times New Roman" w:hint="eastAsia"/>
        </w:rPr>
        <w:t>。</w:t>
      </w:r>
    </w:p>
    <w:p w:rsidR="00054633" w:rsidRDefault="00054633" w:rsidP="00D364D7">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(11)</w:t>
      </w:r>
      <w:r>
        <w:rPr>
          <w:rFonts w:ascii="Times New Roman" w:hAnsi="Times New Roman" w:hint="eastAsia"/>
        </w:rPr>
        <w:t>馬達</w:t>
      </w:r>
    </w:p>
    <w:p w:rsidR="00054633" w:rsidRDefault="00054633" w:rsidP="008D4214">
      <w:pPr>
        <w:pStyle w:val="10"/>
        <w:adjustRightInd w:val="0"/>
        <w:snapToGrid w:val="0"/>
        <w:spacing w:before="0" w:line="300" w:lineRule="auto"/>
        <w:ind w:leftChars="450" w:left="1680" w:hangingChars="150" w:hanging="420"/>
        <w:rPr>
          <w:rFonts w:ascii="Times New Roman" w:hAnsi="Times New Roman"/>
        </w:rPr>
      </w:pPr>
      <w:r>
        <w:rPr>
          <w:rFonts w:ascii="Times New Roman" w:hAnsi="Times New Roman" w:hint="eastAsia"/>
        </w:rPr>
        <w:lastRenderedPageBreak/>
        <w:t>A.</w:t>
      </w:r>
      <w:r w:rsidR="008D4214">
        <w:rPr>
          <w:rFonts w:ascii="Times New Roman" w:hAnsi="Times New Roman" w:hint="eastAsia"/>
        </w:rPr>
        <w:t xml:space="preserve"> </w:t>
      </w:r>
      <w:r>
        <w:rPr>
          <w:rFonts w:ascii="Times New Roman" w:hAnsi="Times New Roman" w:hint="eastAsia"/>
        </w:rPr>
        <w:t>型式︰</w:t>
      </w:r>
      <w:r>
        <w:rPr>
          <w:rFonts w:ascii="Times New Roman" w:hAnsi="Times New Roman" w:hint="eastAsia"/>
        </w:rPr>
        <w:t>[</w:t>
      </w:r>
      <w:r>
        <w:rPr>
          <w:rFonts w:ascii="Times New Roman" w:hAnsi="Times New Roman" w:hint="eastAsia"/>
        </w:rPr>
        <w:t>全密閉風扇冷卻鼠籠感應式馬達（</w:t>
      </w:r>
      <w:r>
        <w:rPr>
          <w:rFonts w:ascii="Times New Roman" w:hAnsi="Times New Roman" w:hint="eastAsia"/>
        </w:rPr>
        <w:t>TEFC</w:t>
      </w:r>
      <w:r>
        <w:rPr>
          <w:rFonts w:ascii="Times New Roman" w:hAnsi="Times New Roman" w:hint="eastAsia"/>
        </w:rPr>
        <w:t>）</w:t>
      </w:r>
      <w:r>
        <w:rPr>
          <w:rFonts w:ascii="Times New Roman" w:hAnsi="Times New Roman" w:hint="eastAsia"/>
        </w:rPr>
        <w:t>]</w:t>
      </w:r>
      <w:r>
        <w:rPr>
          <w:rFonts w:ascii="Times New Roman" w:hAnsi="Times New Roman" w:hint="eastAsia"/>
        </w:rPr>
        <w:t>並適合變頻使用。</w:t>
      </w:r>
    </w:p>
    <w:p w:rsidR="00054633" w:rsidRDefault="00054633" w:rsidP="008D4214">
      <w:pPr>
        <w:pStyle w:val="10"/>
        <w:adjustRightInd w:val="0"/>
        <w:snapToGrid w:val="0"/>
        <w:spacing w:before="0" w:line="300" w:lineRule="auto"/>
        <w:ind w:leftChars="450" w:left="1680" w:hangingChars="150" w:hanging="420"/>
        <w:rPr>
          <w:rFonts w:ascii="Times New Roman" w:hAnsi="Times New Roman"/>
        </w:rPr>
      </w:pPr>
      <w:r>
        <w:rPr>
          <w:rFonts w:ascii="Times New Roman" w:hAnsi="Times New Roman" w:hint="eastAsia"/>
        </w:rPr>
        <w:t>B.</w:t>
      </w:r>
      <w:r w:rsidR="008D4214">
        <w:rPr>
          <w:rFonts w:ascii="Times New Roman" w:hAnsi="Times New Roman" w:hint="eastAsia"/>
        </w:rPr>
        <w:t xml:space="preserve"> </w:t>
      </w:r>
      <w:r>
        <w:rPr>
          <w:rFonts w:ascii="Times New Roman" w:hAnsi="Times New Roman" w:hint="eastAsia"/>
        </w:rPr>
        <w:t>轉速︰</w:t>
      </w:r>
      <w:r>
        <w:rPr>
          <w:rFonts w:ascii="Times New Roman" w:hAnsi="Times New Roman" w:hint="eastAsia"/>
        </w:rPr>
        <w:t>[</w:t>
      </w:r>
      <w:r>
        <w:rPr>
          <w:rFonts w:ascii="Times New Roman" w:hAnsi="Times New Roman" w:hint="eastAsia"/>
        </w:rPr>
        <w:t>≦</w:t>
      </w:r>
      <w:r>
        <w:rPr>
          <w:rFonts w:ascii="Times New Roman" w:hAnsi="Times New Roman" w:hint="eastAsia"/>
        </w:rPr>
        <w:t>1,800rpm]</w:t>
      </w:r>
      <w:r>
        <w:rPr>
          <w:rFonts w:ascii="Times New Roman" w:hAnsi="Times New Roman" w:hint="eastAsia"/>
        </w:rPr>
        <w:t>。</w:t>
      </w:r>
    </w:p>
    <w:p w:rsidR="00054633" w:rsidRDefault="00054633" w:rsidP="008D4214">
      <w:pPr>
        <w:pStyle w:val="10"/>
        <w:adjustRightInd w:val="0"/>
        <w:snapToGrid w:val="0"/>
        <w:spacing w:before="0" w:line="300" w:lineRule="auto"/>
        <w:ind w:leftChars="450" w:left="1680" w:hangingChars="150" w:hanging="420"/>
        <w:rPr>
          <w:rFonts w:ascii="Times New Roman" w:hAnsi="Times New Roman"/>
        </w:rPr>
      </w:pPr>
      <w:r>
        <w:rPr>
          <w:rFonts w:ascii="Times New Roman" w:hAnsi="Times New Roman" w:hint="eastAsia"/>
        </w:rPr>
        <w:t>C.</w:t>
      </w:r>
      <w:r w:rsidR="008D4214">
        <w:rPr>
          <w:rFonts w:ascii="Times New Roman" w:hAnsi="Times New Roman" w:hint="eastAsia"/>
        </w:rPr>
        <w:t xml:space="preserve"> </w:t>
      </w:r>
      <w:r>
        <w:rPr>
          <w:rFonts w:ascii="Times New Roman" w:hAnsi="Times New Roman" w:hint="eastAsia"/>
        </w:rPr>
        <w:t>電源︰</w:t>
      </w:r>
      <w:r>
        <w:rPr>
          <w:rFonts w:ascii="Times New Roman" w:hAnsi="Times New Roman" w:hint="eastAsia"/>
        </w:rPr>
        <w:t>3</w:t>
      </w:r>
      <w:r>
        <w:rPr>
          <w:rFonts w:ascii="Times New Roman" w:hAnsi="Times New Roman" w:hint="eastAsia"/>
        </w:rPr>
        <w:t>相、</w:t>
      </w:r>
      <w:r>
        <w:rPr>
          <w:rFonts w:ascii="Times New Roman" w:hAnsi="Times New Roman" w:hint="eastAsia"/>
        </w:rPr>
        <w:t>[380V]</w:t>
      </w:r>
      <w:r>
        <w:rPr>
          <w:rFonts w:ascii="Times New Roman" w:hAnsi="Times New Roman" w:hint="eastAsia"/>
        </w:rPr>
        <w:t>、</w:t>
      </w:r>
      <w:r>
        <w:rPr>
          <w:rFonts w:ascii="Times New Roman" w:hAnsi="Times New Roman" w:hint="eastAsia"/>
        </w:rPr>
        <w:t>60Hz</w:t>
      </w:r>
      <w:r>
        <w:rPr>
          <w:rFonts w:ascii="Times New Roman" w:hAnsi="Times New Roman" w:hint="eastAsia"/>
        </w:rPr>
        <w:t>。</w:t>
      </w:r>
    </w:p>
    <w:p w:rsidR="00054633" w:rsidRDefault="00054633" w:rsidP="008D4214">
      <w:pPr>
        <w:pStyle w:val="10"/>
        <w:adjustRightInd w:val="0"/>
        <w:snapToGrid w:val="0"/>
        <w:spacing w:before="0" w:line="300" w:lineRule="auto"/>
        <w:ind w:leftChars="450" w:left="1680" w:hangingChars="150" w:hanging="420"/>
        <w:rPr>
          <w:rFonts w:ascii="Times New Roman" w:hAnsi="Times New Roman"/>
        </w:rPr>
      </w:pPr>
      <w:r>
        <w:rPr>
          <w:rFonts w:ascii="Times New Roman" w:hAnsi="Times New Roman" w:hint="eastAsia"/>
        </w:rPr>
        <w:t>D.</w:t>
      </w:r>
      <w:r w:rsidR="008D4214">
        <w:rPr>
          <w:rFonts w:ascii="Times New Roman" w:hAnsi="Times New Roman" w:hint="eastAsia"/>
        </w:rPr>
        <w:t xml:space="preserve"> </w:t>
      </w:r>
      <w:r>
        <w:rPr>
          <w:rFonts w:ascii="Times New Roman" w:hAnsi="Times New Roman" w:hint="eastAsia"/>
        </w:rPr>
        <w:t>構造︰</w:t>
      </w:r>
      <w:r>
        <w:rPr>
          <w:rFonts w:ascii="Times New Roman" w:hAnsi="Times New Roman" w:hint="eastAsia"/>
        </w:rPr>
        <w:t>[</w:t>
      </w:r>
      <w:r>
        <w:rPr>
          <w:rFonts w:ascii="Times New Roman" w:hAnsi="Times New Roman" w:hint="eastAsia"/>
        </w:rPr>
        <w:t>全密閉屋外防水型</w:t>
      </w:r>
      <w:r>
        <w:rPr>
          <w:rFonts w:ascii="Times New Roman" w:hAnsi="Times New Roman" w:hint="eastAsia"/>
        </w:rPr>
        <w:t>]</w:t>
      </w:r>
      <w:r>
        <w:rPr>
          <w:rFonts w:ascii="Times New Roman" w:hAnsi="Times New Roman" w:hint="eastAsia"/>
        </w:rPr>
        <w:t>。</w:t>
      </w:r>
    </w:p>
    <w:p w:rsidR="00054633" w:rsidRDefault="00054633" w:rsidP="008D4214">
      <w:pPr>
        <w:pStyle w:val="10"/>
        <w:adjustRightInd w:val="0"/>
        <w:snapToGrid w:val="0"/>
        <w:spacing w:before="0" w:line="300" w:lineRule="auto"/>
        <w:ind w:leftChars="450" w:left="1680" w:hangingChars="150" w:hanging="420"/>
        <w:rPr>
          <w:rFonts w:ascii="Times New Roman" w:hAnsi="Times New Roman"/>
        </w:rPr>
      </w:pPr>
      <w:r>
        <w:rPr>
          <w:rFonts w:ascii="Times New Roman" w:hAnsi="Times New Roman" w:hint="eastAsia"/>
        </w:rPr>
        <w:t>E.</w:t>
      </w:r>
      <w:r w:rsidR="008D4214">
        <w:rPr>
          <w:rFonts w:ascii="Times New Roman" w:hAnsi="Times New Roman" w:hint="eastAsia"/>
        </w:rPr>
        <w:t xml:space="preserve"> </w:t>
      </w:r>
      <w:r>
        <w:rPr>
          <w:rFonts w:ascii="Times New Roman" w:hAnsi="Times New Roman" w:hint="eastAsia"/>
        </w:rPr>
        <w:t>絕緣︰</w:t>
      </w:r>
      <w:r>
        <w:rPr>
          <w:rFonts w:ascii="Times New Roman" w:hAnsi="Times New Roman" w:hint="eastAsia"/>
        </w:rPr>
        <w:t>[B</w:t>
      </w:r>
      <w:r>
        <w:rPr>
          <w:rFonts w:ascii="Times New Roman" w:hAnsi="Times New Roman" w:hint="eastAsia"/>
        </w:rPr>
        <w:t>級</w:t>
      </w:r>
      <w:r>
        <w:rPr>
          <w:rFonts w:ascii="Times New Roman" w:hAnsi="Times New Roman" w:hint="eastAsia"/>
        </w:rPr>
        <w:t>]</w:t>
      </w:r>
      <w:r>
        <w:rPr>
          <w:rFonts w:ascii="Times New Roman" w:hAnsi="Times New Roman" w:hint="eastAsia"/>
        </w:rPr>
        <w:t>絕緣。</w:t>
      </w:r>
    </w:p>
    <w:p w:rsidR="00054633" w:rsidRDefault="00054633" w:rsidP="008D4214">
      <w:pPr>
        <w:pStyle w:val="10"/>
        <w:adjustRightInd w:val="0"/>
        <w:snapToGrid w:val="0"/>
        <w:spacing w:before="0" w:line="300" w:lineRule="auto"/>
        <w:ind w:leftChars="450" w:left="1680" w:hangingChars="150" w:hanging="420"/>
        <w:rPr>
          <w:rFonts w:ascii="Times New Roman" w:hAnsi="Times New Roman"/>
        </w:rPr>
      </w:pPr>
      <w:r>
        <w:rPr>
          <w:rFonts w:ascii="Times New Roman" w:hAnsi="Times New Roman" w:hint="eastAsia"/>
        </w:rPr>
        <w:t>F.</w:t>
      </w:r>
      <w:r w:rsidR="008D4214">
        <w:rPr>
          <w:rFonts w:ascii="Times New Roman" w:hAnsi="Times New Roman" w:hint="eastAsia"/>
        </w:rPr>
        <w:t xml:space="preserve"> </w:t>
      </w:r>
      <w:r>
        <w:rPr>
          <w:rFonts w:ascii="Times New Roman" w:hAnsi="Times New Roman" w:hint="eastAsia"/>
        </w:rPr>
        <w:t>馬達使用係數︰</w:t>
      </w:r>
      <w:r>
        <w:rPr>
          <w:rFonts w:ascii="Times New Roman" w:hAnsi="Times New Roman" w:hint="eastAsia"/>
        </w:rPr>
        <w:t>[1.15]</w:t>
      </w:r>
      <w:r>
        <w:rPr>
          <w:rFonts w:ascii="Times New Roman" w:hAnsi="Times New Roman" w:hint="eastAsia"/>
        </w:rPr>
        <w:t>以上。</w:t>
      </w:r>
    </w:p>
    <w:p w:rsidR="00054633" w:rsidRDefault="00054633" w:rsidP="00D364D7">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(12)</w:t>
      </w:r>
      <w:r>
        <w:rPr>
          <w:rFonts w:ascii="Times New Roman" w:hAnsi="Times New Roman" w:hint="eastAsia"/>
        </w:rPr>
        <w:t>控制盤</w:t>
      </w:r>
    </w:p>
    <w:p w:rsidR="00054633" w:rsidRDefault="00054633" w:rsidP="008D4214">
      <w:pPr>
        <w:pStyle w:val="1A0"/>
        <w:adjustRightInd w:val="0"/>
        <w:snapToGrid w:val="0"/>
        <w:spacing w:line="300" w:lineRule="auto"/>
        <w:ind w:leftChars="450" w:left="1260"/>
        <w:jc w:val="both"/>
      </w:pPr>
      <w:r>
        <w:rPr>
          <w:rFonts w:hint="eastAsia"/>
        </w:rPr>
        <w:t>本盤應為</w:t>
      </w:r>
      <w:r>
        <w:rPr>
          <w:rFonts w:hint="eastAsia"/>
        </w:rPr>
        <w:t>[</w:t>
      </w:r>
      <w:r>
        <w:rPr>
          <w:rFonts w:hint="eastAsia"/>
        </w:rPr>
        <w:t>箱型直立式</w:t>
      </w:r>
      <w:r>
        <w:rPr>
          <w:rFonts w:hint="eastAsia"/>
        </w:rPr>
        <w:t>]</w:t>
      </w:r>
      <w:r>
        <w:rPr>
          <w:rFonts w:hint="eastAsia"/>
        </w:rPr>
        <w:t>，設於</w:t>
      </w:r>
      <w:r>
        <w:rPr>
          <w:rFonts w:hint="eastAsia"/>
        </w:rPr>
        <w:t>[</w:t>
      </w:r>
      <w:r>
        <w:rPr>
          <w:rFonts w:hint="eastAsia"/>
        </w:rPr>
        <w:t>加氯接觸池配管間馬達控制中心內</w:t>
      </w:r>
      <w:r>
        <w:rPr>
          <w:rFonts w:hint="eastAsia"/>
        </w:rPr>
        <w:t>]</w:t>
      </w:r>
      <w:r>
        <w:rPr>
          <w:rFonts w:hint="eastAsia"/>
        </w:rPr>
        <w:t>，控制盤為不銹鋼</w:t>
      </w:r>
      <w:r>
        <w:rPr>
          <w:rFonts w:hint="eastAsia"/>
        </w:rPr>
        <w:t>[ANSI SUS 304]</w:t>
      </w:r>
      <w:r>
        <w:rPr>
          <w:rFonts w:hint="eastAsia"/>
        </w:rPr>
        <w:t>製造，且符合</w:t>
      </w:r>
      <w:r>
        <w:rPr>
          <w:rFonts w:hint="eastAsia"/>
        </w:rPr>
        <w:t>[NEMA 4X]</w:t>
      </w:r>
      <w:r>
        <w:rPr>
          <w:rFonts w:hint="eastAsia"/>
        </w:rPr>
        <w:t>之規定，其主要元件及功能如下︰</w:t>
      </w:r>
    </w:p>
    <w:p w:rsidR="00054633" w:rsidRDefault="00054633" w:rsidP="008D4214">
      <w:pPr>
        <w:pStyle w:val="10"/>
        <w:adjustRightInd w:val="0"/>
        <w:snapToGrid w:val="0"/>
        <w:spacing w:before="0" w:line="300" w:lineRule="auto"/>
        <w:ind w:leftChars="450" w:left="1680" w:hangingChars="150" w:hanging="420"/>
        <w:rPr>
          <w:rFonts w:ascii="Times New Roman" w:hAnsi="Times New Roman"/>
        </w:rPr>
      </w:pPr>
      <w:r>
        <w:rPr>
          <w:rFonts w:ascii="Times New Roman" w:hAnsi="Times New Roman" w:hint="eastAsia"/>
        </w:rPr>
        <w:t>A.</w:t>
      </w:r>
      <w:r w:rsidR="008D4214">
        <w:rPr>
          <w:rFonts w:ascii="Times New Roman" w:hAnsi="Times New Roman" w:hint="eastAsia"/>
        </w:rPr>
        <w:t xml:space="preserve"> </w:t>
      </w:r>
      <w:r>
        <w:rPr>
          <w:rFonts w:ascii="Times New Roman" w:hAnsi="Times New Roman" w:hint="eastAsia"/>
        </w:rPr>
        <w:t>壓力比例控制器</w:t>
      </w:r>
    </w:p>
    <w:p w:rsidR="00054633" w:rsidRDefault="00054633" w:rsidP="008D4214">
      <w:pPr>
        <w:pStyle w:val="1A0"/>
        <w:adjustRightInd w:val="0"/>
        <w:snapToGrid w:val="0"/>
        <w:spacing w:line="300" w:lineRule="auto"/>
        <w:ind w:leftChars="600" w:left="1680"/>
        <w:jc w:val="both"/>
      </w:pPr>
      <w:r>
        <w:rPr>
          <w:rFonts w:hint="eastAsia"/>
        </w:rPr>
        <w:t>可調整正確使用壓力以達管線穩壓之效果，即當供水用量介於</w:t>
      </w:r>
      <w:r>
        <w:rPr>
          <w:rFonts w:hint="eastAsia"/>
        </w:rPr>
        <w:t>[3</w:t>
      </w:r>
      <w:r>
        <w:rPr>
          <w:rFonts w:hint="eastAsia"/>
        </w:rPr>
        <w:t>台</w:t>
      </w:r>
      <w:r>
        <w:rPr>
          <w:rFonts w:hint="eastAsia"/>
        </w:rPr>
        <w:t>]</w:t>
      </w:r>
      <w:r>
        <w:rPr>
          <w:rFonts w:hint="eastAsia"/>
        </w:rPr>
        <w:t>泵之間，壓力比例控制器可藉變頻器自動調整泵轉速，進而達到穩壓之效果。</w:t>
      </w:r>
    </w:p>
    <w:p w:rsidR="00054633" w:rsidRDefault="00054633" w:rsidP="008D4214">
      <w:pPr>
        <w:pStyle w:val="10"/>
        <w:adjustRightInd w:val="0"/>
        <w:snapToGrid w:val="0"/>
        <w:spacing w:before="0" w:line="300" w:lineRule="auto"/>
        <w:ind w:leftChars="450" w:left="1680" w:hangingChars="150" w:hanging="420"/>
        <w:rPr>
          <w:rFonts w:ascii="Times New Roman" w:hAnsi="Times New Roman"/>
        </w:rPr>
      </w:pPr>
      <w:r>
        <w:rPr>
          <w:rFonts w:ascii="Times New Roman" w:hAnsi="Times New Roman" w:hint="eastAsia"/>
        </w:rPr>
        <w:t>B.</w:t>
      </w:r>
      <w:r w:rsidR="008D4214">
        <w:rPr>
          <w:rFonts w:ascii="Times New Roman" w:hAnsi="Times New Roman" w:hint="eastAsia"/>
        </w:rPr>
        <w:t xml:space="preserve"> </w:t>
      </w:r>
      <w:r>
        <w:rPr>
          <w:rFonts w:ascii="Times New Roman" w:hAnsi="Times New Roman" w:hint="eastAsia"/>
        </w:rPr>
        <w:t>主電路斷電開關與箱門互鎖設置。</w:t>
      </w:r>
    </w:p>
    <w:p w:rsidR="00054633" w:rsidRDefault="00054633" w:rsidP="008D4214">
      <w:pPr>
        <w:pStyle w:val="10"/>
        <w:adjustRightInd w:val="0"/>
        <w:snapToGrid w:val="0"/>
        <w:spacing w:before="0" w:line="300" w:lineRule="auto"/>
        <w:ind w:leftChars="450" w:left="1680" w:hangingChars="150" w:hanging="420"/>
        <w:rPr>
          <w:rFonts w:ascii="Times New Roman" w:hAnsi="Times New Roman"/>
        </w:rPr>
      </w:pPr>
      <w:r>
        <w:rPr>
          <w:rFonts w:ascii="Times New Roman" w:hAnsi="Times New Roman" w:hint="eastAsia"/>
        </w:rPr>
        <w:t>C.</w:t>
      </w:r>
      <w:r w:rsidR="008D4214">
        <w:rPr>
          <w:rFonts w:ascii="Times New Roman" w:hAnsi="Times New Roman" w:hint="eastAsia"/>
        </w:rPr>
        <w:t xml:space="preserve"> </w:t>
      </w:r>
      <w:r>
        <w:rPr>
          <w:rFonts w:ascii="Times New Roman" w:hAnsi="Times New Roman" w:hint="eastAsia"/>
        </w:rPr>
        <w:t>各台泵有獨立之供電用主保險絲。</w:t>
      </w:r>
    </w:p>
    <w:p w:rsidR="00054633" w:rsidRDefault="00054633" w:rsidP="008D4214">
      <w:pPr>
        <w:pStyle w:val="10"/>
        <w:adjustRightInd w:val="0"/>
        <w:snapToGrid w:val="0"/>
        <w:spacing w:before="0" w:line="300" w:lineRule="auto"/>
        <w:ind w:leftChars="450" w:left="1680" w:hangingChars="150" w:hanging="420"/>
        <w:rPr>
          <w:rFonts w:ascii="Times New Roman" w:hAnsi="Times New Roman"/>
        </w:rPr>
      </w:pPr>
      <w:r>
        <w:rPr>
          <w:rFonts w:ascii="Times New Roman" w:hAnsi="Times New Roman" w:hint="eastAsia"/>
        </w:rPr>
        <w:t>D.</w:t>
      </w:r>
      <w:r w:rsidR="008D4214">
        <w:rPr>
          <w:rFonts w:ascii="Times New Roman" w:hAnsi="Times New Roman" w:hint="eastAsia"/>
        </w:rPr>
        <w:t xml:space="preserve"> </w:t>
      </w:r>
      <w:r>
        <w:rPr>
          <w:rFonts w:ascii="Times New Roman" w:hAnsi="Times New Roman" w:hint="eastAsia"/>
        </w:rPr>
        <w:t>[1</w:t>
      </w:r>
      <w:r>
        <w:rPr>
          <w:rFonts w:ascii="Times New Roman" w:hAnsi="Times New Roman" w:hint="eastAsia"/>
        </w:rPr>
        <w:t>組</w:t>
      </w:r>
      <w:r>
        <w:rPr>
          <w:rFonts w:ascii="Times New Roman" w:hAnsi="Times New Roman" w:hint="eastAsia"/>
        </w:rPr>
        <w:t>]</w:t>
      </w:r>
      <w:r>
        <w:rPr>
          <w:rFonts w:ascii="Times New Roman" w:hAnsi="Times New Roman" w:hint="eastAsia"/>
        </w:rPr>
        <w:t>控制電路用保險絲。</w:t>
      </w:r>
    </w:p>
    <w:p w:rsidR="00054633" w:rsidRDefault="00054633" w:rsidP="008D4214">
      <w:pPr>
        <w:pStyle w:val="10"/>
        <w:adjustRightInd w:val="0"/>
        <w:snapToGrid w:val="0"/>
        <w:spacing w:before="0" w:line="300" w:lineRule="auto"/>
        <w:ind w:leftChars="450" w:left="1680" w:hangingChars="150" w:hanging="420"/>
        <w:rPr>
          <w:rFonts w:ascii="Times New Roman" w:hAnsi="Times New Roman"/>
        </w:rPr>
      </w:pPr>
      <w:r>
        <w:rPr>
          <w:rFonts w:ascii="Times New Roman" w:hAnsi="Times New Roman" w:hint="eastAsia"/>
        </w:rPr>
        <w:t>E.</w:t>
      </w:r>
      <w:r w:rsidR="008D4214">
        <w:rPr>
          <w:rFonts w:ascii="Times New Roman" w:hAnsi="Times New Roman" w:hint="eastAsia"/>
        </w:rPr>
        <w:t xml:space="preserve"> </w:t>
      </w:r>
      <w:r>
        <w:rPr>
          <w:rFonts w:ascii="Times New Roman" w:hAnsi="Times New Roman" w:hint="eastAsia"/>
        </w:rPr>
        <w:t>自動起動電磁開關及過電流溫度保護開關。</w:t>
      </w:r>
    </w:p>
    <w:p w:rsidR="00054633" w:rsidRDefault="00054633" w:rsidP="008D4214">
      <w:pPr>
        <w:pStyle w:val="10"/>
        <w:adjustRightInd w:val="0"/>
        <w:snapToGrid w:val="0"/>
        <w:spacing w:before="0" w:line="300" w:lineRule="auto"/>
        <w:ind w:leftChars="450" w:left="1680" w:hangingChars="150" w:hanging="420"/>
        <w:rPr>
          <w:rFonts w:ascii="Times New Roman" w:hAnsi="Times New Roman"/>
        </w:rPr>
      </w:pPr>
      <w:r>
        <w:rPr>
          <w:rFonts w:ascii="Times New Roman" w:hAnsi="Times New Roman" w:hint="eastAsia"/>
        </w:rPr>
        <w:t>F.</w:t>
      </w:r>
      <w:r w:rsidR="008D4214">
        <w:rPr>
          <w:rFonts w:ascii="Times New Roman" w:hAnsi="Times New Roman" w:hint="eastAsia"/>
        </w:rPr>
        <w:t xml:space="preserve"> </w:t>
      </w:r>
      <w:r>
        <w:rPr>
          <w:rFonts w:ascii="Times New Roman" w:hAnsi="Times New Roman" w:hint="eastAsia"/>
        </w:rPr>
        <w:t>微電腦控制泵自動交替並聯給水用控制器，含最低運轉時間控制。</w:t>
      </w:r>
    </w:p>
    <w:p w:rsidR="00054633" w:rsidRDefault="00054633" w:rsidP="008D4214">
      <w:pPr>
        <w:pStyle w:val="10"/>
        <w:adjustRightInd w:val="0"/>
        <w:snapToGrid w:val="0"/>
        <w:spacing w:before="0" w:line="300" w:lineRule="auto"/>
        <w:ind w:leftChars="450" w:left="1680" w:hangingChars="150" w:hanging="420"/>
        <w:rPr>
          <w:rFonts w:ascii="Times New Roman" w:hAnsi="Times New Roman"/>
        </w:rPr>
      </w:pPr>
      <w:r>
        <w:rPr>
          <w:rFonts w:ascii="Times New Roman" w:hAnsi="Times New Roman" w:hint="eastAsia"/>
        </w:rPr>
        <w:t>G.</w:t>
      </w:r>
      <w:r w:rsidR="008D4214">
        <w:rPr>
          <w:rFonts w:ascii="Times New Roman" w:hAnsi="Times New Roman" w:hint="eastAsia"/>
        </w:rPr>
        <w:t xml:space="preserve"> </w:t>
      </w:r>
      <w:r>
        <w:rPr>
          <w:rFonts w:ascii="Times New Roman" w:hAnsi="Times New Roman" w:hint="eastAsia"/>
        </w:rPr>
        <w:t>泵各自獨立之“手動－停－自動”切換開關。</w:t>
      </w:r>
    </w:p>
    <w:p w:rsidR="00054633" w:rsidRDefault="00054633" w:rsidP="008D4214">
      <w:pPr>
        <w:pStyle w:val="10"/>
        <w:adjustRightInd w:val="0"/>
        <w:snapToGrid w:val="0"/>
        <w:spacing w:before="0" w:line="300" w:lineRule="auto"/>
        <w:ind w:leftChars="450" w:left="1680" w:hangingChars="150" w:hanging="420"/>
        <w:rPr>
          <w:rFonts w:ascii="Times New Roman" w:hAnsi="Times New Roman"/>
        </w:rPr>
      </w:pPr>
      <w:r>
        <w:rPr>
          <w:rFonts w:ascii="Times New Roman" w:hAnsi="Times New Roman" w:hint="eastAsia"/>
        </w:rPr>
        <w:t>H.</w:t>
      </w:r>
      <w:r w:rsidR="008D4214">
        <w:rPr>
          <w:rFonts w:ascii="Times New Roman" w:hAnsi="Times New Roman" w:hint="eastAsia"/>
        </w:rPr>
        <w:t xml:space="preserve"> </w:t>
      </w:r>
      <w:r>
        <w:rPr>
          <w:rFonts w:ascii="Times New Roman" w:hAnsi="Times New Roman" w:hint="eastAsia"/>
        </w:rPr>
        <w:t>水源低水位檢知開關。</w:t>
      </w:r>
    </w:p>
    <w:p w:rsidR="00054633" w:rsidRDefault="00054633" w:rsidP="008D4214">
      <w:pPr>
        <w:pStyle w:val="10"/>
        <w:adjustRightInd w:val="0"/>
        <w:snapToGrid w:val="0"/>
        <w:spacing w:before="0" w:line="300" w:lineRule="auto"/>
        <w:ind w:leftChars="450" w:left="1680" w:hangingChars="150" w:hanging="420"/>
        <w:rPr>
          <w:rFonts w:ascii="Times New Roman" w:hAnsi="Times New Roman"/>
        </w:rPr>
      </w:pPr>
      <w:smartTag w:uri="urn:schemas-microsoft-com:office:smarttags" w:element="place">
        <w:r>
          <w:rPr>
            <w:rFonts w:ascii="Times New Roman" w:hAnsi="Times New Roman" w:hint="eastAsia"/>
          </w:rPr>
          <w:t>I.</w:t>
        </w:r>
      </w:smartTag>
      <w:r w:rsidR="008D4214">
        <w:rPr>
          <w:rFonts w:ascii="Times New Roman" w:hAnsi="Times New Roman" w:hint="eastAsia"/>
        </w:rPr>
        <w:t xml:space="preserve"> </w:t>
      </w:r>
      <w:r>
        <w:rPr>
          <w:rFonts w:ascii="Times New Roman" w:hAnsi="Times New Roman" w:hint="eastAsia"/>
        </w:rPr>
        <w:t>泵運轉及故障指示燈。</w:t>
      </w:r>
    </w:p>
    <w:p w:rsidR="00054633" w:rsidRDefault="00054633" w:rsidP="008D4214">
      <w:pPr>
        <w:pStyle w:val="10"/>
        <w:adjustRightInd w:val="0"/>
        <w:snapToGrid w:val="0"/>
        <w:spacing w:before="0" w:line="300" w:lineRule="auto"/>
        <w:ind w:leftChars="450" w:left="1680" w:hangingChars="150" w:hanging="420"/>
        <w:rPr>
          <w:rFonts w:ascii="Times New Roman" w:hAnsi="Times New Roman"/>
        </w:rPr>
      </w:pPr>
      <w:r>
        <w:rPr>
          <w:rFonts w:ascii="Times New Roman" w:hAnsi="Times New Roman" w:hint="eastAsia"/>
        </w:rPr>
        <w:t>J.</w:t>
      </w:r>
      <w:r w:rsidR="008D4214">
        <w:rPr>
          <w:rFonts w:ascii="Times New Roman" w:hAnsi="Times New Roman" w:hint="eastAsia"/>
        </w:rPr>
        <w:t xml:space="preserve"> </w:t>
      </w:r>
      <w:r>
        <w:rPr>
          <w:rFonts w:ascii="Times New Roman" w:hAnsi="Times New Roman" w:hint="eastAsia"/>
        </w:rPr>
        <w:t>控制電路標準電壓為</w:t>
      </w:r>
      <w:r>
        <w:rPr>
          <w:rFonts w:ascii="Times New Roman" w:hAnsi="Times New Roman" w:hint="eastAsia"/>
        </w:rPr>
        <w:t>[24V]</w:t>
      </w:r>
      <w:r>
        <w:rPr>
          <w:rFonts w:ascii="Times New Roman" w:hAnsi="Times New Roman" w:hint="eastAsia"/>
        </w:rPr>
        <w:t>。</w:t>
      </w:r>
    </w:p>
    <w:p w:rsidR="00054633" w:rsidRDefault="00054633" w:rsidP="008D4214">
      <w:pPr>
        <w:pStyle w:val="10"/>
        <w:adjustRightInd w:val="0"/>
        <w:snapToGrid w:val="0"/>
        <w:spacing w:before="0" w:line="300" w:lineRule="auto"/>
        <w:ind w:leftChars="450" w:left="1680" w:hangingChars="150" w:hanging="420"/>
        <w:rPr>
          <w:rFonts w:ascii="Times New Roman" w:hAnsi="Times New Roman"/>
        </w:rPr>
      </w:pPr>
      <w:r>
        <w:rPr>
          <w:rFonts w:ascii="Times New Roman" w:hAnsi="Times New Roman" w:hint="eastAsia"/>
        </w:rPr>
        <w:t>K.</w:t>
      </w:r>
      <w:r w:rsidR="008D4214">
        <w:rPr>
          <w:rFonts w:ascii="Times New Roman" w:hAnsi="Times New Roman" w:hint="eastAsia"/>
        </w:rPr>
        <w:t xml:space="preserve"> </w:t>
      </w:r>
      <w:r>
        <w:rPr>
          <w:rFonts w:ascii="Times New Roman" w:hAnsi="Times New Roman" w:hint="eastAsia"/>
        </w:rPr>
        <w:t>電壓表及各台泵各自獨立之電流表。</w:t>
      </w:r>
    </w:p>
    <w:p w:rsidR="00054633" w:rsidRDefault="00054633" w:rsidP="008D4214">
      <w:pPr>
        <w:pStyle w:val="10"/>
        <w:adjustRightInd w:val="0"/>
        <w:snapToGrid w:val="0"/>
        <w:spacing w:before="0" w:line="300" w:lineRule="auto"/>
        <w:ind w:leftChars="450" w:left="1680" w:hangingChars="150" w:hanging="420"/>
        <w:rPr>
          <w:rFonts w:ascii="Times New Roman" w:hAnsi="Times New Roman"/>
        </w:rPr>
      </w:pPr>
      <w:r>
        <w:rPr>
          <w:rFonts w:ascii="Times New Roman" w:hAnsi="Times New Roman" w:hint="eastAsia"/>
        </w:rPr>
        <w:t>L.</w:t>
      </w:r>
      <w:r w:rsidR="008D4214">
        <w:rPr>
          <w:rFonts w:ascii="Times New Roman" w:hAnsi="Times New Roman" w:hint="eastAsia"/>
        </w:rPr>
        <w:t xml:space="preserve"> </w:t>
      </w:r>
      <w:r>
        <w:rPr>
          <w:rFonts w:ascii="Times New Roman" w:hAnsi="Times New Roman" w:hint="eastAsia"/>
        </w:rPr>
        <w:t>[</w:t>
      </w:r>
      <w:r>
        <w:rPr>
          <w:rFonts w:ascii="Times New Roman" w:hAnsi="Times New Roman" w:hint="eastAsia"/>
        </w:rPr>
        <w:t>馬達轉速傳送器及轉速顯示裝置</w:t>
      </w:r>
      <w:r>
        <w:rPr>
          <w:rFonts w:ascii="Times New Roman" w:hAnsi="Times New Roman" w:hint="eastAsia"/>
        </w:rPr>
        <w:t>][</w:t>
      </w:r>
      <w:r>
        <w:rPr>
          <w:rFonts w:ascii="Times New Roman" w:hAnsi="Times New Roman" w:hint="eastAsia"/>
        </w:rPr>
        <w:t>頻率顯示裝置</w:t>
      </w:r>
      <w:r>
        <w:rPr>
          <w:rFonts w:ascii="Times New Roman" w:hAnsi="Times New Roman" w:hint="eastAsia"/>
        </w:rPr>
        <w:t>]</w:t>
      </w:r>
      <w:r>
        <w:rPr>
          <w:rFonts w:ascii="Times New Roman" w:hAnsi="Times New Roman" w:hint="eastAsia"/>
        </w:rPr>
        <w:t>。</w:t>
      </w:r>
    </w:p>
    <w:p w:rsidR="00054633" w:rsidRDefault="00054633" w:rsidP="008D4214">
      <w:pPr>
        <w:pStyle w:val="10"/>
        <w:adjustRightInd w:val="0"/>
        <w:snapToGrid w:val="0"/>
        <w:spacing w:before="0" w:line="300" w:lineRule="auto"/>
        <w:ind w:leftChars="450" w:left="1680" w:hangingChars="150" w:hanging="420"/>
        <w:rPr>
          <w:rFonts w:ascii="Times New Roman" w:hAnsi="Times New Roman"/>
        </w:rPr>
      </w:pPr>
      <w:r>
        <w:rPr>
          <w:rFonts w:ascii="Times New Roman" w:hAnsi="Times New Roman" w:hint="eastAsia"/>
        </w:rPr>
        <w:t>M.</w:t>
      </w:r>
      <w:r w:rsidR="008D4214">
        <w:rPr>
          <w:rFonts w:ascii="Times New Roman" w:hAnsi="Times New Roman" w:hint="eastAsia"/>
        </w:rPr>
        <w:t xml:space="preserve"> </w:t>
      </w:r>
      <w:r>
        <w:rPr>
          <w:rFonts w:ascii="Times New Roman" w:hAnsi="Times New Roman" w:hint="eastAsia"/>
        </w:rPr>
        <w:t>泵安全隔離開關。</w:t>
      </w:r>
    </w:p>
    <w:p w:rsidR="00054633" w:rsidRDefault="00054633" w:rsidP="008D4214">
      <w:pPr>
        <w:pStyle w:val="10"/>
        <w:adjustRightInd w:val="0"/>
        <w:snapToGrid w:val="0"/>
        <w:spacing w:before="0" w:line="300" w:lineRule="auto"/>
        <w:ind w:leftChars="450" w:left="1680" w:hangingChars="150" w:hanging="420"/>
        <w:rPr>
          <w:rFonts w:ascii="Times New Roman" w:hAnsi="Times New Roman"/>
        </w:rPr>
      </w:pPr>
      <w:r>
        <w:rPr>
          <w:rFonts w:ascii="Times New Roman" w:hAnsi="Times New Roman" w:hint="eastAsia"/>
        </w:rPr>
        <w:t>N.</w:t>
      </w:r>
      <w:r w:rsidR="008D4214">
        <w:rPr>
          <w:rFonts w:ascii="Times New Roman" w:hAnsi="Times New Roman" w:hint="eastAsia"/>
        </w:rPr>
        <w:t xml:space="preserve"> </w:t>
      </w:r>
      <w:r>
        <w:rPr>
          <w:rFonts w:ascii="Times New Roman" w:hAnsi="Times New Roman" w:hint="eastAsia"/>
        </w:rPr>
        <w:t>微電腦控制器調整用測試裝置，用以測試機組是否有故障情形。</w:t>
      </w:r>
    </w:p>
    <w:p w:rsidR="00054633" w:rsidRDefault="00054633" w:rsidP="008D4214">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lastRenderedPageBreak/>
        <w:t>(13)</w:t>
      </w:r>
      <w:r>
        <w:rPr>
          <w:rFonts w:ascii="Times New Roman" w:hAnsi="Times New Roman" w:hint="eastAsia"/>
        </w:rPr>
        <w:t>防蝕塗裝</w:t>
      </w:r>
    </w:p>
    <w:p w:rsidR="00054633" w:rsidRDefault="00054633" w:rsidP="008D4214">
      <w:pPr>
        <w:pStyle w:val="1A0"/>
        <w:adjustRightInd w:val="0"/>
        <w:snapToGrid w:val="0"/>
        <w:spacing w:line="300" w:lineRule="auto"/>
        <w:ind w:leftChars="450" w:left="1260"/>
        <w:jc w:val="both"/>
      </w:pPr>
      <w:r>
        <w:rPr>
          <w:rFonts w:hint="eastAsia"/>
        </w:rPr>
        <w:t>最後一層面漆顏色經業主工程司核定後實施。</w:t>
      </w:r>
    </w:p>
    <w:p w:rsidR="008D4214" w:rsidRDefault="008D4214" w:rsidP="00A56F29">
      <w:pPr>
        <w:pStyle w:val="11"/>
      </w:pPr>
    </w:p>
    <w:p w:rsidR="00054633" w:rsidRDefault="00054633" w:rsidP="00A56F29">
      <w:pPr>
        <w:pStyle w:val="11"/>
      </w:pPr>
      <w:smartTag w:uri="urn:schemas-microsoft-com:office:smarttags" w:element="chsdate">
        <w:smartTagPr>
          <w:attr w:name="Year" w:val="1899"/>
          <w:attr w:name="Month" w:val="12"/>
          <w:attr w:name="Day" w:val="30"/>
          <w:attr w:name="IsLunarDate" w:val="False"/>
          <w:attr w:name="IsROCDate" w:val="False"/>
        </w:smartTagPr>
        <w:r>
          <w:rPr>
            <w:rFonts w:hint="eastAsia"/>
          </w:rPr>
          <w:t>1.2.5</w:t>
        </w:r>
      </w:smartTag>
      <w:r>
        <w:rPr>
          <w:rFonts w:hint="eastAsia"/>
        </w:rPr>
        <w:t>水槽</w:t>
      </w:r>
    </w:p>
    <w:p w:rsidR="00054633" w:rsidRDefault="00054633" w:rsidP="009B33D8">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1.</w:t>
      </w:r>
      <w:r w:rsidR="005D13C1">
        <w:rPr>
          <w:rFonts w:ascii="Times New Roman" w:hAnsi="Times New Roman" w:hint="eastAsia"/>
        </w:rPr>
        <w:t xml:space="preserve"> </w:t>
      </w:r>
      <w:r>
        <w:rPr>
          <w:rFonts w:ascii="Times New Roman" w:hAnsi="Times New Roman"/>
        </w:rPr>
        <w:t>不銹鋼儲水槽</w:t>
      </w:r>
    </w:p>
    <w:p w:rsidR="00054633" w:rsidRDefault="00054633" w:rsidP="005D13C1">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w:t>
      </w:r>
      <w:r>
        <w:rPr>
          <w:rFonts w:ascii="Times New Roman" w:hAnsi="Times New Roman" w:hint="eastAsia"/>
        </w:rPr>
        <w:t>採用中國國家標準</w:t>
      </w:r>
      <w:r>
        <w:rPr>
          <w:rFonts w:ascii="Times New Roman" w:hAnsi="Times New Roman" w:hint="eastAsia"/>
        </w:rPr>
        <w:t xml:space="preserve">CNS </w:t>
      </w:r>
      <w:r>
        <w:rPr>
          <w:rFonts w:ascii="Times New Roman" w:hAnsi="Times New Roman"/>
        </w:rPr>
        <w:t>9443 S1145</w:t>
      </w:r>
      <w:r>
        <w:rPr>
          <w:rFonts w:ascii="Times New Roman" w:hAnsi="Times New Roman"/>
        </w:rPr>
        <w:t>不銹鋼儲水槽</w:t>
      </w:r>
      <w:r>
        <w:rPr>
          <w:rFonts w:ascii="Times New Roman" w:hAnsi="Times New Roman" w:hint="eastAsia"/>
        </w:rPr>
        <w:t>之規格產品。</w:t>
      </w:r>
    </w:p>
    <w:p w:rsidR="00054633" w:rsidRDefault="00054633" w:rsidP="005D13C1">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w:t>
      </w:r>
      <w:r>
        <w:rPr>
          <w:rFonts w:ascii="Times New Roman" w:hAnsi="Times New Roman"/>
        </w:rPr>
        <w:t>適用範圍：本標準適用於一般儲水用之不銹鋼儲水槽（俗稱水塔）。</w:t>
      </w:r>
    </w:p>
    <w:p w:rsidR="00054633" w:rsidRDefault="00054633" w:rsidP="005D13C1">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(3)</w:t>
      </w:r>
      <w:r>
        <w:rPr>
          <w:rFonts w:ascii="Times New Roman" w:hAnsi="Times New Roman"/>
        </w:rPr>
        <w:t>種類：〔豎立圓柱型〕（〔弧形底〕〔平底〕）、〔橫臥圓柱型〕、〔圓球型〕</w:t>
      </w:r>
      <w:r>
        <w:rPr>
          <w:rFonts w:ascii="Times New Roman" w:hAnsi="Times New Roman" w:hint="eastAsia"/>
        </w:rPr>
        <w:t>、</w:t>
      </w:r>
      <w:r>
        <w:rPr>
          <w:rFonts w:ascii="Times New Roman" w:hAnsi="Times New Roman"/>
        </w:rPr>
        <w:t>〔方型〕。</w:t>
      </w:r>
    </w:p>
    <w:p w:rsidR="00054633" w:rsidRDefault="00054633" w:rsidP="005D13C1">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(4)</w:t>
      </w:r>
      <w:r>
        <w:rPr>
          <w:rFonts w:ascii="Times New Roman" w:hAnsi="Times New Roman"/>
        </w:rPr>
        <w:t>構造</w:t>
      </w:r>
    </w:p>
    <w:p w:rsidR="00054633" w:rsidRDefault="00054633" w:rsidP="005D13C1">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rPr>
        <w:t>A</w:t>
      </w:r>
      <w:r>
        <w:rPr>
          <w:rFonts w:ascii="Times New Roman" w:hAnsi="Times New Roman" w:hint="eastAsia"/>
        </w:rPr>
        <w:t>.</w:t>
      </w:r>
      <w:r w:rsidR="005D13C1">
        <w:rPr>
          <w:rFonts w:ascii="Times New Roman" w:hAnsi="Times New Roman" w:hint="eastAsia"/>
        </w:rPr>
        <w:t xml:space="preserve"> </w:t>
      </w:r>
      <w:r>
        <w:rPr>
          <w:rFonts w:ascii="Times New Roman" w:hAnsi="Times New Roman"/>
        </w:rPr>
        <w:t>槽身：應由鋼板銲接而成，依其外形之不同而加以適當補強。</w:t>
      </w:r>
    </w:p>
    <w:p w:rsidR="00054633" w:rsidRDefault="00054633" w:rsidP="005D13C1">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B.</w:t>
      </w:r>
      <w:r w:rsidR="005D13C1">
        <w:rPr>
          <w:rFonts w:ascii="Times New Roman" w:hAnsi="Times New Roman" w:hint="eastAsia"/>
        </w:rPr>
        <w:t xml:space="preserve"> </w:t>
      </w:r>
      <w:r>
        <w:rPr>
          <w:rFonts w:ascii="Times New Roman" w:hAnsi="Times New Roman"/>
        </w:rPr>
        <w:t>進水口接頭：以具有內外螺紋之</w:t>
      </w:r>
      <w:r>
        <w:rPr>
          <w:rFonts w:ascii="Times New Roman" w:hAnsi="Times New Roman"/>
        </w:rPr>
        <w:t xml:space="preserve"> PVC </w:t>
      </w:r>
      <w:r>
        <w:rPr>
          <w:rFonts w:ascii="Times New Roman" w:hAnsi="Times New Roman"/>
        </w:rPr>
        <w:t>硬質管或具有內外螺紋之不銹鋼鋼管嵌裝於槽身上端。</w:t>
      </w:r>
    </w:p>
    <w:p w:rsidR="00054633" w:rsidRDefault="00054633" w:rsidP="005D13C1">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C.</w:t>
      </w:r>
      <w:r w:rsidR="005D13C1">
        <w:rPr>
          <w:rFonts w:ascii="Times New Roman" w:hAnsi="Times New Roman" w:hint="eastAsia"/>
        </w:rPr>
        <w:t xml:space="preserve"> </w:t>
      </w:r>
      <w:r>
        <w:rPr>
          <w:rFonts w:ascii="Times New Roman" w:hAnsi="Times New Roman"/>
        </w:rPr>
        <w:t>出水口、排水口接頭：以具有內外螺紋之不銹鋼鋼管分別嵌裝於槽身下端之適當位置。</w:t>
      </w:r>
    </w:p>
    <w:p w:rsidR="00054633" w:rsidRDefault="00054633" w:rsidP="005D13C1">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D.</w:t>
      </w:r>
      <w:r w:rsidR="005D13C1">
        <w:rPr>
          <w:rFonts w:ascii="Times New Roman" w:hAnsi="Times New Roman" w:hint="eastAsia"/>
        </w:rPr>
        <w:t xml:space="preserve"> </w:t>
      </w:r>
      <w:r>
        <w:rPr>
          <w:rFonts w:ascii="Times New Roman" w:hAnsi="Times New Roman"/>
        </w:rPr>
        <w:t>人孔及蓋：為便於清洗，設在槽身上適當大小可供人出入之通口及其附蓋。</w:t>
      </w:r>
    </w:p>
    <w:p w:rsidR="00054633" w:rsidRDefault="00054633" w:rsidP="005D13C1">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(5)</w:t>
      </w:r>
      <w:r>
        <w:rPr>
          <w:rFonts w:ascii="Times New Roman" w:hAnsi="Times New Roman"/>
        </w:rPr>
        <w:t>容量：標稱容量為〔</w:t>
      </w:r>
      <w:r>
        <w:rPr>
          <w:rFonts w:ascii="Times New Roman" w:hAnsi="Times New Roman" w:hint="eastAsia"/>
        </w:rPr>
        <w:t>依設計容量訂定</w:t>
      </w:r>
      <w:r>
        <w:rPr>
          <w:rFonts w:ascii="Times New Roman" w:hAnsi="Times New Roman"/>
        </w:rPr>
        <w:t>〕。惟實際容量不得少於標稱值。</w:t>
      </w:r>
    </w:p>
    <w:p w:rsidR="00054633" w:rsidRDefault="00054633" w:rsidP="005D13C1">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(6)</w:t>
      </w:r>
      <w:r>
        <w:rPr>
          <w:rFonts w:ascii="Times New Roman" w:hAnsi="Times New Roman"/>
        </w:rPr>
        <w:t>品質</w:t>
      </w:r>
    </w:p>
    <w:p w:rsidR="00054633" w:rsidRDefault="00054633" w:rsidP="005D13C1">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A.</w:t>
      </w:r>
      <w:r>
        <w:rPr>
          <w:rFonts w:ascii="Times New Roman" w:hAnsi="Times New Roman"/>
        </w:rPr>
        <w:t>外觀：水塔之內外應無尖角、銳邊、銲渣、油污、銹垢等缺陷。</w:t>
      </w:r>
    </w:p>
    <w:p w:rsidR="00054633" w:rsidRDefault="00054633" w:rsidP="005D13C1">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B.</w:t>
      </w:r>
      <w:r>
        <w:rPr>
          <w:rFonts w:ascii="Times New Roman" w:hAnsi="Times New Roman"/>
        </w:rPr>
        <w:t>耐靜水壓性：應不漏水。</w:t>
      </w:r>
    </w:p>
    <w:p w:rsidR="00054633" w:rsidRDefault="00054633" w:rsidP="005D13C1">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(7)</w:t>
      </w:r>
      <w:r>
        <w:rPr>
          <w:rFonts w:ascii="Times New Roman" w:hAnsi="Times New Roman"/>
        </w:rPr>
        <w:t>材料</w:t>
      </w:r>
    </w:p>
    <w:p w:rsidR="00054633" w:rsidRDefault="00054633" w:rsidP="005D13C1">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A.</w:t>
      </w:r>
      <w:r w:rsidR="005D13C1">
        <w:rPr>
          <w:rFonts w:ascii="Times New Roman" w:hAnsi="Times New Roman" w:hint="eastAsia"/>
        </w:rPr>
        <w:t xml:space="preserve"> </w:t>
      </w:r>
      <w:r>
        <w:rPr>
          <w:rFonts w:ascii="Times New Roman" w:hAnsi="Times New Roman"/>
        </w:rPr>
        <w:t>鋼板：使用</w:t>
      </w:r>
      <w:r>
        <w:rPr>
          <w:rFonts w:ascii="Times New Roman" w:hAnsi="Times New Roman"/>
        </w:rPr>
        <w:t xml:space="preserve"> CNS 8497</w:t>
      </w:r>
      <w:r>
        <w:rPr>
          <w:rFonts w:ascii="Times New Roman" w:hAnsi="Times New Roman"/>
        </w:rPr>
        <w:t>熱軋不銹鋼鋼片及鋼片所規定之</w:t>
      </w:r>
      <w:r>
        <w:rPr>
          <w:rFonts w:ascii="Times New Roman" w:hAnsi="Times New Roman"/>
        </w:rPr>
        <w:t>304-HP</w:t>
      </w:r>
      <w:r>
        <w:rPr>
          <w:rFonts w:ascii="Times New Roman" w:hAnsi="Times New Roman"/>
        </w:rPr>
        <w:t>不銹鋼鋼板。</w:t>
      </w:r>
    </w:p>
    <w:p w:rsidR="00054633" w:rsidRDefault="00054633" w:rsidP="005D13C1">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B.</w:t>
      </w:r>
      <w:r w:rsidR="005D13C1">
        <w:rPr>
          <w:rFonts w:ascii="Times New Roman" w:hAnsi="Times New Roman" w:hint="eastAsia"/>
        </w:rPr>
        <w:t xml:space="preserve"> </w:t>
      </w:r>
      <w:r>
        <w:rPr>
          <w:rFonts w:ascii="Times New Roman" w:hAnsi="Times New Roman"/>
        </w:rPr>
        <w:t>進水口接頭：使用</w:t>
      </w:r>
      <w:r>
        <w:rPr>
          <w:rFonts w:ascii="Times New Roman" w:hAnsi="Times New Roman"/>
        </w:rPr>
        <w:t>CNS 2334</w:t>
      </w:r>
      <w:r>
        <w:rPr>
          <w:rFonts w:ascii="Times New Roman" w:hAnsi="Times New Roman"/>
        </w:rPr>
        <w:t>飲水（自來水）用聚氯乙烯塑膠硬質管接頭配件所規定之</w:t>
      </w:r>
      <w:r>
        <w:rPr>
          <w:rFonts w:ascii="Times New Roman" w:hAnsi="Times New Roman"/>
        </w:rPr>
        <w:t>PVC</w:t>
      </w:r>
      <w:r>
        <w:rPr>
          <w:rFonts w:ascii="Times New Roman" w:hAnsi="Times New Roman"/>
        </w:rPr>
        <w:t>硬質管或使用</w:t>
      </w:r>
      <w:r>
        <w:rPr>
          <w:rFonts w:ascii="Times New Roman" w:hAnsi="Times New Roman"/>
        </w:rPr>
        <w:t>CNS 6331</w:t>
      </w:r>
      <w:r>
        <w:rPr>
          <w:rFonts w:ascii="Times New Roman" w:hAnsi="Times New Roman"/>
        </w:rPr>
        <w:t>配管用不銹鋼鋼管所規定之</w:t>
      </w:r>
      <w:r>
        <w:rPr>
          <w:rFonts w:ascii="Times New Roman" w:hAnsi="Times New Roman"/>
        </w:rPr>
        <w:t>304</w:t>
      </w:r>
      <w:r>
        <w:rPr>
          <w:rFonts w:ascii="Times New Roman" w:hAnsi="Times New Roman"/>
        </w:rPr>
        <w:t>不銹鋼管。</w:t>
      </w:r>
    </w:p>
    <w:p w:rsidR="00054633" w:rsidRDefault="00054633" w:rsidP="005D13C1">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C.</w:t>
      </w:r>
      <w:r w:rsidR="005D13C1">
        <w:rPr>
          <w:rFonts w:ascii="Times New Roman" w:hAnsi="Times New Roman" w:hint="eastAsia"/>
        </w:rPr>
        <w:t xml:space="preserve"> </w:t>
      </w:r>
      <w:r>
        <w:rPr>
          <w:rFonts w:ascii="Times New Roman" w:hAnsi="Times New Roman"/>
        </w:rPr>
        <w:t>出水口、排水口接頭：使用</w:t>
      </w:r>
      <w:r>
        <w:rPr>
          <w:rFonts w:ascii="Times New Roman" w:hAnsi="Times New Roman"/>
        </w:rPr>
        <w:t>CNS 6331</w:t>
      </w:r>
      <w:r>
        <w:rPr>
          <w:rFonts w:ascii="Times New Roman" w:hAnsi="Times New Roman"/>
        </w:rPr>
        <w:t>所規定之</w:t>
      </w:r>
      <w:r>
        <w:rPr>
          <w:rFonts w:ascii="Times New Roman" w:hAnsi="Times New Roman"/>
        </w:rPr>
        <w:t>304</w:t>
      </w:r>
      <w:r>
        <w:rPr>
          <w:rFonts w:ascii="Times New Roman" w:hAnsi="Times New Roman"/>
        </w:rPr>
        <w:t>不銹鋼鋼管。</w:t>
      </w:r>
    </w:p>
    <w:p w:rsidR="005D13C1" w:rsidRDefault="005D13C1" w:rsidP="009B33D8">
      <w:pPr>
        <w:pStyle w:val="12"/>
        <w:adjustRightInd w:val="0"/>
        <w:snapToGrid w:val="0"/>
        <w:spacing w:before="0" w:line="300" w:lineRule="auto"/>
        <w:ind w:leftChars="200" w:left="840" w:hangingChars="100" w:hanging="280"/>
        <w:rPr>
          <w:rFonts w:ascii="Times New Roman" w:hAnsi="Times New Roman"/>
        </w:rPr>
      </w:pPr>
    </w:p>
    <w:p w:rsidR="00054633" w:rsidRDefault="00054633" w:rsidP="009B33D8">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2.</w:t>
      </w:r>
      <w:r w:rsidR="005D13C1">
        <w:rPr>
          <w:rFonts w:ascii="Times New Roman" w:hAnsi="Times New Roman" w:hint="eastAsia"/>
        </w:rPr>
        <w:t xml:space="preserve"> </w:t>
      </w:r>
      <w:r>
        <w:rPr>
          <w:rFonts w:ascii="Times New Roman" w:hAnsi="Times New Roman" w:hint="eastAsia"/>
        </w:rPr>
        <w:t>玻璃纖維強化塑膠嵌板組合式儲水槽</w:t>
      </w:r>
    </w:p>
    <w:p w:rsidR="00054633" w:rsidRDefault="00054633" w:rsidP="005D13C1">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w:t>
      </w:r>
      <w:r>
        <w:rPr>
          <w:rFonts w:ascii="Times New Roman" w:hAnsi="Times New Roman" w:hint="eastAsia"/>
        </w:rPr>
        <w:t>採用中國國家標準</w:t>
      </w:r>
      <w:r>
        <w:rPr>
          <w:rFonts w:ascii="Times New Roman" w:hAnsi="Times New Roman" w:hint="eastAsia"/>
        </w:rPr>
        <w:t>CNS 13023 K3099</w:t>
      </w:r>
      <w:r>
        <w:rPr>
          <w:rFonts w:ascii="Times New Roman" w:hAnsi="Times New Roman" w:hint="eastAsia"/>
        </w:rPr>
        <w:t>玻璃纖維強化塑膠嵌板組合式儲水槽之規格產品。</w:t>
      </w:r>
    </w:p>
    <w:p w:rsidR="00054633" w:rsidRDefault="00054633" w:rsidP="005D13C1">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w:t>
      </w:r>
      <w:r>
        <w:rPr>
          <w:rFonts w:ascii="Times New Roman" w:hAnsi="Times New Roman"/>
        </w:rPr>
        <w:t>適用範圍：本標準適用於儲存自來水並裝設於室內或室外用之玻璃纖維強化塑膠嵌板組合式儲水槽。</w:t>
      </w:r>
    </w:p>
    <w:p w:rsidR="00054633" w:rsidRDefault="00054633" w:rsidP="005D13C1">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(4)</w:t>
      </w:r>
      <w:r>
        <w:rPr>
          <w:rFonts w:ascii="Times New Roman" w:hAnsi="Times New Roman"/>
        </w:rPr>
        <w:t>構造：以不飽合聚酯樹脂（或同等品質以上者）與玻璃纖維為主要原料所加工製造。</w:t>
      </w:r>
    </w:p>
    <w:p w:rsidR="00054633" w:rsidRDefault="00054633" w:rsidP="005D13C1">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(5)</w:t>
      </w:r>
      <w:r>
        <w:rPr>
          <w:rFonts w:ascii="Times New Roman" w:hAnsi="Times New Roman"/>
        </w:rPr>
        <w:t>容量：標稱容量為〔</w:t>
      </w:r>
      <w:r>
        <w:rPr>
          <w:rFonts w:ascii="Times New Roman" w:hAnsi="Times New Roman" w:hint="eastAsia"/>
        </w:rPr>
        <w:t>依設計容量訂定</w:t>
      </w:r>
      <w:r>
        <w:rPr>
          <w:rFonts w:ascii="Times New Roman" w:hAnsi="Times New Roman"/>
        </w:rPr>
        <w:t>〕。惟實際容量不得少於標稱值。</w:t>
      </w:r>
    </w:p>
    <w:p w:rsidR="00054633" w:rsidRDefault="00054633" w:rsidP="005D13C1">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(6)</w:t>
      </w:r>
      <w:r>
        <w:rPr>
          <w:rFonts w:ascii="Times New Roman" w:hAnsi="Times New Roman"/>
        </w:rPr>
        <w:t>儲水槽各部份材質</w:t>
      </w:r>
      <w:r w:rsidR="005D13C1">
        <w:rPr>
          <w:rFonts w:ascii="Times New Roman" w:hAnsi="Times New Roman" w:hint="eastAsia"/>
        </w:rPr>
        <w:t>。</w:t>
      </w:r>
    </w:p>
    <w:p w:rsidR="00054633" w:rsidRDefault="00054633" w:rsidP="005D13C1">
      <w:pPr>
        <w:pStyle w:val="1A0"/>
        <w:adjustRightInd w:val="0"/>
        <w:snapToGrid w:val="0"/>
        <w:spacing w:line="300" w:lineRule="auto"/>
        <w:ind w:leftChars="450" w:left="1260"/>
        <w:jc w:val="both"/>
      </w:pPr>
    </w:p>
    <w:tbl>
      <w:tblPr>
        <w:tblW w:w="4296" w:type="pct"/>
        <w:jc w:val="right"/>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2041"/>
        <w:gridCol w:w="4858"/>
      </w:tblGrid>
      <w:tr w:rsidR="00054633" w:rsidRPr="008D29E4" w:rsidTr="008D29E4">
        <w:trPr>
          <w:trHeight w:val="403"/>
          <w:jc w:val="right"/>
        </w:trPr>
        <w:tc>
          <w:tcPr>
            <w:tcW w:w="677" w:type="pct"/>
            <w:vAlign w:val="center"/>
          </w:tcPr>
          <w:p w:rsidR="00054633" w:rsidRPr="008D29E4" w:rsidRDefault="00054633" w:rsidP="008D29E4">
            <w:pPr>
              <w:adjustRightInd w:val="0"/>
              <w:snapToGrid w:val="0"/>
              <w:jc w:val="center"/>
              <w:rPr>
                <w:sz w:val="24"/>
              </w:rPr>
            </w:pPr>
            <w:r w:rsidRPr="008D29E4">
              <w:rPr>
                <w:sz w:val="24"/>
              </w:rPr>
              <w:t>代號</w:t>
            </w:r>
          </w:p>
        </w:tc>
        <w:tc>
          <w:tcPr>
            <w:tcW w:w="1279" w:type="pct"/>
            <w:vAlign w:val="center"/>
          </w:tcPr>
          <w:p w:rsidR="00054633" w:rsidRPr="008D29E4" w:rsidRDefault="00054633" w:rsidP="008D29E4">
            <w:pPr>
              <w:adjustRightInd w:val="0"/>
              <w:snapToGrid w:val="0"/>
              <w:jc w:val="center"/>
              <w:rPr>
                <w:sz w:val="24"/>
              </w:rPr>
            </w:pPr>
            <w:r w:rsidRPr="008D29E4">
              <w:rPr>
                <w:sz w:val="24"/>
              </w:rPr>
              <w:t>名稱</w:t>
            </w:r>
          </w:p>
        </w:tc>
        <w:tc>
          <w:tcPr>
            <w:tcW w:w="3044" w:type="pct"/>
            <w:vAlign w:val="center"/>
          </w:tcPr>
          <w:p w:rsidR="00054633" w:rsidRPr="008D29E4" w:rsidRDefault="00054633" w:rsidP="008D29E4">
            <w:pPr>
              <w:adjustRightInd w:val="0"/>
              <w:snapToGrid w:val="0"/>
              <w:jc w:val="center"/>
              <w:rPr>
                <w:sz w:val="24"/>
              </w:rPr>
            </w:pPr>
            <w:r w:rsidRPr="008D29E4">
              <w:rPr>
                <w:sz w:val="24"/>
              </w:rPr>
              <w:t>材質</w:t>
            </w:r>
          </w:p>
        </w:tc>
      </w:tr>
      <w:tr w:rsidR="00054633" w:rsidRPr="008D29E4" w:rsidTr="008D29E4">
        <w:trPr>
          <w:jc w:val="right"/>
        </w:trPr>
        <w:tc>
          <w:tcPr>
            <w:tcW w:w="677" w:type="pct"/>
            <w:vAlign w:val="center"/>
          </w:tcPr>
          <w:p w:rsidR="00054633" w:rsidRPr="008D29E4" w:rsidRDefault="00054633" w:rsidP="008D29E4">
            <w:pPr>
              <w:adjustRightInd w:val="0"/>
              <w:snapToGrid w:val="0"/>
              <w:jc w:val="center"/>
              <w:rPr>
                <w:sz w:val="24"/>
              </w:rPr>
            </w:pPr>
            <w:r w:rsidRPr="008D29E4">
              <w:rPr>
                <w:sz w:val="24"/>
              </w:rPr>
              <w:t>1</w:t>
            </w:r>
          </w:p>
        </w:tc>
        <w:tc>
          <w:tcPr>
            <w:tcW w:w="1279" w:type="pct"/>
            <w:vAlign w:val="center"/>
          </w:tcPr>
          <w:p w:rsidR="00054633" w:rsidRPr="008D29E4" w:rsidRDefault="00054633" w:rsidP="008D29E4">
            <w:pPr>
              <w:adjustRightInd w:val="0"/>
              <w:snapToGrid w:val="0"/>
              <w:jc w:val="center"/>
              <w:rPr>
                <w:sz w:val="24"/>
              </w:rPr>
            </w:pPr>
            <w:r w:rsidRPr="008D29E4">
              <w:rPr>
                <w:sz w:val="24"/>
              </w:rPr>
              <w:t>側板</w:t>
            </w:r>
          </w:p>
        </w:tc>
        <w:tc>
          <w:tcPr>
            <w:tcW w:w="3044" w:type="pct"/>
            <w:vAlign w:val="center"/>
          </w:tcPr>
          <w:p w:rsidR="00054633" w:rsidRPr="008D29E4" w:rsidRDefault="00054633" w:rsidP="008D29E4">
            <w:pPr>
              <w:adjustRightInd w:val="0"/>
              <w:snapToGrid w:val="0"/>
              <w:jc w:val="both"/>
              <w:rPr>
                <w:sz w:val="24"/>
              </w:rPr>
            </w:pPr>
            <w:r w:rsidRPr="008D29E4">
              <w:rPr>
                <w:sz w:val="24"/>
              </w:rPr>
              <w:t>GFRP</w:t>
            </w:r>
          </w:p>
        </w:tc>
      </w:tr>
      <w:tr w:rsidR="00054633" w:rsidRPr="008D29E4" w:rsidTr="008D29E4">
        <w:trPr>
          <w:jc w:val="right"/>
        </w:trPr>
        <w:tc>
          <w:tcPr>
            <w:tcW w:w="677" w:type="pct"/>
            <w:vAlign w:val="center"/>
          </w:tcPr>
          <w:p w:rsidR="00054633" w:rsidRPr="008D29E4" w:rsidRDefault="00054633" w:rsidP="008D29E4">
            <w:pPr>
              <w:adjustRightInd w:val="0"/>
              <w:snapToGrid w:val="0"/>
              <w:jc w:val="center"/>
              <w:rPr>
                <w:sz w:val="24"/>
              </w:rPr>
            </w:pPr>
            <w:r w:rsidRPr="008D29E4">
              <w:rPr>
                <w:sz w:val="24"/>
              </w:rPr>
              <w:t>2</w:t>
            </w:r>
          </w:p>
        </w:tc>
        <w:tc>
          <w:tcPr>
            <w:tcW w:w="1279" w:type="pct"/>
            <w:vAlign w:val="center"/>
          </w:tcPr>
          <w:p w:rsidR="00054633" w:rsidRPr="008D29E4" w:rsidRDefault="00054633" w:rsidP="008D29E4">
            <w:pPr>
              <w:adjustRightInd w:val="0"/>
              <w:snapToGrid w:val="0"/>
              <w:jc w:val="center"/>
              <w:rPr>
                <w:sz w:val="24"/>
              </w:rPr>
            </w:pPr>
            <w:r w:rsidRPr="008D29E4">
              <w:rPr>
                <w:sz w:val="24"/>
              </w:rPr>
              <w:t>頂板</w:t>
            </w:r>
          </w:p>
        </w:tc>
        <w:tc>
          <w:tcPr>
            <w:tcW w:w="3044" w:type="pct"/>
            <w:vAlign w:val="center"/>
          </w:tcPr>
          <w:p w:rsidR="00054633" w:rsidRPr="008D29E4" w:rsidRDefault="00054633" w:rsidP="008D29E4">
            <w:pPr>
              <w:adjustRightInd w:val="0"/>
              <w:snapToGrid w:val="0"/>
              <w:jc w:val="both"/>
              <w:rPr>
                <w:sz w:val="24"/>
              </w:rPr>
            </w:pPr>
            <w:r w:rsidRPr="008D29E4">
              <w:rPr>
                <w:sz w:val="24"/>
              </w:rPr>
              <w:t>GFRP</w:t>
            </w:r>
          </w:p>
        </w:tc>
      </w:tr>
      <w:tr w:rsidR="00054633" w:rsidRPr="008D29E4" w:rsidTr="008D29E4">
        <w:trPr>
          <w:jc w:val="right"/>
        </w:trPr>
        <w:tc>
          <w:tcPr>
            <w:tcW w:w="677" w:type="pct"/>
            <w:vAlign w:val="center"/>
          </w:tcPr>
          <w:p w:rsidR="00054633" w:rsidRPr="008D29E4" w:rsidRDefault="00054633" w:rsidP="008D29E4">
            <w:pPr>
              <w:adjustRightInd w:val="0"/>
              <w:snapToGrid w:val="0"/>
              <w:jc w:val="center"/>
              <w:rPr>
                <w:sz w:val="24"/>
              </w:rPr>
            </w:pPr>
            <w:r w:rsidRPr="008D29E4">
              <w:rPr>
                <w:sz w:val="24"/>
              </w:rPr>
              <w:t>3</w:t>
            </w:r>
          </w:p>
        </w:tc>
        <w:tc>
          <w:tcPr>
            <w:tcW w:w="1279" w:type="pct"/>
            <w:vAlign w:val="center"/>
          </w:tcPr>
          <w:p w:rsidR="00054633" w:rsidRPr="008D29E4" w:rsidRDefault="00054633" w:rsidP="008D29E4">
            <w:pPr>
              <w:adjustRightInd w:val="0"/>
              <w:snapToGrid w:val="0"/>
              <w:jc w:val="center"/>
              <w:rPr>
                <w:sz w:val="24"/>
              </w:rPr>
            </w:pPr>
            <w:r w:rsidRPr="008D29E4">
              <w:rPr>
                <w:sz w:val="24"/>
              </w:rPr>
              <w:t>底板</w:t>
            </w:r>
          </w:p>
        </w:tc>
        <w:tc>
          <w:tcPr>
            <w:tcW w:w="3044" w:type="pct"/>
            <w:vAlign w:val="center"/>
          </w:tcPr>
          <w:p w:rsidR="00054633" w:rsidRPr="008D29E4" w:rsidRDefault="00054633" w:rsidP="008D29E4">
            <w:pPr>
              <w:adjustRightInd w:val="0"/>
              <w:snapToGrid w:val="0"/>
              <w:jc w:val="both"/>
              <w:rPr>
                <w:sz w:val="24"/>
              </w:rPr>
            </w:pPr>
            <w:r w:rsidRPr="008D29E4">
              <w:rPr>
                <w:sz w:val="24"/>
              </w:rPr>
              <w:t>GFRP</w:t>
            </w:r>
          </w:p>
        </w:tc>
      </w:tr>
      <w:tr w:rsidR="00054633" w:rsidRPr="008D29E4" w:rsidTr="008D29E4">
        <w:trPr>
          <w:jc w:val="right"/>
        </w:trPr>
        <w:tc>
          <w:tcPr>
            <w:tcW w:w="677" w:type="pct"/>
            <w:vAlign w:val="center"/>
          </w:tcPr>
          <w:p w:rsidR="00054633" w:rsidRPr="008D29E4" w:rsidRDefault="00054633" w:rsidP="008D29E4">
            <w:pPr>
              <w:adjustRightInd w:val="0"/>
              <w:snapToGrid w:val="0"/>
              <w:jc w:val="center"/>
              <w:rPr>
                <w:sz w:val="24"/>
              </w:rPr>
            </w:pPr>
            <w:r w:rsidRPr="008D29E4">
              <w:rPr>
                <w:sz w:val="24"/>
              </w:rPr>
              <w:t>4</w:t>
            </w:r>
          </w:p>
        </w:tc>
        <w:tc>
          <w:tcPr>
            <w:tcW w:w="1279" w:type="pct"/>
            <w:vAlign w:val="center"/>
          </w:tcPr>
          <w:p w:rsidR="00054633" w:rsidRPr="008D29E4" w:rsidRDefault="00054633" w:rsidP="008D29E4">
            <w:pPr>
              <w:adjustRightInd w:val="0"/>
              <w:snapToGrid w:val="0"/>
              <w:jc w:val="center"/>
              <w:rPr>
                <w:sz w:val="24"/>
              </w:rPr>
            </w:pPr>
            <w:r w:rsidRPr="008D29E4">
              <w:rPr>
                <w:sz w:val="24"/>
              </w:rPr>
              <w:t>人孔蓋</w:t>
            </w:r>
          </w:p>
        </w:tc>
        <w:tc>
          <w:tcPr>
            <w:tcW w:w="3044" w:type="pct"/>
            <w:vAlign w:val="center"/>
          </w:tcPr>
          <w:p w:rsidR="00054633" w:rsidRPr="008D29E4" w:rsidRDefault="00054633" w:rsidP="008D29E4">
            <w:pPr>
              <w:adjustRightInd w:val="0"/>
              <w:snapToGrid w:val="0"/>
              <w:jc w:val="both"/>
              <w:rPr>
                <w:sz w:val="24"/>
              </w:rPr>
            </w:pPr>
            <w:r w:rsidRPr="008D29E4">
              <w:rPr>
                <w:sz w:val="24"/>
              </w:rPr>
              <w:t>GFRP</w:t>
            </w:r>
            <w:r w:rsidRPr="008D29E4">
              <w:rPr>
                <w:sz w:val="24"/>
              </w:rPr>
              <w:t>（人孔直徑需</w:t>
            </w:r>
            <w:r w:rsidRPr="008D29E4">
              <w:rPr>
                <w:sz w:val="24"/>
              </w:rPr>
              <w:t xml:space="preserve"> </w:t>
            </w:r>
            <w:smartTag w:uri="urn:schemas-microsoft-com:office:smarttags" w:element="chmetcnv">
              <w:smartTagPr>
                <w:attr w:name="UnitName" w:val="mm"/>
                <w:attr w:name="SourceValue" w:val="600"/>
                <w:attr w:name="HasSpace" w:val="True"/>
                <w:attr w:name="Negative" w:val="False"/>
                <w:attr w:name="NumberType" w:val="1"/>
                <w:attr w:name="TCSC" w:val="0"/>
              </w:smartTagPr>
              <w:r w:rsidRPr="008D29E4">
                <w:rPr>
                  <w:sz w:val="24"/>
                </w:rPr>
                <w:t>600 mm</w:t>
              </w:r>
            </w:smartTag>
            <w:r w:rsidRPr="008D29E4">
              <w:rPr>
                <w:sz w:val="24"/>
              </w:rPr>
              <w:t xml:space="preserve"> </w:t>
            </w:r>
            <w:r w:rsidRPr="008D29E4">
              <w:rPr>
                <w:sz w:val="24"/>
              </w:rPr>
              <w:t>以上，有效容量</w:t>
            </w:r>
            <w:r w:rsidRPr="008D29E4">
              <w:rPr>
                <w:sz w:val="24"/>
              </w:rPr>
              <w:t xml:space="preserve"> 50 </w:t>
            </w:r>
            <w:r w:rsidRPr="008D29E4">
              <w:rPr>
                <w:sz w:val="24"/>
              </w:rPr>
              <w:t>噸之儲水槽至少需二處人孔）</w:t>
            </w:r>
          </w:p>
        </w:tc>
      </w:tr>
      <w:tr w:rsidR="00054633" w:rsidRPr="008D29E4" w:rsidTr="008D29E4">
        <w:trPr>
          <w:jc w:val="right"/>
        </w:trPr>
        <w:tc>
          <w:tcPr>
            <w:tcW w:w="677" w:type="pct"/>
            <w:vAlign w:val="center"/>
          </w:tcPr>
          <w:p w:rsidR="00054633" w:rsidRPr="008D29E4" w:rsidRDefault="00054633" w:rsidP="008D29E4">
            <w:pPr>
              <w:adjustRightInd w:val="0"/>
              <w:snapToGrid w:val="0"/>
              <w:jc w:val="center"/>
              <w:rPr>
                <w:sz w:val="24"/>
              </w:rPr>
            </w:pPr>
            <w:r w:rsidRPr="008D29E4">
              <w:rPr>
                <w:sz w:val="24"/>
              </w:rPr>
              <w:t>5</w:t>
            </w:r>
          </w:p>
        </w:tc>
        <w:tc>
          <w:tcPr>
            <w:tcW w:w="1279" w:type="pct"/>
            <w:vAlign w:val="center"/>
          </w:tcPr>
          <w:p w:rsidR="00054633" w:rsidRPr="008D29E4" w:rsidRDefault="00054633" w:rsidP="008D29E4">
            <w:pPr>
              <w:adjustRightInd w:val="0"/>
              <w:snapToGrid w:val="0"/>
              <w:jc w:val="center"/>
              <w:rPr>
                <w:sz w:val="24"/>
              </w:rPr>
            </w:pPr>
            <w:r w:rsidRPr="008D29E4">
              <w:rPr>
                <w:sz w:val="24"/>
              </w:rPr>
              <w:t>進水孔</w:t>
            </w:r>
          </w:p>
        </w:tc>
        <w:tc>
          <w:tcPr>
            <w:tcW w:w="3044" w:type="pct"/>
            <w:vAlign w:val="center"/>
          </w:tcPr>
          <w:p w:rsidR="00054633" w:rsidRPr="008D29E4" w:rsidRDefault="00054633" w:rsidP="008D29E4">
            <w:pPr>
              <w:adjustRightInd w:val="0"/>
              <w:snapToGrid w:val="0"/>
              <w:jc w:val="both"/>
              <w:rPr>
                <w:sz w:val="24"/>
              </w:rPr>
            </w:pPr>
            <w:r w:rsidRPr="008D29E4">
              <w:rPr>
                <w:sz w:val="24"/>
              </w:rPr>
              <w:t>GFRP</w:t>
            </w:r>
            <w:r w:rsidRPr="008D29E4">
              <w:rPr>
                <w:sz w:val="24"/>
              </w:rPr>
              <w:t>／橡膠／耐候性</w:t>
            </w:r>
            <w:r w:rsidRPr="008D29E4">
              <w:rPr>
                <w:sz w:val="24"/>
              </w:rPr>
              <w:t xml:space="preserve"> PVC</w:t>
            </w:r>
            <w:r w:rsidRPr="008D29E4">
              <w:rPr>
                <w:sz w:val="24"/>
              </w:rPr>
              <w:t>／</w:t>
            </w:r>
            <w:r w:rsidRPr="008D29E4">
              <w:rPr>
                <w:sz w:val="24"/>
              </w:rPr>
              <w:t>SUS 316</w:t>
            </w:r>
          </w:p>
        </w:tc>
      </w:tr>
      <w:tr w:rsidR="00054633" w:rsidRPr="008D29E4" w:rsidTr="008D29E4">
        <w:trPr>
          <w:jc w:val="right"/>
        </w:trPr>
        <w:tc>
          <w:tcPr>
            <w:tcW w:w="677" w:type="pct"/>
            <w:vAlign w:val="center"/>
          </w:tcPr>
          <w:p w:rsidR="00054633" w:rsidRPr="008D29E4" w:rsidRDefault="00054633" w:rsidP="008D29E4">
            <w:pPr>
              <w:adjustRightInd w:val="0"/>
              <w:snapToGrid w:val="0"/>
              <w:jc w:val="center"/>
              <w:rPr>
                <w:sz w:val="24"/>
              </w:rPr>
            </w:pPr>
            <w:r w:rsidRPr="008D29E4">
              <w:rPr>
                <w:sz w:val="24"/>
              </w:rPr>
              <w:t>6</w:t>
            </w:r>
          </w:p>
        </w:tc>
        <w:tc>
          <w:tcPr>
            <w:tcW w:w="1279" w:type="pct"/>
            <w:vAlign w:val="center"/>
          </w:tcPr>
          <w:p w:rsidR="00054633" w:rsidRPr="008D29E4" w:rsidRDefault="00054633" w:rsidP="008D29E4">
            <w:pPr>
              <w:adjustRightInd w:val="0"/>
              <w:snapToGrid w:val="0"/>
              <w:jc w:val="center"/>
              <w:rPr>
                <w:sz w:val="24"/>
              </w:rPr>
            </w:pPr>
            <w:r w:rsidRPr="008D29E4">
              <w:rPr>
                <w:sz w:val="24"/>
              </w:rPr>
              <w:t>溢流孔</w:t>
            </w:r>
            <w:r w:rsidRPr="008D29E4">
              <w:rPr>
                <w:rFonts w:hint="eastAsia"/>
                <w:color w:val="000000"/>
                <w:sz w:val="24"/>
                <w:vertAlign w:val="subscript"/>
              </w:rPr>
              <w:t>註</w:t>
            </w:r>
            <w:r w:rsidRPr="008D29E4">
              <w:rPr>
                <w:rFonts w:hint="eastAsia"/>
                <w:color w:val="000000"/>
                <w:sz w:val="24"/>
                <w:vertAlign w:val="subscript"/>
              </w:rPr>
              <w:t>(1)</w:t>
            </w:r>
          </w:p>
        </w:tc>
        <w:tc>
          <w:tcPr>
            <w:tcW w:w="3044" w:type="pct"/>
            <w:vAlign w:val="center"/>
          </w:tcPr>
          <w:p w:rsidR="00054633" w:rsidRPr="008D29E4" w:rsidRDefault="00054633" w:rsidP="008D29E4">
            <w:pPr>
              <w:adjustRightInd w:val="0"/>
              <w:snapToGrid w:val="0"/>
              <w:jc w:val="both"/>
              <w:rPr>
                <w:sz w:val="24"/>
              </w:rPr>
            </w:pPr>
            <w:r w:rsidRPr="008D29E4">
              <w:rPr>
                <w:sz w:val="24"/>
              </w:rPr>
              <w:t>GFRP</w:t>
            </w:r>
            <w:r w:rsidRPr="008D29E4">
              <w:rPr>
                <w:sz w:val="24"/>
              </w:rPr>
              <w:t>／橡膠／耐候性</w:t>
            </w:r>
            <w:r w:rsidRPr="008D29E4">
              <w:rPr>
                <w:sz w:val="24"/>
              </w:rPr>
              <w:t xml:space="preserve"> PVC</w:t>
            </w:r>
            <w:r w:rsidRPr="008D29E4">
              <w:rPr>
                <w:sz w:val="24"/>
              </w:rPr>
              <w:t>／</w:t>
            </w:r>
            <w:r w:rsidRPr="008D29E4">
              <w:rPr>
                <w:sz w:val="24"/>
              </w:rPr>
              <w:t>SUS 316</w:t>
            </w:r>
          </w:p>
          <w:p w:rsidR="00054633" w:rsidRPr="008D29E4" w:rsidRDefault="00054633" w:rsidP="008D29E4">
            <w:pPr>
              <w:adjustRightInd w:val="0"/>
              <w:snapToGrid w:val="0"/>
              <w:jc w:val="both"/>
              <w:rPr>
                <w:sz w:val="24"/>
              </w:rPr>
            </w:pPr>
            <w:r w:rsidRPr="008D29E4">
              <w:rPr>
                <w:sz w:val="24"/>
              </w:rPr>
              <w:t>（應加設防蟲網裝置）</w:t>
            </w:r>
          </w:p>
        </w:tc>
      </w:tr>
      <w:tr w:rsidR="00054633" w:rsidRPr="008D29E4" w:rsidTr="008D29E4">
        <w:trPr>
          <w:jc w:val="right"/>
        </w:trPr>
        <w:tc>
          <w:tcPr>
            <w:tcW w:w="677" w:type="pct"/>
            <w:vAlign w:val="center"/>
          </w:tcPr>
          <w:p w:rsidR="00054633" w:rsidRPr="008D29E4" w:rsidRDefault="00054633" w:rsidP="008D29E4">
            <w:pPr>
              <w:adjustRightInd w:val="0"/>
              <w:snapToGrid w:val="0"/>
              <w:jc w:val="center"/>
              <w:rPr>
                <w:sz w:val="24"/>
              </w:rPr>
            </w:pPr>
            <w:r w:rsidRPr="008D29E4">
              <w:rPr>
                <w:sz w:val="24"/>
              </w:rPr>
              <w:t>7</w:t>
            </w:r>
          </w:p>
        </w:tc>
        <w:tc>
          <w:tcPr>
            <w:tcW w:w="1279" w:type="pct"/>
            <w:vAlign w:val="center"/>
          </w:tcPr>
          <w:p w:rsidR="00054633" w:rsidRPr="008D29E4" w:rsidRDefault="00054633" w:rsidP="008D29E4">
            <w:pPr>
              <w:adjustRightInd w:val="0"/>
              <w:snapToGrid w:val="0"/>
              <w:jc w:val="center"/>
              <w:rPr>
                <w:sz w:val="24"/>
              </w:rPr>
            </w:pPr>
            <w:r w:rsidRPr="008D29E4">
              <w:rPr>
                <w:sz w:val="24"/>
              </w:rPr>
              <w:t>出水孔</w:t>
            </w:r>
          </w:p>
        </w:tc>
        <w:tc>
          <w:tcPr>
            <w:tcW w:w="3044" w:type="pct"/>
            <w:vAlign w:val="center"/>
          </w:tcPr>
          <w:p w:rsidR="00054633" w:rsidRPr="008D29E4" w:rsidRDefault="00054633" w:rsidP="008D29E4">
            <w:pPr>
              <w:adjustRightInd w:val="0"/>
              <w:snapToGrid w:val="0"/>
              <w:jc w:val="both"/>
              <w:rPr>
                <w:sz w:val="24"/>
              </w:rPr>
            </w:pPr>
            <w:r w:rsidRPr="008D29E4">
              <w:rPr>
                <w:sz w:val="24"/>
              </w:rPr>
              <w:t>GFRP</w:t>
            </w:r>
            <w:r w:rsidRPr="008D29E4">
              <w:rPr>
                <w:sz w:val="24"/>
              </w:rPr>
              <w:t>／橡膠／耐候性</w:t>
            </w:r>
            <w:r w:rsidRPr="008D29E4">
              <w:rPr>
                <w:sz w:val="24"/>
              </w:rPr>
              <w:t xml:space="preserve"> PVC</w:t>
            </w:r>
            <w:r w:rsidRPr="008D29E4">
              <w:rPr>
                <w:sz w:val="24"/>
              </w:rPr>
              <w:t>／</w:t>
            </w:r>
            <w:r w:rsidRPr="008D29E4">
              <w:rPr>
                <w:sz w:val="24"/>
              </w:rPr>
              <w:t>SUS 316</w:t>
            </w:r>
          </w:p>
        </w:tc>
      </w:tr>
      <w:tr w:rsidR="00054633" w:rsidRPr="008D29E4" w:rsidTr="008D29E4">
        <w:trPr>
          <w:jc w:val="right"/>
        </w:trPr>
        <w:tc>
          <w:tcPr>
            <w:tcW w:w="677" w:type="pct"/>
            <w:vAlign w:val="center"/>
          </w:tcPr>
          <w:p w:rsidR="00054633" w:rsidRPr="008D29E4" w:rsidRDefault="00054633" w:rsidP="008D29E4">
            <w:pPr>
              <w:adjustRightInd w:val="0"/>
              <w:snapToGrid w:val="0"/>
              <w:jc w:val="center"/>
              <w:rPr>
                <w:sz w:val="24"/>
              </w:rPr>
            </w:pPr>
            <w:r w:rsidRPr="008D29E4">
              <w:rPr>
                <w:sz w:val="24"/>
              </w:rPr>
              <w:t>8</w:t>
            </w:r>
          </w:p>
        </w:tc>
        <w:tc>
          <w:tcPr>
            <w:tcW w:w="1279" w:type="pct"/>
            <w:vAlign w:val="center"/>
          </w:tcPr>
          <w:p w:rsidR="00054633" w:rsidRPr="008D29E4" w:rsidRDefault="00054633" w:rsidP="008D29E4">
            <w:pPr>
              <w:adjustRightInd w:val="0"/>
              <w:snapToGrid w:val="0"/>
              <w:jc w:val="center"/>
              <w:rPr>
                <w:sz w:val="24"/>
              </w:rPr>
            </w:pPr>
            <w:r w:rsidRPr="008D29E4">
              <w:rPr>
                <w:sz w:val="24"/>
              </w:rPr>
              <w:t>排水孔</w:t>
            </w:r>
          </w:p>
        </w:tc>
        <w:tc>
          <w:tcPr>
            <w:tcW w:w="3044" w:type="pct"/>
            <w:vAlign w:val="center"/>
          </w:tcPr>
          <w:p w:rsidR="00054633" w:rsidRPr="008D29E4" w:rsidRDefault="00054633" w:rsidP="008D29E4">
            <w:pPr>
              <w:adjustRightInd w:val="0"/>
              <w:snapToGrid w:val="0"/>
              <w:jc w:val="both"/>
              <w:rPr>
                <w:sz w:val="24"/>
              </w:rPr>
            </w:pPr>
            <w:r w:rsidRPr="008D29E4">
              <w:rPr>
                <w:sz w:val="24"/>
              </w:rPr>
              <w:t>GFRP</w:t>
            </w:r>
            <w:r w:rsidRPr="008D29E4">
              <w:rPr>
                <w:sz w:val="24"/>
              </w:rPr>
              <w:t>／橡膠／耐候性</w:t>
            </w:r>
            <w:r w:rsidRPr="008D29E4">
              <w:rPr>
                <w:sz w:val="24"/>
              </w:rPr>
              <w:t xml:space="preserve"> PVC</w:t>
            </w:r>
            <w:r w:rsidRPr="008D29E4">
              <w:rPr>
                <w:sz w:val="24"/>
              </w:rPr>
              <w:t>／</w:t>
            </w:r>
            <w:r w:rsidRPr="008D29E4">
              <w:rPr>
                <w:sz w:val="24"/>
              </w:rPr>
              <w:t>SUS 316</w:t>
            </w:r>
          </w:p>
        </w:tc>
      </w:tr>
      <w:tr w:rsidR="00054633" w:rsidRPr="008D29E4" w:rsidTr="008D29E4">
        <w:trPr>
          <w:jc w:val="right"/>
        </w:trPr>
        <w:tc>
          <w:tcPr>
            <w:tcW w:w="677" w:type="pct"/>
            <w:vAlign w:val="center"/>
          </w:tcPr>
          <w:p w:rsidR="00054633" w:rsidRPr="008D29E4" w:rsidRDefault="00054633" w:rsidP="008D29E4">
            <w:pPr>
              <w:adjustRightInd w:val="0"/>
              <w:snapToGrid w:val="0"/>
              <w:jc w:val="center"/>
              <w:rPr>
                <w:sz w:val="24"/>
              </w:rPr>
            </w:pPr>
            <w:r w:rsidRPr="008D29E4">
              <w:rPr>
                <w:sz w:val="24"/>
              </w:rPr>
              <w:t>9</w:t>
            </w:r>
          </w:p>
        </w:tc>
        <w:tc>
          <w:tcPr>
            <w:tcW w:w="1279" w:type="pct"/>
            <w:vAlign w:val="center"/>
          </w:tcPr>
          <w:p w:rsidR="00054633" w:rsidRPr="008D29E4" w:rsidRDefault="00054633" w:rsidP="008D29E4">
            <w:pPr>
              <w:adjustRightInd w:val="0"/>
              <w:snapToGrid w:val="0"/>
              <w:jc w:val="center"/>
              <w:rPr>
                <w:sz w:val="24"/>
              </w:rPr>
            </w:pPr>
            <w:r w:rsidRPr="008D29E4">
              <w:rPr>
                <w:sz w:val="24"/>
              </w:rPr>
              <w:t>外扶梯</w:t>
            </w:r>
          </w:p>
        </w:tc>
        <w:tc>
          <w:tcPr>
            <w:tcW w:w="3044" w:type="pct"/>
            <w:vAlign w:val="center"/>
          </w:tcPr>
          <w:p w:rsidR="00054633" w:rsidRPr="008D29E4" w:rsidRDefault="00054633" w:rsidP="008D29E4">
            <w:pPr>
              <w:adjustRightInd w:val="0"/>
              <w:snapToGrid w:val="0"/>
              <w:jc w:val="both"/>
              <w:rPr>
                <w:sz w:val="24"/>
              </w:rPr>
            </w:pPr>
            <w:r w:rsidRPr="008D29E4">
              <w:rPr>
                <w:sz w:val="24"/>
              </w:rPr>
              <w:t>GFRP</w:t>
            </w:r>
            <w:r w:rsidRPr="008D29E4">
              <w:rPr>
                <w:sz w:val="24"/>
              </w:rPr>
              <w:t>／</w:t>
            </w:r>
            <w:r w:rsidRPr="008D29E4">
              <w:rPr>
                <w:sz w:val="24"/>
              </w:rPr>
              <w:t>SUS 316</w:t>
            </w:r>
          </w:p>
        </w:tc>
      </w:tr>
      <w:tr w:rsidR="00054633" w:rsidRPr="008D29E4" w:rsidTr="008D29E4">
        <w:trPr>
          <w:jc w:val="right"/>
        </w:trPr>
        <w:tc>
          <w:tcPr>
            <w:tcW w:w="677" w:type="pct"/>
            <w:vAlign w:val="center"/>
          </w:tcPr>
          <w:p w:rsidR="00054633" w:rsidRPr="008D29E4" w:rsidRDefault="00054633" w:rsidP="008D29E4">
            <w:pPr>
              <w:adjustRightInd w:val="0"/>
              <w:snapToGrid w:val="0"/>
              <w:jc w:val="center"/>
              <w:rPr>
                <w:sz w:val="24"/>
              </w:rPr>
            </w:pPr>
            <w:r w:rsidRPr="008D29E4">
              <w:rPr>
                <w:sz w:val="24"/>
              </w:rPr>
              <w:t>10</w:t>
            </w:r>
          </w:p>
        </w:tc>
        <w:tc>
          <w:tcPr>
            <w:tcW w:w="1279" w:type="pct"/>
            <w:vAlign w:val="center"/>
          </w:tcPr>
          <w:p w:rsidR="00054633" w:rsidRPr="008D29E4" w:rsidRDefault="00054633" w:rsidP="008D29E4">
            <w:pPr>
              <w:adjustRightInd w:val="0"/>
              <w:snapToGrid w:val="0"/>
              <w:jc w:val="center"/>
              <w:rPr>
                <w:sz w:val="24"/>
              </w:rPr>
            </w:pPr>
            <w:r w:rsidRPr="008D29E4">
              <w:rPr>
                <w:sz w:val="24"/>
              </w:rPr>
              <w:t>內扶梯</w:t>
            </w:r>
          </w:p>
        </w:tc>
        <w:tc>
          <w:tcPr>
            <w:tcW w:w="3044" w:type="pct"/>
            <w:vAlign w:val="center"/>
          </w:tcPr>
          <w:p w:rsidR="00054633" w:rsidRPr="008D29E4" w:rsidRDefault="00054633" w:rsidP="008D29E4">
            <w:pPr>
              <w:adjustRightInd w:val="0"/>
              <w:snapToGrid w:val="0"/>
              <w:jc w:val="both"/>
              <w:rPr>
                <w:sz w:val="24"/>
              </w:rPr>
            </w:pPr>
            <w:r w:rsidRPr="008D29E4">
              <w:rPr>
                <w:sz w:val="24"/>
              </w:rPr>
              <w:t>GFRP</w:t>
            </w:r>
          </w:p>
        </w:tc>
      </w:tr>
      <w:tr w:rsidR="00054633" w:rsidRPr="008D29E4" w:rsidTr="008D29E4">
        <w:trPr>
          <w:jc w:val="right"/>
        </w:trPr>
        <w:tc>
          <w:tcPr>
            <w:tcW w:w="677" w:type="pct"/>
            <w:vAlign w:val="center"/>
          </w:tcPr>
          <w:p w:rsidR="00054633" w:rsidRPr="008D29E4" w:rsidRDefault="00054633" w:rsidP="008D29E4">
            <w:pPr>
              <w:adjustRightInd w:val="0"/>
              <w:snapToGrid w:val="0"/>
              <w:jc w:val="center"/>
              <w:rPr>
                <w:sz w:val="24"/>
              </w:rPr>
            </w:pPr>
            <w:r w:rsidRPr="008D29E4">
              <w:rPr>
                <w:sz w:val="24"/>
              </w:rPr>
              <w:t>11</w:t>
            </w:r>
          </w:p>
        </w:tc>
        <w:tc>
          <w:tcPr>
            <w:tcW w:w="1279" w:type="pct"/>
            <w:vAlign w:val="center"/>
          </w:tcPr>
          <w:p w:rsidR="00054633" w:rsidRPr="008D29E4" w:rsidRDefault="00054633" w:rsidP="008D29E4">
            <w:pPr>
              <w:adjustRightInd w:val="0"/>
              <w:snapToGrid w:val="0"/>
              <w:jc w:val="center"/>
              <w:rPr>
                <w:sz w:val="24"/>
              </w:rPr>
            </w:pPr>
            <w:r w:rsidRPr="008D29E4">
              <w:rPr>
                <w:sz w:val="24"/>
              </w:rPr>
              <w:t>排氣孔</w:t>
            </w:r>
          </w:p>
        </w:tc>
        <w:tc>
          <w:tcPr>
            <w:tcW w:w="3044" w:type="pct"/>
            <w:vAlign w:val="center"/>
          </w:tcPr>
          <w:p w:rsidR="00054633" w:rsidRPr="008D29E4" w:rsidRDefault="00054633" w:rsidP="008D29E4">
            <w:pPr>
              <w:adjustRightInd w:val="0"/>
              <w:snapToGrid w:val="0"/>
              <w:jc w:val="both"/>
              <w:rPr>
                <w:sz w:val="24"/>
              </w:rPr>
            </w:pPr>
            <w:r w:rsidRPr="008D29E4">
              <w:rPr>
                <w:sz w:val="24"/>
              </w:rPr>
              <w:t>GFRP</w:t>
            </w:r>
            <w:r w:rsidRPr="008D29E4">
              <w:rPr>
                <w:sz w:val="24"/>
              </w:rPr>
              <w:t>／橡膠／耐候性</w:t>
            </w:r>
            <w:r w:rsidRPr="008D29E4">
              <w:rPr>
                <w:sz w:val="24"/>
              </w:rPr>
              <w:t xml:space="preserve"> PVC</w:t>
            </w:r>
            <w:r w:rsidRPr="008D29E4">
              <w:rPr>
                <w:sz w:val="24"/>
              </w:rPr>
              <w:t>／</w:t>
            </w:r>
            <w:r w:rsidRPr="008D29E4">
              <w:rPr>
                <w:sz w:val="24"/>
              </w:rPr>
              <w:t>SUS 316</w:t>
            </w:r>
          </w:p>
          <w:p w:rsidR="00054633" w:rsidRPr="008D29E4" w:rsidRDefault="00054633" w:rsidP="008D29E4">
            <w:pPr>
              <w:adjustRightInd w:val="0"/>
              <w:snapToGrid w:val="0"/>
              <w:jc w:val="both"/>
              <w:rPr>
                <w:sz w:val="24"/>
              </w:rPr>
            </w:pPr>
            <w:r w:rsidRPr="008D29E4">
              <w:rPr>
                <w:sz w:val="24"/>
              </w:rPr>
              <w:t>（應加設防蟲網裝置）</w:t>
            </w:r>
          </w:p>
        </w:tc>
      </w:tr>
      <w:tr w:rsidR="00054633" w:rsidRPr="008D29E4" w:rsidTr="008D29E4">
        <w:trPr>
          <w:jc w:val="right"/>
        </w:trPr>
        <w:tc>
          <w:tcPr>
            <w:tcW w:w="677" w:type="pct"/>
            <w:vAlign w:val="center"/>
          </w:tcPr>
          <w:p w:rsidR="00054633" w:rsidRPr="008D29E4" w:rsidRDefault="00054633" w:rsidP="008D29E4">
            <w:pPr>
              <w:adjustRightInd w:val="0"/>
              <w:snapToGrid w:val="0"/>
              <w:jc w:val="center"/>
              <w:rPr>
                <w:sz w:val="24"/>
              </w:rPr>
            </w:pPr>
            <w:r w:rsidRPr="008D29E4">
              <w:rPr>
                <w:sz w:val="24"/>
              </w:rPr>
              <w:t>12</w:t>
            </w:r>
          </w:p>
        </w:tc>
        <w:tc>
          <w:tcPr>
            <w:tcW w:w="1279" w:type="pct"/>
            <w:vAlign w:val="center"/>
          </w:tcPr>
          <w:p w:rsidR="00054633" w:rsidRPr="008D29E4" w:rsidRDefault="00054633" w:rsidP="008D29E4">
            <w:pPr>
              <w:adjustRightInd w:val="0"/>
              <w:snapToGrid w:val="0"/>
              <w:jc w:val="center"/>
              <w:rPr>
                <w:sz w:val="24"/>
              </w:rPr>
            </w:pPr>
            <w:r w:rsidRPr="008D29E4">
              <w:rPr>
                <w:sz w:val="24"/>
              </w:rPr>
              <w:t>電極座</w:t>
            </w:r>
          </w:p>
        </w:tc>
        <w:tc>
          <w:tcPr>
            <w:tcW w:w="3044" w:type="pct"/>
            <w:vAlign w:val="center"/>
          </w:tcPr>
          <w:p w:rsidR="00054633" w:rsidRPr="008D29E4" w:rsidRDefault="00054633" w:rsidP="008D29E4">
            <w:pPr>
              <w:adjustRightInd w:val="0"/>
              <w:snapToGrid w:val="0"/>
              <w:jc w:val="both"/>
              <w:rPr>
                <w:sz w:val="24"/>
              </w:rPr>
            </w:pPr>
            <w:r w:rsidRPr="008D29E4">
              <w:rPr>
                <w:sz w:val="24"/>
              </w:rPr>
              <w:t>耐熱、絕緣塑膠</w:t>
            </w:r>
          </w:p>
        </w:tc>
      </w:tr>
      <w:tr w:rsidR="00054633" w:rsidRPr="008D29E4" w:rsidTr="008D29E4">
        <w:trPr>
          <w:jc w:val="right"/>
        </w:trPr>
        <w:tc>
          <w:tcPr>
            <w:tcW w:w="677" w:type="pct"/>
            <w:vAlign w:val="center"/>
          </w:tcPr>
          <w:p w:rsidR="00054633" w:rsidRPr="008D29E4" w:rsidRDefault="00054633" w:rsidP="008D29E4">
            <w:pPr>
              <w:pStyle w:val="13"/>
              <w:adjustRightInd w:val="0"/>
              <w:spacing w:line="240" w:lineRule="auto"/>
              <w:rPr>
                <w:sz w:val="24"/>
              </w:rPr>
            </w:pPr>
            <w:r w:rsidRPr="008D29E4">
              <w:rPr>
                <w:sz w:val="24"/>
              </w:rPr>
              <w:t>13</w:t>
            </w:r>
          </w:p>
        </w:tc>
        <w:tc>
          <w:tcPr>
            <w:tcW w:w="1279" w:type="pct"/>
            <w:vAlign w:val="center"/>
          </w:tcPr>
          <w:p w:rsidR="00054633" w:rsidRPr="008D29E4" w:rsidRDefault="00054633" w:rsidP="008D29E4">
            <w:pPr>
              <w:adjustRightInd w:val="0"/>
              <w:snapToGrid w:val="0"/>
              <w:jc w:val="center"/>
              <w:rPr>
                <w:sz w:val="24"/>
              </w:rPr>
            </w:pPr>
            <w:r w:rsidRPr="008D29E4">
              <w:rPr>
                <w:sz w:val="24"/>
              </w:rPr>
              <w:t>隔板，加強肋</w:t>
            </w:r>
          </w:p>
        </w:tc>
        <w:tc>
          <w:tcPr>
            <w:tcW w:w="3044" w:type="pct"/>
            <w:vAlign w:val="center"/>
          </w:tcPr>
          <w:p w:rsidR="00054633" w:rsidRPr="008D29E4" w:rsidRDefault="00054633" w:rsidP="008D29E4">
            <w:pPr>
              <w:adjustRightInd w:val="0"/>
              <w:snapToGrid w:val="0"/>
              <w:jc w:val="both"/>
              <w:rPr>
                <w:sz w:val="24"/>
              </w:rPr>
            </w:pPr>
            <w:r w:rsidRPr="008D29E4">
              <w:rPr>
                <w:sz w:val="24"/>
              </w:rPr>
              <w:t>GFRP</w:t>
            </w:r>
          </w:p>
        </w:tc>
      </w:tr>
      <w:tr w:rsidR="00054633" w:rsidRPr="008D29E4" w:rsidTr="008D29E4">
        <w:trPr>
          <w:jc w:val="right"/>
        </w:trPr>
        <w:tc>
          <w:tcPr>
            <w:tcW w:w="677" w:type="pct"/>
            <w:vAlign w:val="center"/>
          </w:tcPr>
          <w:p w:rsidR="00054633" w:rsidRPr="008D29E4" w:rsidRDefault="00054633" w:rsidP="008D29E4">
            <w:pPr>
              <w:adjustRightInd w:val="0"/>
              <w:snapToGrid w:val="0"/>
              <w:jc w:val="center"/>
              <w:rPr>
                <w:sz w:val="24"/>
              </w:rPr>
            </w:pPr>
            <w:r w:rsidRPr="008D29E4">
              <w:rPr>
                <w:sz w:val="24"/>
              </w:rPr>
              <w:t>14</w:t>
            </w:r>
          </w:p>
        </w:tc>
        <w:tc>
          <w:tcPr>
            <w:tcW w:w="1279" w:type="pct"/>
            <w:vAlign w:val="center"/>
          </w:tcPr>
          <w:p w:rsidR="00054633" w:rsidRPr="008D29E4" w:rsidRDefault="00054633" w:rsidP="008D29E4">
            <w:pPr>
              <w:adjustRightInd w:val="0"/>
              <w:snapToGrid w:val="0"/>
              <w:jc w:val="center"/>
              <w:rPr>
                <w:sz w:val="24"/>
              </w:rPr>
            </w:pPr>
            <w:r w:rsidRPr="008D29E4">
              <w:rPr>
                <w:sz w:val="24"/>
              </w:rPr>
              <w:t>墊片</w:t>
            </w:r>
          </w:p>
        </w:tc>
        <w:tc>
          <w:tcPr>
            <w:tcW w:w="3044" w:type="pct"/>
            <w:vAlign w:val="center"/>
          </w:tcPr>
          <w:p w:rsidR="00054633" w:rsidRPr="008D29E4" w:rsidRDefault="00054633" w:rsidP="008D29E4">
            <w:pPr>
              <w:adjustRightInd w:val="0"/>
              <w:snapToGrid w:val="0"/>
              <w:jc w:val="both"/>
              <w:rPr>
                <w:sz w:val="24"/>
              </w:rPr>
            </w:pPr>
            <w:r w:rsidRPr="008D29E4">
              <w:rPr>
                <w:sz w:val="24"/>
              </w:rPr>
              <w:t>橡膠</w:t>
            </w:r>
          </w:p>
        </w:tc>
      </w:tr>
      <w:tr w:rsidR="00054633" w:rsidRPr="008D29E4" w:rsidTr="008D29E4">
        <w:trPr>
          <w:jc w:val="right"/>
        </w:trPr>
        <w:tc>
          <w:tcPr>
            <w:tcW w:w="677" w:type="pct"/>
            <w:vAlign w:val="center"/>
          </w:tcPr>
          <w:p w:rsidR="00054633" w:rsidRPr="008D29E4" w:rsidRDefault="00054633" w:rsidP="008D29E4">
            <w:pPr>
              <w:adjustRightInd w:val="0"/>
              <w:snapToGrid w:val="0"/>
              <w:jc w:val="center"/>
              <w:rPr>
                <w:sz w:val="24"/>
              </w:rPr>
            </w:pPr>
            <w:r w:rsidRPr="008D29E4">
              <w:rPr>
                <w:sz w:val="24"/>
              </w:rPr>
              <w:t>15</w:t>
            </w:r>
          </w:p>
        </w:tc>
        <w:tc>
          <w:tcPr>
            <w:tcW w:w="1279" w:type="pct"/>
            <w:vAlign w:val="center"/>
          </w:tcPr>
          <w:p w:rsidR="00054633" w:rsidRPr="008D29E4" w:rsidRDefault="00054633" w:rsidP="008D29E4">
            <w:pPr>
              <w:adjustRightInd w:val="0"/>
              <w:snapToGrid w:val="0"/>
              <w:jc w:val="center"/>
              <w:rPr>
                <w:sz w:val="24"/>
              </w:rPr>
            </w:pPr>
            <w:r w:rsidRPr="008D29E4">
              <w:rPr>
                <w:sz w:val="24"/>
              </w:rPr>
              <w:t>內部螺栓</w:t>
            </w:r>
          </w:p>
        </w:tc>
        <w:tc>
          <w:tcPr>
            <w:tcW w:w="3044" w:type="pct"/>
            <w:vAlign w:val="center"/>
          </w:tcPr>
          <w:p w:rsidR="00054633" w:rsidRPr="008D29E4" w:rsidRDefault="00054633" w:rsidP="008D29E4">
            <w:pPr>
              <w:adjustRightInd w:val="0"/>
              <w:snapToGrid w:val="0"/>
              <w:jc w:val="both"/>
              <w:rPr>
                <w:sz w:val="24"/>
                <w:lang w:val="es-ES"/>
              </w:rPr>
            </w:pPr>
            <w:r w:rsidRPr="008D29E4">
              <w:rPr>
                <w:sz w:val="24"/>
                <w:lang w:val="es-ES"/>
              </w:rPr>
              <w:t>SUS 316</w:t>
            </w:r>
          </w:p>
        </w:tc>
      </w:tr>
      <w:tr w:rsidR="00054633" w:rsidRPr="008D29E4" w:rsidTr="008D29E4">
        <w:trPr>
          <w:jc w:val="right"/>
        </w:trPr>
        <w:tc>
          <w:tcPr>
            <w:tcW w:w="677" w:type="pct"/>
            <w:vAlign w:val="center"/>
          </w:tcPr>
          <w:p w:rsidR="00054633" w:rsidRPr="008D29E4" w:rsidRDefault="00054633" w:rsidP="008D29E4">
            <w:pPr>
              <w:adjustRightInd w:val="0"/>
              <w:snapToGrid w:val="0"/>
              <w:jc w:val="center"/>
              <w:rPr>
                <w:sz w:val="24"/>
                <w:lang w:val="es-ES"/>
              </w:rPr>
            </w:pPr>
            <w:r w:rsidRPr="008D29E4">
              <w:rPr>
                <w:sz w:val="24"/>
                <w:lang w:val="es-ES"/>
              </w:rPr>
              <w:t>16</w:t>
            </w:r>
          </w:p>
        </w:tc>
        <w:tc>
          <w:tcPr>
            <w:tcW w:w="1279" w:type="pct"/>
            <w:vAlign w:val="center"/>
          </w:tcPr>
          <w:p w:rsidR="00054633" w:rsidRPr="008D29E4" w:rsidRDefault="00054633" w:rsidP="008D29E4">
            <w:pPr>
              <w:adjustRightInd w:val="0"/>
              <w:snapToGrid w:val="0"/>
              <w:jc w:val="center"/>
              <w:rPr>
                <w:sz w:val="24"/>
                <w:lang w:val="es-ES"/>
              </w:rPr>
            </w:pPr>
            <w:r w:rsidRPr="008D29E4">
              <w:rPr>
                <w:sz w:val="24"/>
              </w:rPr>
              <w:t>外部螺栓</w:t>
            </w:r>
          </w:p>
        </w:tc>
        <w:tc>
          <w:tcPr>
            <w:tcW w:w="3044" w:type="pct"/>
            <w:vAlign w:val="center"/>
          </w:tcPr>
          <w:p w:rsidR="00054633" w:rsidRPr="008D29E4" w:rsidRDefault="00054633" w:rsidP="008D29E4">
            <w:pPr>
              <w:adjustRightInd w:val="0"/>
              <w:snapToGrid w:val="0"/>
              <w:jc w:val="both"/>
              <w:rPr>
                <w:sz w:val="24"/>
              </w:rPr>
            </w:pPr>
            <w:r w:rsidRPr="008D29E4">
              <w:rPr>
                <w:sz w:val="24"/>
              </w:rPr>
              <w:t>SUS 316</w:t>
            </w:r>
          </w:p>
        </w:tc>
      </w:tr>
    </w:tbl>
    <w:p w:rsidR="00054633" w:rsidRPr="005D13C1" w:rsidRDefault="00054633" w:rsidP="005D13C1">
      <w:pPr>
        <w:pStyle w:val="1A0"/>
        <w:adjustRightInd w:val="0"/>
        <w:snapToGrid w:val="0"/>
        <w:spacing w:line="300" w:lineRule="auto"/>
        <w:ind w:leftChars="450" w:left="1260"/>
        <w:jc w:val="both"/>
        <w:rPr>
          <w:sz w:val="24"/>
        </w:rPr>
      </w:pPr>
      <w:r w:rsidRPr="005D13C1">
        <w:rPr>
          <w:sz w:val="24"/>
        </w:rPr>
        <w:t>註</w:t>
      </w:r>
      <w:r w:rsidRPr="005D13C1">
        <w:rPr>
          <w:sz w:val="24"/>
        </w:rPr>
        <w:t>(1)</w:t>
      </w:r>
      <w:r w:rsidRPr="005D13C1">
        <w:rPr>
          <w:sz w:val="24"/>
        </w:rPr>
        <w:t>：溢流孔管徑，依據建築技術法規建築設備</w:t>
      </w:r>
      <w:r w:rsidRPr="005D13C1">
        <w:rPr>
          <w:rFonts w:hint="eastAsia"/>
          <w:sz w:val="24"/>
        </w:rPr>
        <w:t>編第三十一條</w:t>
      </w:r>
      <w:r w:rsidRPr="005D13C1">
        <w:rPr>
          <w:sz w:val="24"/>
        </w:rPr>
        <w:t>規定。</w:t>
      </w:r>
    </w:p>
    <w:p w:rsidR="005D13C1" w:rsidRDefault="005D13C1" w:rsidP="00A56F29">
      <w:pPr>
        <w:pStyle w:val="11"/>
      </w:pPr>
    </w:p>
    <w:p w:rsidR="005D13C1" w:rsidRDefault="005D13C1" w:rsidP="00A56F29">
      <w:pPr>
        <w:pStyle w:val="11"/>
      </w:pPr>
    </w:p>
    <w:p w:rsidR="005D13C1" w:rsidRDefault="005D13C1" w:rsidP="00A56F29">
      <w:pPr>
        <w:pStyle w:val="11"/>
      </w:pPr>
    </w:p>
    <w:p w:rsidR="00054633" w:rsidRDefault="00054633" w:rsidP="00A56F29">
      <w:pPr>
        <w:pStyle w:val="11"/>
      </w:pPr>
      <w:smartTag w:uri="urn:schemas-microsoft-com:office:smarttags" w:element="chsdate">
        <w:smartTagPr>
          <w:attr w:name="Year" w:val="1899"/>
          <w:attr w:name="Month" w:val="12"/>
          <w:attr w:name="Day" w:val="30"/>
          <w:attr w:name="IsLunarDate" w:val="False"/>
          <w:attr w:name="IsROCDate" w:val="False"/>
        </w:smartTagPr>
        <w:r>
          <w:rPr>
            <w:rFonts w:hint="eastAsia"/>
          </w:rPr>
          <w:lastRenderedPageBreak/>
          <w:t>1.2.6</w:t>
        </w:r>
      </w:smartTag>
      <w:r>
        <w:rPr>
          <w:rFonts w:hint="eastAsia"/>
        </w:rPr>
        <w:t>衛生器具</w:t>
      </w:r>
    </w:p>
    <w:p w:rsidR="00054633" w:rsidRDefault="00054633" w:rsidP="00A916A5">
      <w:pPr>
        <w:pStyle w:val="12"/>
        <w:adjustRightInd w:val="0"/>
        <w:snapToGrid w:val="0"/>
        <w:spacing w:before="0" w:line="300" w:lineRule="auto"/>
        <w:ind w:leftChars="200" w:left="840" w:hangingChars="100" w:hanging="280"/>
      </w:pPr>
      <w:r w:rsidRPr="00A916A5">
        <w:rPr>
          <w:rFonts w:ascii="Times New Roman" w:hAnsi="Times New Roman" w:hint="eastAsia"/>
        </w:rPr>
        <w:t>1.</w:t>
      </w:r>
      <w:r w:rsidR="00A916A5" w:rsidRPr="00A916A5">
        <w:rPr>
          <w:rFonts w:ascii="Times New Roman" w:hAnsi="Times New Roman" w:hint="eastAsia"/>
        </w:rPr>
        <w:t xml:space="preserve"> </w:t>
      </w:r>
      <w:r>
        <w:rPr>
          <w:rFonts w:hint="eastAsia"/>
        </w:rPr>
        <w:t>坐式馬桶（含配件）</w:t>
      </w:r>
    </w:p>
    <w:p w:rsidR="00054633" w:rsidRDefault="00054633" w:rsidP="00A916A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w:t>
      </w:r>
      <w:r>
        <w:rPr>
          <w:rFonts w:ascii="Times New Roman" w:hAnsi="Times New Roman" w:hint="eastAsia"/>
        </w:rPr>
        <w:t>馬桶</w:t>
      </w:r>
    </w:p>
    <w:p w:rsidR="00054633" w:rsidRDefault="00054633" w:rsidP="00A916A5">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A.</w:t>
      </w:r>
      <w:r w:rsidR="00A916A5">
        <w:rPr>
          <w:rFonts w:ascii="Times New Roman" w:hAnsi="Times New Roman" w:hint="eastAsia"/>
        </w:rPr>
        <w:t xml:space="preserve"> </w:t>
      </w:r>
      <w:r>
        <w:rPr>
          <w:rFonts w:ascii="Times New Roman" w:hAnsi="Times New Roman" w:hint="eastAsia"/>
        </w:rPr>
        <w:t>[</w:t>
      </w:r>
      <w:r>
        <w:rPr>
          <w:rFonts w:ascii="Times New Roman" w:hAnsi="Times New Roman" w:hint="eastAsia"/>
        </w:rPr>
        <w:t>落地式</w:t>
      </w:r>
      <w:r>
        <w:rPr>
          <w:rFonts w:ascii="Times New Roman" w:hAnsi="Times New Roman" w:hint="eastAsia"/>
        </w:rPr>
        <w:t>][</w:t>
      </w:r>
      <w:r>
        <w:rPr>
          <w:rFonts w:ascii="Times New Roman" w:hAnsi="Times New Roman" w:hint="eastAsia"/>
        </w:rPr>
        <w:t>掛牆式</w:t>
      </w:r>
      <w:r>
        <w:rPr>
          <w:rFonts w:ascii="Times New Roman" w:hAnsi="Times New Roman" w:hint="eastAsia"/>
        </w:rPr>
        <w:t>]</w:t>
      </w:r>
      <w:r>
        <w:rPr>
          <w:rFonts w:ascii="Times New Roman" w:hAnsi="Times New Roman" w:hint="eastAsia"/>
        </w:rPr>
        <w:t>，</w:t>
      </w:r>
      <w:r>
        <w:rPr>
          <w:rFonts w:ascii="Times New Roman" w:hAnsi="Times New Roman" w:hint="eastAsia"/>
        </w:rPr>
        <w:t>[</w:t>
      </w:r>
      <w:r>
        <w:rPr>
          <w:rFonts w:ascii="Times New Roman" w:hAnsi="Times New Roman" w:hint="eastAsia"/>
        </w:rPr>
        <w:t>噴射式</w:t>
      </w:r>
      <w:r>
        <w:rPr>
          <w:rFonts w:ascii="Times New Roman" w:hAnsi="Times New Roman" w:hint="eastAsia"/>
        </w:rPr>
        <w:t>][</w:t>
      </w:r>
      <w:r>
        <w:rPr>
          <w:rFonts w:ascii="Times New Roman" w:hAnsi="Times New Roman" w:hint="eastAsia"/>
        </w:rPr>
        <w:t>虹吸式</w:t>
      </w:r>
      <w:r>
        <w:rPr>
          <w:rFonts w:ascii="Times New Roman" w:hAnsi="Times New Roman" w:hint="eastAsia"/>
        </w:rPr>
        <w:t>][</w:t>
      </w:r>
      <w:r>
        <w:rPr>
          <w:rFonts w:ascii="Times New Roman" w:hAnsi="Times New Roman" w:hint="eastAsia"/>
        </w:rPr>
        <w:t>沖洗式</w:t>
      </w:r>
      <w:r>
        <w:rPr>
          <w:rFonts w:ascii="Times New Roman" w:hAnsi="Times New Roman" w:hint="eastAsia"/>
        </w:rPr>
        <w:t>]</w:t>
      </w:r>
      <w:r>
        <w:rPr>
          <w:rFonts w:ascii="Times New Roman" w:hAnsi="Times New Roman" w:hint="eastAsia"/>
        </w:rPr>
        <w:t>瓷質馬桶，</w:t>
      </w:r>
      <w:r>
        <w:rPr>
          <w:rFonts w:ascii="Times New Roman" w:hAnsi="Times New Roman" w:hint="eastAsia"/>
        </w:rPr>
        <w:t>[</w:t>
      </w:r>
      <w:smartTag w:uri="urn:schemas-microsoft-com:office:smarttags" w:element="chmetcnv">
        <w:smartTagPr>
          <w:attr w:name="UnitName" w:val="mm"/>
          <w:attr w:name="SourceValue" w:val="40"/>
          <w:attr w:name="HasSpace" w:val="False"/>
          <w:attr w:name="Negative" w:val="False"/>
          <w:attr w:name="NumberType" w:val="1"/>
          <w:attr w:name="TCSC" w:val="0"/>
        </w:smartTagPr>
        <w:r>
          <w:rPr>
            <w:rFonts w:ascii="Times New Roman" w:hAnsi="Times New Roman" w:hint="eastAsia"/>
          </w:rPr>
          <w:t>40mm</w:t>
        </w:r>
      </w:smartTag>
      <w:r>
        <w:rPr>
          <w:rFonts w:ascii="Times New Roman" w:hAnsi="Times New Roman" w:hint="eastAsia"/>
        </w:rPr>
        <w:t>（</w:t>
      </w:r>
      <w:r>
        <w:rPr>
          <w:rFonts w:ascii="Times New Roman" w:hAnsi="Times New Roman" w:hint="eastAsia"/>
        </w:rPr>
        <w:t>1 1/2</w:t>
      </w:r>
      <w:r>
        <w:rPr>
          <w:rFonts w:ascii="Times New Roman" w:hAnsi="Times New Roman" w:hint="eastAsia"/>
        </w:rPr>
        <w:t>吋）</w:t>
      </w:r>
      <w:r>
        <w:rPr>
          <w:rFonts w:ascii="Times New Roman" w:hAnsi="Times New Roman" w:hint="eastAsia"/>
        </w:rPr>
        <w:t>]</w:t>
      </w:r>
      <w:r>
        <w:rPr>
          <w:rFonts w:ascii="Times New Roman" w:hAnsi="Times New Roman" w:hint="eastAsia"/>
        </w:rPr>
        <w:t>沖水管接頭附</w:t>
      </w:r>
      <w:r>
        <w:rPr>
          <w:rFonts w:ascii="Times New Roman" w:hAnsi="Times New Roman" w:hint="eastAsia"/>
        </w:rPr>
        <w:t>[</w:t>
      </w:r>
      <w:r>
        <w:rPr>
          <w:rFonts w:ascii="Times New Roman" w:hAnsi="Times New Roman" w:hint="eastAsia"/>
        </w:rPr>
        <w:t>瓷質</w:t>
      </w:r>
      <w:r>
        <w:rPr>
          <w:rFonts w:ascii="Times New Roman" w:hAnsi="Times New Roman" w:hint="eastAsia"/>
        </w:rPr>
        <w:t>]</w:t>
      </w:r>
      <w:r>
        <w:rPr>
          <w:rFonts w:ascii="Times New Roman" w:hAnsi="Times New Roman" w:hint="eastAsia"/>
        </w:rPr>
        <w:t>栓帽；</w:t>
      </w:r>
      <w:r>
        <w:rPr>
          <w:rFonts w:ascii="Times New Roman" w:hAnsi="Times New Roman" w:hint="eastAsia"/>
        </w:rPr>
        <w:t>[</w:t>
      </w:r>
      <w:r>
        <w:rPr>
          <w:rFonts w:ascii="Times New Roman" w:hAnsi="Times New Roman" w:hint="eastAsia"/>
        </w:rPr>
        <w:t>青銅製</w:t>
      </w:r>
      <w:r>
        <w:rPr>
          <w:rFonts w:ascii="Times New Roman" w:hAnsi="Times New Roman" w:hint="eastAsia"/>
        </w:rPr>
        <w:t>]</w:t>
      </w:r>
      <w:r>
        <w:rPr>
          <w:rFonts w:ascii="Times New Roman" w:hAnsi="Times New Roman" w:hint="eastAsia"/>
        </w:rPr>
        <w:t>沖水閥，露明部分鍍鉻，隔膜型附﹝操作把手﹞</w:t>
      </w:r>
      <w:r>
        <w:rPr>
          <w:rFonts w:ascii="Times New Roman" w:hAnsi="Times New Roman" w:hint="eastAsia"/>
        </w:rPr>
        <w:t>[</w:t>
      </w:r>
      <w:r>
        <w:rPr>
          <w:rFonts w:ascii="Times New Roman" w:hAnsi="Times New Roman" w:hint="eastAsia"/>
        </w:rPr>
        <w:t>指壓式按鈕</w:t>
      </w:r>
      <w:r>
        <w:rPr>
          <w:rFonts w:ascii="Times New Roman" w:hAnsi="Times New Roman" w:hint="eastAsia"/>
        </w:rPr>
        <w:t>][</w:t>
      </w:r>
      <w:r>
        <w:rPr>
          <w:rFonts w:ascii="Times New Roman" w:hAnsi="Times New Roman" w:hint="eastAsia"/>
        </w:rPr>
        <w:t>擺動式把手</w:t>
      </w:r>
      <w:r>
        <w:rPr>
          <w:rFonts w:ascii="Times New Roman" w:hAnsi="Times New Roman" w:hint="eastAsia"/>
        </w:rPr>
        <w:t>]</w:t>
      </w:r>
      <w:r>
        <w:rPr>
          <w:rFonts w:ascii="Times New Roman" w:hAnsi="Times New Roman" w:hint="eastAsia"/>
        </w:rPr>
        <w:t>，</w:t>
      </w:r>
      <w:r>
        <w:rPr>
          <w:rFonts w:ascii="Times New Roman" w:hAnsi="Times New Roman" w:hint="eastAsia"/>
        </w:rPr>
        <w:t>[</w:t>
      </w:r>
      <w:r>
        <w:rPr>
          <w:rFonts w:ascii="Times New Roman" w:hAnsi="Times New Roman" w:hint="eastAsia"/>
        </w:rPr>
        <w:t>螺絲刀</w:t>
      </w:r>
      <w:r>
        <w:rPr>
          <w:rFonts w:ascii="Times New Roman" w:hAnsi="Times New Roman" w:hint="eastAsia"/>
        </w:rPr>
        <w:t>][</w:t>
      </w:r>
      <w:r>
        <w:rPr>
          <w:rFonts w:ascii="Times New Roman" w:hAnsi="Times New Roman" w:hint="eastAsia"/>
        </w:rPr>
        <w:t>圓轉式</w:t>
      </w:r>
      <w:r>
        <w:rPr>
          <w:rFonts w:ascii="Times New Roman" w:hAnsi="Times New Roman" w:hint="eastAsia"/>
        </w:rPr>
        <w:t>]</w:t>
      </w:r>
      <w:r>
        <w:rPr>
          <w:rFonts w:ascii="Times New Roman" w:hAnsi="Times New Roman" w:hint="eastAsia"/>
        </w:rPr>
        <w:t>止水裝置</w:t>
      </w:r>
      <w:r>
        <w:rPr>
          <w:rFonts w:ascii="Times New Roman" w:hAnsi="Times New Roman" w:hint="eastAsia"/>
        </w:rPr>
        <w:t>[</w:t>
      </w:r>
      <w:r>
        <w:rPr>
          <w:rFonts w:ascii="Times New Roman" w:hAnsi="Times New Roman" w:hint="eastAsia"/>
        </w:rPr>
        <w:t>及真空破除器</w:t>
      </w:r>
      <w:r>
        <w:rPr>
          <w:rFonts w:ascii="Times New Roman" w:hAnsi="Times New Roman" w:hint="eastAsia"/>
        </w:rPr>
        <w:t>]</w:t>
      </w:r>
      <w:r>
        <w:rPr>
          <w:rFonts w:ascii="Times New Roman" w:hAnsi="Times New Roman" w:hint="eastAsia"/>
        </w:rPr>
        <w:t>或</w:t>
      </w:r>
      <w:r>
        <w:rPr>
          <w:rFonts w:ascii="Times New Roman" w:hAnsi="Times New Roman" w:hint="eastAsia"/>
        </w:rPr>
        <w:t>[</w:t>
      </w:r>
      <w:r>
        <w:rPr>
          <w:rFonts w:ascii="Times New Roman" w:hAnsi="Times New Roman" w:hint="eastAsia"/>
        </w:rPr>
        <w:t>標準</w:t>
      </w:r>
      <w:r>
        <w:rPr>
          <w:rFonts w:ascii="Times New Roman" w:hAnsi="Times New Roman" w:hint="eastAsia"/>
        </w:rPr>
        <w:t>][</w:t>
      </w:r>
      <w:r>
        <w:rPr>
          <w:rFonts w:ascii="Times New Roman" w:hAnsi="Times New Roman" w:hint="eastAsia"/>
        </w:rPr>
        <w:t>省水</w:t>
      </w:r>
      <w:r>
        <w:rPr>
          <w:rFonts w:ascii="Times New Roman" w:hAnsi="Times New Roman" w:hint="eastAsia"/>
        </w:rPr>
        <w:t>]</w:t>
      </w:r>
      <w:r>
        <w:rPr>
          <w:rFonts w:ascii="Times New Roman" w:hAnsi="Times New Roman" w:hint="eastAsia"/>
        </w:rPr>
        <w:t>桶身</w:t>
      </w:r>
      <w:r>
        <w:rPr>
          <w:rFonts w:ascii="Times New Roman" w:hAnsi="Times New Roman" w:hint="eastAsia"/>
        </w:rPr>
        <w:t>[</w:t>
      </w:r>
      <w:r>
        <w:rPr>
          <w:rFonts w:ascii="Times New Roman" w:hAnsi="Times New Roman" w:hint="eastAsia"/>
        </w:rPr>
        <w:t>水箱</w:t>
      </w:r>
      <w:r>
        <w:rPr>
          <w:rFonts w:ascii="Times New Roman" w:hAnsi="Times New Roman" w:hint="eastAsia"/>
        </w:rPr>
        <w:t>][</w:t>
      </w:r>
      <w:r>
        <w:rPr>
          <w:rFonts w:ascii="Times New Roman" w:hAnsi="Times New Roman" w:hint="eastAsia"/>
        </w:rPr>
        <w:t>保溫水箱</w:t>
      </w:r>
      <w:r>
        <w:rPr>
          <w:rFonts w:ascii="Times New Roman" w:hAnsi="Times New Roman" w:hint="eastAsia"/>
        </w:rPr>
        <w:t>]</w:t>
      </w:r>
      <w:r>
        <w:rPr>
          <w:rFonts w:ascii="Times New Roman" w:hAnsi="Times New Roman" w:hint="eastAsia"/>
        </w:rPr>
        <w:t>連配件，槓桿式沖水閥，鍍鉻栓帽。</w:t>
      </w:r>
    </w:p>
    <w:p w:rsidR="00054633" w:rsidRDefault="00054633" w:rsidP="00A916A5">
      <w:pPr>
        <w:pStyle w:val="10"/>
        <w:adjustRightInd w:val="0"/>
        <w:snapToGrid w:val="0"/>
        <w:spacing w:before="0" w:line="300" w:lineRule="auto"/>
        <w:ind w:leftChars="550" w:left="1540" w:firstLine="0"/>
        <w:rPr>
          <w:rFonts w:ascii="Times New Roman" w:hAnsi="Times New Roman"/>
        </w:rPr>
      </w:pPr>
      <w:r>
        <w:rPr>
          <w:rFonts w:ascii="Times New Roman" w:hAnsi="Times New Roman" w:hint="eastAsia"/>
        </w:rPr>
        <w:t>落地式馬桶採用虹吸式、噴射式或沖洗式，掛牆式馬桶可採用虹吸式或沖洗式；沖水閥或水箱配合馬桶型式擇一使用。</w:t>
      </w:r>
    </w:p>
    <w:p w:rsidR="00054633" w:rsidRDefault="00054633" w:rsidP="00A916A5">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B.</w:t>
      </w:r>
      <w:r w:rsidR="00A916A5">
        <w:rPr>
          <w:rFonts w:ascii="Times New Roman" w:hAnsi="Times New Roman" w:hint="eastAsia"/>
        </w:rPr>
        <w:t xml:space="preserve"> </w:t>
      </w:r>
      <w:r>
        <w:rPr>
          <w:rFonts w:ascii="Times New Roman" w:hAnsi="Times New Roman" w:hint="eastAsia"/>
        </w:rPr>
        <w:t>馬桶桶身：掛牆式、瓷質、反向存水彎、漩渦沖水式，</w:t>
      </w:r>
      <w:r>
        <w:rPr>
          <w:rFonts w:ascii="Times New Roman" w:hAnsi="Times New Roman" w:hint="eastAsia"/>
        </w:rPr>
        <w:t>[</w:t>
      </w:r>
      <w:r>
        <w:rPr>
          <w:rFonts w:ascii="Times New Roman" w:hAnsi="Times New Roman" w:hint="eastAsia"/>
        </w:rPr>
        <w:t>標準</w:t>
      </w:r>
      <w:r>
        <w:rPr>
          <w:rFonts w:ascii="Times New Roman" w:hAnsi="Times New Roman" w:hint="eastAsia"/>
        </w:rPr>
        <w:t>][</w:t>
      </w:r>
      <w:r>
        <w:rPr>
          <w:rFonts w:ascii="Times New Roman" w:hAnsi="Times New Roman" w:hint="eastAsia"/>
        </w:rPr>
        <w:t>省水</w:t>
      </w:r>
      <w:r>
        <w:rPr>
          <w:rFonts w:ascii="Times New Roman" w:hAnsi="Times New Roman" w:hint="eastAsia"/>
        </w:rPr>
        <w:t>]</w:t>
      </w:r>
      <w:r>
        <w:rPr>
          <w:rFonts w:ascii="Times New Roman" w:hAnsi="Times New Roman" w:hint="eastAsia"/>
        </w:rPr>
        <w:t>桶身</w:t>
      </w:r>
      <w:r>
        <w:rPr>
          <w:rFonts w:ascii="Times New Roman" w:hAnsi="Times New Roman" w:hint="eastAsia"/>
        </w:rPr>
        <w:t>[</w:t>
      </w:r>
      <w:r>
        <w:rPr>
          <w:rFonts w:ascii="Times New Roman" w:hAnsi="Times New Roman" w:hint="eastAsia"/>
        </w:rPr>
        <w:t>水箱</w:t>
      </w:r>
      <w:r>
        <w:rPr>
          <w:rFonts w:ascii="Times New Roman" w:hAnsi="Times New Roman" w:hint="eastAsia"/>
        </w:rPr>
        <w:t>][</w:t>
      </w:r>
      <w:r>
        <w:rPr>
          <w:rFonts w:ascii="Times New Roman" w:hAnsi="Times New Roman" w:hint="eastAsia"/>
        </w:rPr>
        <w:t>保溫水箱</w:t>
      </w:r>
      <w:r>
        <w:rPr>
          <w:rFonts w:ascii="Times New Roman" w:hAnsi="Times New Roman" w:hint="eastAsia"/>
        </w:rPr>
        <w:t>]</w:t>
      </w:r>
      <w:r>
        <w:rPr>
          <w:rFonts w:ascii="Times New Roman" w:hAnsi="Times New Roman" w:hint="eastAsia"/>
        </w:rPr>
        <w:t>連體型配件，槓桿式沖水閥，鍍鉻栓帽。</w:t>
      </w:r>
    </w:p>
    <w:p w:rsidR="00054633" w:rsidRDefault="00054633" w:rsidP="00A916A5">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C.</w:t>
      </w:r>
      <w:r w:rsidR="00A916A5">
        <w:rPr>
          <w:rFonts w:ascii="Times New Roman" w:hAnsi="Times New Roman" w:hint="eastAsia"/>
        </w:rPr>
        <w:t xml:space="preserve"> </w:t>
      </w:r>
      <w:r>
        <w:rPr>
          <w:rFonts w:ascii="Times New Roman" w:hAnsi="Times New Roman" w:hint="eastAsia"/>
        </w:rPr>
        <w:t>馬桶桶身：落地式，瓷質，反向存水彎，</w:t>
      </w:r>
      <w:r>
        <w:rPr>
          <w:rFonts w:ascii="Times New Roman" w:hAnsi="Times New Roman" w:hint="eastAsia"/>
        </w:rPr>
        <w:t>[</w:t>
      </w:r>
      <w:r>
        <w:rPr>
          <w:rFonts w:ascii="Times New Roman" w:hAnsi="Times New Roman" w:hint="eastAsia"/>
        </w:rPr>
        <w:t>標準</w:t>
      </w:r>
      <w:r>
        <w:rPr>
          <w:rFonts w:ascii="Times New Roman" w:hAnsi="Times New Roman" w:hint="eastAsia"/>
        </w:rPr>
        <w:t>]</w:t>
      </w:r>
      <w:r>
        <w:rPr>
          <w:rFonts w:ascii="Times New Roman" w:hAnsi="Times New Roman" w:hint="eastAsia"/>
        </w:rPr>
        <w:t>桶身</w:t>
      </w:r>
      <w:r>
        <w:rPr>
          <w:rFonts w:ascii="Times New Roman" w:hAnsi="Times New Roman" w:hint="eastAsia"/>
        </w:rPr>
        <w:t>[</w:t>
      </w:r>
      <w:r>
        <w:rPr>
          <w:rFonts w:ascii="Times New Roman" w:hAnsi="Times New Roman" w:hint="eastAsia"/>
        </w:rPr>
        <w:t>水箱</w:t>
      </w:r>
      <w:r>
        <w:rPr>
          <w:rFonts w:ascii="Times New Roman" w:hAnsi="Times New Roman" w:hint="eastAsia"/>
        </w:rPr>
        <w:t>][</w:t>
      </w:r>
      <w:r>
        <w:rPr>
          <w:rFonts w:ascii="Times New Roman" w:hAnsi="Times New Roman" w:hint="eastAsia"/>
        </w:rPr>
        <w:t>保溫水箱</w:t>
      </w:r>
      <w:r>
        <w:rPr>
          <w:rFonts w:ascii="Times New Roman" w:hAnsi="Times New Roman" w:hint="eastAsia"/>
        </w:rPr>
        <w:t>]</w:t>
      </w:r>
      <w:r>
        <w:rPr>
          <w:rFonts w:ascii="Times New Roman" w:hAnsi="Times New Roman" w:hint="eastAsia"/>
        </w:rPr>
        <w:t>連體型附配件，槓桿式沖水閥，螺帽。</w:t>
      </w:r>
    </w:p>
    <w:p w:rsidR="00054633" w:rsidRDefault="00054633" w:rsidP="00A916A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w:t>
      </w:r>
      <w:r>
        <w:rPr>
          <w:rFonts w:ascii="Times New Roman" w:hAnsi="Times New Roman" w:hint="eastAsia"/>
        </w:rPr>
        <w:t>馬桶座：</w:t>
      </w:r>
      <w:r>
        <w:rPr>
          <w:rFonts w:ascii="Times New Roman" w:hAnsi="Times New Roman" w:hint="eastAsia"/>
        </w:rPr>
        <w:t>[</w:t>
      </w:r>
      <w:r>
        <w:rPr>
          <w:rFonts w:ascii="Times New Roman" w:hAnsi="Times New Roman" w:hint="eastAsia"/>
        </w:rPr>
        <w:t>白色</w:t>
      </w:r>
      <w:r>
        <w:rPr>
          <w:rFonts w:ascii="Times New Roman" w:hAnsi="Times New Roman" w:hint="eastAsia"/>
        </w:rPr>
        <w:t>][</w:t>
      </w:r>
      <w:r>
        <w:rPr>
          <w:rFonts w:ascii="Times New Roman" w:hAnsi="Times New Roman" w:hint="eastAsia"/>
        </w:rPr>
        <w:t>黑色</w:t>
      </w:r>
      <w:r>
        <w:rPr>
          <w:rFonts w:ascii="Times New Roman" w:hAnsi="Times New Roman" w:hint="eastAsia"/>
        </w:rPr>
        <w:t>]</w:t>
      </w:r>
      <w:r>
        <w:rPr>
          <w:rFonts w:ascii="Times New Roman" w:hAnsi="Times New Roman" w:hint="eastAsia"/>
        </w:rPr>
        <w:t>，</w:t>
      </w:r>
      <w:r>
        <w:rPr>
          <w:rFonts w:ascii="Times New Roman" w:hAnsi="Times New Roman" w:hint="eastAsia"/>
        </w:rPr>
        <w:t>[</w:t>
      </w:r>
      <w:r>
        <w:rPr>
          <w:rFonts w:ascii="Times New Roman" w:hAnsi="Times New Roman" w:hint="eastAsia"/>
        </w:rPr>
        <w:t>塑膠</w:t>
      </w:r>
      <w:r>
        <w:rPr>
          <w:rFonts w:ascii="Times New Roman" w:hAnsi="Times New Roman" w:hint="eastAsia"/>
        </w:rPr>
        <w:t>]</w:t>
      </w:r>
      <w:r>
        <w:rPr>
          <w:rFonts w:ascii="Times New Roman" w:hAnsi="Times New Roman" w:hint="eastAsia"/>
        </w:rPr>
        <w:t>製，</w:t>
      </w:r>
      <w:r>
        <w:rPr>
          <w:rFonts w:ascii="Times New Roman" w:hAnsi="Times New Roman" w:hint="eastAsia"/>
        </w:rPr>
        <w:t>[</w:t>
      </w:r>
      <w:r>
        <w:rPr>
          <w:rFonts w:ascii="Times New Roman" w:hAnsi="Times New Roman" w:hint="eastAsia"/>
        </w:rPr>
        <w:t>前端開口</w:t>
      </w:r>
      <w:r>
        <w:rPr>
          <w:rFonts w:ascii="Times New Roman" w:hAnsi="Times New Roman" w:hint="eastAsia"/>
        </w:rPr>
        <w:t>][</w:t>
      </w:r>
      <w:r>
        <w:rPr>
          <w:rFonts w:ascii="Times New Roman" w:hAnsi="Times New Roman" w:hint="eastAsia"/>
        </w:rPr>
        <w:t>封口</w:t>
      </w:r>
      <w:r>
        <w:rPr>
          <w:rFonts w:ascii="Times New Roman" w:hAnsi="Times New Roman" w:hint="eastAsia"/>
        </w:rPr>
        <w:t>]</w:t>
      </w:r>
      <w:r>
        <w:rPr>
          <w:rFonts w:ascii="Times New Roman" w:hAnsi="Times New Roman" w:hint="eastAsia"/>
        </w:rPr>
        <w:t>式，</w:t>
      </w:r>
      <w:r>
        <w:rPr>
          <w:rFonts w:ascii="Times New Roman" w:hAnsi="Times New Roman" w:hint="eastAsia"/>
        </w:rPr>
        <w:t>[</w:t>
      </w:r>
      <w:r>
        <w:rPr>
          <w:rFonts w:ascii="Times New Roman" w:hAnsi="Times New Roman" w:hint="eastAsia"/>
        </w:rPr>
        <w:t>自撐式絞鏈</w:t>
      </w:r>
      <w:r>
        <w:rPr>
          <w:rFonts w:ascii="Times New Roman" w:hAnsi="Times New Roman" w:hint="eastAsia"/>
        </w:rPr>
        <w:t>]</w:t>
      </w:r>
      <w:r>
        <w:rPr>
          <w:rFonts w:ascii="Times New Roman" w:hAnsi="Times New Roman" w:hint="eastAsia"/>
        </w:rPr>
        <w:t>，青銅製螺栓，</w:t>
      </w:r>
      <w:r>
        <w:rPr>
          <w:rFonts w:ascii="Times New Roman" w:hAnsi="Times New Roman" w:hint="eastAsia"/>
        </w:rPr>
        <w:t>[</w:t>
      </w:r>
      <w:r>
        <w:rPr>
          <w:rFonts w:ascii="Times New Roman" w:hAnsi="Times New Roman" w:hint="eastAsia"/>
        </w:rPr>
        <w:t>無</w:t>
      </w:r>
      <w:r>
        <w:rPr>
          <w:rFonts w:ascii="Times New Roman" w:hAnsi="Times New Roman" w:hint="eastAsia"/>
        </w:rPr>
        <w:t>][</w:t>
      </w:r>
      <w:r>
        <w:rPr>
          <w:rFonts w:ascii="Times New Roman" w:hAnsi="Times New Roman" w:hint="eastAsia"/>
        </w:rPr>
        <w:t>附</w:t>
      </w:r>
      <w:r>
        <w:rPr>
          <w:rFonts w:ascii="Times New Roman" w:hAnsi="Times New Roman" w:hint="eastAsia"/>
        </w:rPr>
        <w:t>]</w:t>
      </w:r>
      <w:r>
        <w:rPr>
          <w:rFonts w:ascii="Times New Roman" w:hAnsi="Times New Roman" w:hint="eastAsia"/>
        </w:rPr>
        <w:t>蓋板。</w:t>
      </w:r>
    </w:p>
    <w:p w:rsidR="00A916A5" w:rsidRDefault="00A916A5" w:rsidP="00A916A5">
      <w:pPr>
        <w:pStyle w:val="12"/>
        <w:adjustRightInd w:val="0"/>
        <w:snapToGrid w:val="0"/>
        <w:spacing w:before="0" w:line="300" w:lineRule="auto"/>
        <w:ind w:leftChars="200" w:left="840" w:hangingChars="100" w:hanging="280"/>
        <w:rPr>
          <w:rFonts w:ascii="Times New Roman" w:hAnsi="Times New Roman"/>
        </w:rPr>
      </w:pPr>
    </w:p>
    <w:p w:rsidR="00054633" w:rsidRDefault="00054633" w:rsidP="00A916A5">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2.</w:t>
      </w:r>
      <w:r w:rsidR="00A916A5">
        <w:rPr>
          <w:rFonts w:ascii="Times New Roman" w:hAnsi="Times New Roman" w:hint="eastAsia"/>
        </w:rPr>
        <w:t xml:space="preserve"> </w:t>
      </w:r>
      <w:r>
        <w:rPr>
          <w:rFonts w:ascii="Times New Roman" w:hAnsi="Times New Roman" w:hint="eastAsia"/>
        </w:rPr>
        <w:t>蹲式馬桶（含配件）</w:t>
      </w:r>
    </w:p>
    <w:p w:rsidR="00054633" w:rsidRDefault="00054633" w:rsidP="00322B17">
      <w:pPr>
        <w:pStyle w:val="1A0"/>
        <w:adjustRightInd w:val="0"/>
        <w:snapToGrid w:val="0"/>
        <w:spacing w:line="300" w:lineRule="auto"/>
        <w:ind w:leftChars="300" w:left="840"/>
        <w:jc w:val="both"/>
      </w:pPr>
      <w:r>
        <w:rPr>
          <w:rFonts w:hint="eastAsia"/>
        </w:rPr>
        <w:t>落地式，</w:t>
      </w:r>
      <w:r>
        <w:rPr>
          <w:rFonts w:hint="eastAsia"/>
        </w:rPr>
        <w:t>[</w:t>
      </w:r>
      <w:r>
        <w:rPr>
          <w:rFonts w:hint="eastAsia"/>
        </w:rPr>
        <w:t>沖洗式</w:t>
      </w:r>
      <w:r>
        <w:rPr>
          <w:rFonts w:hint="eastAsia"/>
        </w:rPr>
        <w:t>]</w:t>
      </w:r>
      <w:r>
        <w:rPr>
          <w:rFonts w:hint="eastAsia"/>
        </w:rPr>
        <w:t>瓷質馬桶，</w:t>
      </w:r>
      <w:r>
        <w:rPr>
          <w:rFonts w:hint="eastAsia"/>
        </w:rPr>
        <w:t>[</w:t>
      </w:r>
      <w:smartTag w:uri="urn:schemas-microsoft-com:office:smarttags" w:element="chmetcnv">
        <w:smartTagPr>
          <w:attr w:name="UnitName" w:val="m"/>
          <w:attr w:name="SourceValue" w:val="40"/>
          <w:attr w:name="HasSpace" w:val="False"/>
          <w:attr w:name="Negative" w:val="False"/>
          <w:attr w:name="NumberType" w:val="1"/>
          <w:attr w:name="TCSC" w:val="0"/>
        </w:smartTagPr>
        <w:r>
          <w:rPr>
            <w:rFonts w:hint="eastAsia"/>
          </w:rPr>
          <w:t>40m</w:t>
        </w:r>
      </w:smartTag>
      <w:r>
        <w:rPr>
          <w:rFonts w:hint="eastAsia"/>
        </w:rPr>
        <w:t>m</w:t>
      </w:r>
      <w:r>
        <w:rPr>
          <w:rFonts w:hint="eastAsia"/>
        </w:rPr>
        <w:t>（</w:t>
      </w:r>
      <w:r>
        <w:rPr>
          <w:rFonts w:hint="eastAsia"/>
        </w:rPr>
        <w:t>1 1/2</w:t>
      </w:r>
      <w:r>
        <w:rPr>
          <w:rFonts w:hint="eastAsia"/>
        </w:rPr>
        <w:t>吋）</w:t>
      </w:r>
      <w:r>
        <w:rPr>
          <w:rFonts w:hint="eastAsia"/>
        </w:rPr>
        <w:t>]</w:t>
      </w:r>
      <w:r>
        <w:rPr>
          <w:rFonts w:hint="eastAsia"/>
        </w:rPr>
        <w:t>沖水管接頭附</w:t>
      </w:r>
      <w:r>
        <w:rPr>
          <w:rFonts w:hint="eastAsia"/>
        </w:rPr>
        <w:t>[</w:t>
      </w:r>
      <w:r>
        <w:rPr>
          <w:rFonts w:hint="eastAsia"/>
        </w:rPr>
        <w:t>瓷質</w:t>
      </w:r>
      <w:r>
        <w:rPr>
          <w:rFonts w:hint="eastAsia"/>
        </w:rPr>
        <w:t>]</w:t>
      </w:r>
      <w:r>
        <w:rPr>
          <w:rFonts w:hint="eastAsia"/>
        </w:rPr>
        <w:t>栓帽；</w:t>
      </w:r>
      <w:r>
        <w:rPr>
          <w:rFonts w:hint="eastAsia"/>
        </w:rPr>
        <w:t>[</w:t>
      </w:r>
      <w:r>
        <w:rPr>
          <w:rFonts w:hint="eastAsia"/>
        </w:rPr>
        <w:t>青銅製</w:t>
      </w:r>
      <w:r>
        <w:rPr>
          <w:rFonts w:hint="eastAsia"/>
        </w:rPr>
        <w:t>]</w:t>
      </w:r>
      <w:r>
        <w:rPr>
          <w:rFonts w:hint="eastAsia"/>
        </w:rPr>
        <w:t>沖水閥，露明部分鍍鉻，隔膜型附</w:t>
      </w:r>
      <w:r>
        <w:rPr>
          <w:rFonts w:hint="eastAsia"/>
        </w:rPr>
        <w:t>[</w:t>
      </w:r>
      <w:r>
        <w:rPr>
          <w:rFonts w:hint="eastAsia"/>
        </w:rPr>
        <w:t>操作把手</w:t>
      </w:r>
      <w:r>
        <w:rPr>
          <w:rFonts w:hint="eastAsia"/>
        </w:rPr>
        <w:t>][</w:t>
      </w:r>
      <w:r>
        <w:rPr>
          <w:rFonts w:hint="eastAsia"/>
        </w:rPr>
        <w:t>指壓式按鈕</w:t>
      </w:r>
      <w:r>
        <w:rPr>
          <w:rFonts w:hint="eastAsia"/>
        </w:rPr>
        <w:t>][</w:t>
      </w:r>
      <w:r>
        <w:rPr>
          <w:rFonts w:hint="eastAsia"/>
        </w:rPr>
        <w:t>擺動式把手</w:t>
      </w:r>
      <w:r>
        <w:rPr>
          <w:rFonts w:hint="eastAsia"/>
        </w:rPr>
        <w:t>]</w:t>
      </w:r>
      <w:r>
        <w:rPr>
          <w:rFonts w:hint="eastAsia"/>
        </w:rPr>
        <w:t>，</w:t>
      </w:r>
      <w:r>
        <w:rPr>
          <w:rFonts w:hint="eastAsia"/>
        </w:rPr>
        <w:t>[</w:t>
      </w:r>
      <w:r>
        <w:rPr>
          <w:rFonts w:hint="eastAsia"/>
        </w:rPr>
        <w:t>螺絲刀</w:t>
      </w:r>
      <w:r>
        <w:rPr>
          <w:rFonts w:hint="eastAsia"/>
        </w:rPr>
        <w:t>][</w:t>
      </w:r>
      <w:r>
        <w:rPr>
          <w:rFonts w:hint="eastAsia"/>
        </w:rPr>
        <w:t>圓轉式</w:t>
      </w:r>
      <w:r>
        <w:rPr>
          <w:rFonts w:hint="eastAsia"/>
        </w:rPr>
        <w:t>]</w:t>
      </w:r>
      <w:r>
        <w:rPr>
          <w:rFonts w:hint="eastAsia"/>
        </w:rPr>
        <w:t>止水裝置及真空破除器或</w:t>
      </w:r>
      <w:r>
        <w:rPr>
          <w:rFonts w:hint="eastAsia"/>
        </w:rPr>
        <w:t>[</w:t>
      </w:r>
      <w:r>
        <w:rPr>
          <w:rFonts w:hint="eastAsia"/>
        </w:rPr>
        <w:t>標準</w:t>
      </w:r>
      <w:r>
        <w:rPr>
          <w:rFonts w:hint="eastAsia"/>
        </w:rPr>
        <w:t>][</w:t>
      </w:r>
      <w:r>
        <w:rPr>
          <w:rFonts w:hint="eastAsia"/>
        </w:rPr>
        <w:t>省水</w:t>
      </w:r>
      <w:r>
        <w:rPr>
          <w:rFonts w:hint="eastAsia"/>
        </w:rPr>
        <w:t>]</w:t>
      </w:r>
      <w:r>
        <w:rPr>
          <w:rFonts w:hint="eastAsia"/>
        </w:rPr>
        <w:t>桶身</w:t>
      </w:r>
      <w:r>
        <w:rPr>
          <w:rFonts w:hint="eastAsia"/>
        </w:rPr>
        <w:t>[</w:t>
      </w:r>
      <w:r>
        <w:rPr>
          <w:rFonts w:hint="eastAsia"/>
        </w:rPr>
        <w:t>水箱</w:t>
      </w:r>
      <w:r>
        <w:rPr>
          <w:rFonts w:hint="eastAsia"/>
        </w:rPr>
        <w:t>][</w:t>
      </w:r>
      <w:r>
        <w:rPr>
          <w:rFonts w:hint="eastAsia"/>
        </w:rPr>
        <w:t>保溫水箱</w:t>
      </w:r>
      <w:r>
        <w:rPr>
          <w:rFonts w:hint="eastAsia"/>
        </w:rPr>
        <w:t>]</w:t>
      </w:r>
      <w:r>
        <w:rPr>
          <w:rFonts w:hint="eastAsia"/>
        </w:rPr>
        <w:t>連配件，槓桿式沖水閥，鍍鉻栓帽，沖水閥或水箱請配合馬桶型式擇一使用。</w:t>
      </w:r>
    </w:p>
    <w:p w:rsidR="00322B17" w:rsidRDefault="00322B17" w:rsidP="00A916A5">
      <w:pPr>
        <w:pStyle w:val="12"/>
        <w:adjustRightInd w:val="0"/>
        <w:snapToGrid w:val="0"/>
        <w:spacing w:before="0" w:line="300" w:lineRule="auto"/>
        <w:ind w:leftChars="200" w:left="840" w:hangingChars="100" w:hanging="280"/>
        <w:rPr>
          <w:rFonts w:ascii="Times New Roman" w:hAnsi="Times New Roman"/>
        </w:rPr>
      </w:pPr>
    </w:p>
    <w:p w:rsidR="00054633" w:rsidRDefault="00054633" w:rsidP="00A916A5">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3.</w:t>
      </w:r>
      <w:r w:rsidR="00A916A5">
        <w:rPr>
          <w:rFonts w:ascii="Times New Roman" w:hAnsi="Times New Roman" w:hint="eastAsia"/>
        </w:rPr>
        <w:t xml:space="preserve"> </w:t>
      </w:r>
      <w:r>
        <w:rPr>
          <w:rFonts w:ascii="Times New Roman" w:hAnsi="Times New Roman" w:hint="eastAsia"/>
        </w:rPr>
        <w:t>無障礙浴廁用馬桶</w:t>
      </w:r>
    </w:p>
    <w:p w:rsidR="00054633" w:rsidRDefault="00054633" w:rsidP="00322B17">
      <w:pPr>
        <w:pStyle w:val="1A0"/>
        <w:adjustRightInd w:val="0"/>
        <w:snapToGrid w:val="0"/>
        <w:spacing w:line="300" w:lineRule="auto"/>
        <w:ind w:leftChars="300" w:left="840"/>
        <w:jc w:val="both"/>
      </w:pPr>
      <w:r>
        <w:rPr>
          <w:rFonts w:hint="eastAsia"/>
        </w:rPr>
        <w:t>同</w:t>
      </w:r>
      <w:r>
        <w:rPr>
          <w:rFonts w:hint="eastAsia"/>
        </w:rPr>
        <w:t>[1.</w:t>
      </w:r>
      <w:r>
        <w:rPr>
          <w:rFonts w:hint="eastAsia"/>
        </w:rPr>
        <w:t>坐式馬桶</w:t>
      </w:r>
      <w:r>
        <w:rPr>
          <w:rFonts w:hint="eastAsia"/>
        </w:rPr>
        <w:t>][2.</w:t>
      </w:r>
      <w:r>
        <w:rPr>
          <w:rFonts w:hint="eastAsia"/>
        </w:rPr>
        <w:t>蹲式馬桶</w:t>
      </w:r>
      <w:r>
        <w:rPr>
          <w:rFonts w:hint="eastAsia"/>
        </w:rPr>
        <w:t>]</w:t>
      </w:r>
      <w:r>
        <w:rPr>
          <w:rFonts w:hint="eastAsia"/>
        </w:rPr>
        <w:t>，唯加設材質為</w:t>
      </w:r>
      <w:r>
        <w:rPr>
          <w:rFonts w:hint="eastAsia"/>
        </w:rPr>
        <w:t>[</w:t>
      </w:r>
      <w:r>
        <w:rPr>
          <w:rFonts w:hint="eastAsia"/>
        </w:rPr>
        <w:t>銅質鍍鉻</w:t>
      </w:r>
      <w:r>
        <w:rPr>
          <w:rFonts w:hint="eastAsia"/>
        </w:rPr>
        <w:t>][</w:t>
      </w:r>
      <w:r>
        <w:rPr>
          <w:rFonts w:hint="eastAsia"/>
        </w:rPr>
        <w:t>不銹鋼</w:t>
      </w:r>
      <w:r>
        <w:rPr>
          <w:rFonts w:hint="eastAsia"/>
        </w:rPr>
        <w:t>]</w:t>
      </w:r>
      <w:r>
        <w:rPr>
          <w:rFonts w:hint="eastAsia"/>
        </w:rPr>
        <w:t>之</w:t>
      </w:r>
      <w:r>
        <w:rPr>
          <w:rFonts w:hint="eastAsia"/>
        </w:rPr>
        <w:t>[T</w:t>
      </w:r>
      <w:r>
        <w:rPr>
          <w:rFonts w:hint="eastAsia"/>
        </w:rPr>
        <w:t>形</w:t>
      </w:r>
      <w:r>
        <w:rPr>
          <w:rFonts w:hint="eastAsia"/>
        </w:rPr>
        <w:t>][C</w:t>
      </w:r>
      <w:r>
        <w:rPr>
          <w:rFonts w:hint="eastAsia"/>
        </w:rPr>
        <w:t>形</w:t>
      </w:r>
      <w:r>
        <w:rPr>
          <w:rFonts w:hint="eastAsia"/>
        </w:rPr>
        <w:t>][L</w:t>
      </w:r>
      <w:r>
        <w:rPr>
          <w:rFonts w:hint="eastAsia"/>
        </w:rPr>
        <w:t>形</w:t>
      </w:r>
      <w:r>
        <w:rPr>
          <w:rFonts w:hint="eastAsia"/>
        </w:rPr>
        <w:t>][</w:t>
      </w:r>
      <w:r>
        <w:rPr>
          <w:rFonts w:hint="eastAsia"/>
        </w:rPr>
        <w:t>斜臂形</w:t>
      </w:r>
      <w:r>
        <w:rPr>
          <w:rFonts w:hint="eastAsia"/>
        </w:rPr>
        <w:t>]</w:t>
      </w:r>
      <w:r>
        <w:rPr>
          <w:rFonts w:hint="eastAsia"/>
        </w:rPr>
        <w:t>扶手。</w:t>
      </w:r>
    </w:p>
    <w:p w:rsidR="00322B17" w:rsidRDefault="00322B17" w:rsidP="00A916A5">
      <w:pPr>
        <w:pStyle w:val="12"/>
        <w:adjustRightInd w:val="0"/>
        <w:snapToGrid w:val="0"/>
        <w:spacing w:before="0" w:line="300" w:lineRule="auto"/>
        <w:ind w:leftChars="200" w:left="840" w:hangingChars="100" w:hanging="280"/>
        <w:rPr>
          <w:rFonts w:ascii="Times New Roman" w:hAnsi="Times New Roman"/>
        </w:rPr>
      </w:pPr>
    </w:p>
    <w:p w:rsidR="00054633" w:rsidRDefault="00054633" w:rsidP="00A916A5">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4.</w:t>
      </w:r>
      <w:r w:rsidR="00A916A5">
        <w:rPr>
          <w:rFonts w:ascii="Times New Roman" w:hAnsi="Times New Roman" w:hint="eastAsia"/>
        </w:rPr>
        <w:t xml:space="preserve"> </w:t>
      </w:r>
      <w:r>
        <w:rPr>
          <w:rFonts w:ascii="Times New Roman" w:hAnsi="Times New Roman" w:hint="eastAsia"/>
        </w:rPr>
        <w:t>小便器</w:t>
      </w:r>
    </w:p>
    <w:p w:rsidR="00054633" w:rsidRDefault="00054633" w:rsidP="00A916A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w:t>
      </w:r>
      <w:r w:rsidR="00A916A5">
        <w:rPr>
          <w:rFonts w:ascii="Times New Roman" w:hAnsi="Times New Roman" w:hint="eastAsia"/>
        </w:rPr>
        <w:t xml:space="preserve"> </w:t>
      </w:r>
      <w:r>
        <w:rPr>
          <w:rFonts w:ascii="Times New Roman" w:hAnsi="Times New Roman" w:hint="eastAsia"/>
        </w:rPr>
        <w:t>[</w:t>
      </w:r>
      <w:r>
        <w:rPr>
          <w:rFonts w:ascii="Times New Roman" w:hAnsi="Times New Roman" w:hint="eastAsia"/>
        </w:rPr>
        <w:t>落地式</w:t>
      </w:r>
      <w:r>
        <w:rPr>
          <w:rFonts w:ascii="Times New Roman" w:hAnsi="Times New Roman" w:hint="eastAsia"/>
        </w:rPr>
        <w:t>][</w:t>
      </w:r>
      <w:r>
        <w:rPr>
          <w:rFonts w:ascii="Times New Roman" w:hAnsi="Times New Roman" w:hint="eastAsia"/>
        </w:rPr>
        <w:t>掛牆式</w:t>
      </w:r>
      <w:r>
        <w:rPr>
          <w:rFonts w:ascii="Times New Roman" w:hAnsi="Times New Roman" w:hint="eastAsia"/>
        </w:rPr>
        <w:t>]</w:t>
      </w:r>
      <w:r>
        <w:rPr>
          <w:rFonts w:ascii="Times New Roman" w:hAnsi="Times New Roman" w:hint="eastAsia"/>
        </w:rPr>
        <w:t>瓷製小便器，</w:t>
      </w:r>
      <w:r>
        <w:rPr>
          <w:rFonts w:ascii="Times New Roman" w:hAnsi="Times New Roman" w:hint="eastAsia"/>
        </w:rPr>
        <w:t>[</w:t>
      </w:r>
      <w:r>
        <w:rPr>
          <w:rFonts w:ascii="Times New Roman" w:hAnsi="Times New Roman" w:hint="eastAsia"/>
        </w:rPr>
        <w:t>標準</w:t>
      </w:r>
      <w:r>
        <w:rPr>
          <w:rFonts w:ascii="Times New Roman" w:hAnsi="Times New Roman" w:hint="eastAsia"/>
        </w:rPr>
        <w:t>][</w:t>
      </w:r>
      <w:r>
        <w:rPr>
          <w:rFonts w:ascii="Times New Roman" w:hAnsi="Times New Roman" w:hint="eastAsia"/>
        </w:rPr>
        <w:t>省水</w:t>
      </w:r>
      <w:r>
        <w:rPr>
          <w:rFonts w:ascii="Times New Roman" w:hAnsi="Times New Roman" w:hint="eastAsia"/>
        </w:rPr>
        <w:t>]</w:t>
      </w:r>
      <w:r>
        <w:rPr>
          <w:rFonts w:ascii="Times New Roman" w:hAnsi="Times New Roman" w:hint="eastAsia"/>
        </w:rPr>
        <w:t>型，內藏式水封，另</w:t>
      </w:r>
      <w:r>
        <w:rPr>
          <w:rFonts w:ascii="Times New Roman" w:hAnsi="Times New Roman" w:hint="eastAsia"/>
        </w:rPr>
        <w:lastRenderedPageBreak/>
        <w:t>附</w:t>
      </w:r>
      <w:smartTag w:uri="urn:schemas-microsoft-com:office:smarttags" w:element="chmetcnv">
        <w:smartTagPr>
          <w:attr w:name="UnitName" w:val="mm"/>
          <w:attr w:name="SourceValue" w:val="20"/>
          <w:attr w:name="HasSpace" w:val="False"/>
          <w:attr w:name="Negative" w:val="False"/>
          <w:attr w:name="NumberType" w:val="1"/>
          <w:attr w:name="TCSC" w:val="0"/>
        </w:smartTagPr>
        <w:r>
          <w:rPr>
            <w:rFonts w:ascii="Times New Roman" w:hAnsi="Times New Roman" w:hint="eastAsia"/>
          </w:rPr>
          <w:t>20mm</w:t>
        </w:r>
      </w:smartTag>
      <w:r>
        <w:rPr>
          <w:rFonts w:ascii="Times New Roman" w:hAnsi="Times New Roman" w:hint="eastAsia"/>
        </w:rPr>
        <w:t>（</w:t>
      </w:r>
      <w:r>
        <w:rPr>
          <w:rFonts w:ascii="Times New Roman" w:hAnsi="Times New Roman" w:hint="eastAsia"/>
        </w:rPr>
        <w:t>3/4</w:t>
      </w:r>
      <w:r>
        <w:rPr>
          <w:rFonts w:ascii="Times New Roman" w:hAnsi="Times New Roman" w:hint="eastAsia"/>
        </w:rPr>
        <w:t>吋）</w:t>
      </w:r>
      <w:r>
        <w:rPr>
          <w:rFonts w:ascii="Times New Roman" w:hAnsi="Times New Roman" w:hint="eastAsia"/>
        </w:rPr>
        <w:t>[</w:t>
      </w:r>
      <w:r>
        <w:rPr>
          <w:rFonts w:ascii="Times New Roman" w:hAnsi="Times New Roman" w:hint="eastAsia"/>
        </w:rPr>
        <w:t>頂部</w:t>
      </w:r>
      <w:r>
        <w:rPr>
          <w:rFonts w:ascii="Times New Roman" w:hAnsi="Times New Roman" w:hint="eastAsia"/>
        </w:rPr>
        <w:t>][</w:t>
      </w:r>
      <w:r>
        <w:rPr>
          <w:rFonts w:ascii="Times New Roman" w:hAnsi="Times New Roman" w:hint="eastAsia"/>
        </w:rPr>
        <w:t>背部</w:t>
      </w:r>
      <w:r>
        <w:rPr>
          <w:rFonts w:ascii="Times New Roman" w:hAnsi="Times New Roman" w:hint="eastAsia"/>
        </w:rPr>
        <w:t>]</w:t>
      </w:r>
      <w:r>
        <w:rPr>
          <w:rFonts w:ascii="Times New Roman" w:hAnsi="Times New Roman" w:hint="eastAsia"/>
        </w:rPr>
        <w:t>沖水接管，鋼製支架。</w:t>
      </w:r>
    </w:p>
    <w:p w:rsidR="00054633" w:rsidRDefault="00054633" w:rsidP="00A916A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w:t>
      </w:r>
      <w:r>
        <w:rPr>
          <w:rFonts w:ascii="Times New Roman" w:hAnsi="Times New Roman" w:hint="eastAsia"/>
        </w:rPr>
        <w:t>沖水閥任選下列</w:t>
      </w:r>
      <w:r>
        <w:rPr>
          <w:rFonts w:ascii="Times New Roman" w:hAnsi="Times New Roman" w:hint="eastAsia"/>
        </w:rPr>
        <w:t>A</w:t>
      </w: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hint="eastAsia"/>
        </w:rPr>
        <w:t>C</w:t>
      </w:r>
      <w:r>
        <w:rPr>
          <w:rFonts w:ascii="Times New Roman" w:hAnsi="Times New Roman" w:hint="eastAsia"/>
        </w:rPr>
        <w:t>、</w:t>
      </w:r>
      <w:r>
        <w:rPr>
          <w:rFonts w:ascii="Times New Roman" w:hAnsi="Times New Roman" w:hint="eastAsia"/>
        </w:rPr>
        <w:t>D</w:t>
      </w:r>
      <w:r>
        <w:rPr>
          <w:rFonts w:ascii="Times New Roman" w:hAnsi="Times New Roman" w:hint="eastAsia"/>
        </w:rPr>
        <w:t>中之一款：</w:t>
      </w:r>
    </w:p>
    <w:p w:rsidR="00054633" w:rsidRDefault="00054633" w:rsidP="00322B17">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A.</w:t>
      </w:r>
      <w:r>
        <w:rPr>
          <w:rFonts w:ascii="Times New Roman" w:hAnsi="Times New Roman" w:hint="eastAsia"/>
        </w:rPr>
        <w:t>沖水閥：露明部分鍍鉻，隔膜型附</w:t>
      </w:r>
      <w:r>
        <w:rPr>
          <w:rFonts w:ascii="Times New Roman" w:hAnsi="Times New Roman" w:hint="eastAsia"/>
        </w:rPr>
        <w:t>[</w:t>
      </w:r>
      <w:r>
        <w:rPr>
          <w:rFonts w:ascii="Times New Roman" w:hAnsi="Times New Roman" w:hint="eastAsia"/>
        </w:rPr>
        <w:t>把手</w:t>
      </w:r>
      <w:r>
        <w:rPr>
          <w:rFonts w:ascii="Times New Roman" w:hAnsi="Times New Roman" w:hint="eastAsia"/>
        </w:rPr>
        <w:t>][</w:t>
      </w:r>
      <w:r>
        <w:rPr>
          <w:rFonts w:ascii="Times New Roman" w:hAnsi="Times New Roman" w:hint="eastAsia"/>
        </w:rPr>
        <w:t>按鈕</w:t>
      </w:r>
      <w:r>
        <w:rPr>
          <w:rFonts w:ascii="Times New Roman" w:hAnsi="Times New Roman" w:hint="eastAsia"/>
        </w:rPr>
        <w:t>]</w:t>
      </w:r>
      <w:r>
        <w:rPr>
          <w:rFonts w:ascii="Times New Roman" w:hAnsi="Times New Roman" w:hint="eastAsia"/>
        </w:rPr>
        <w:t>孔罩，螺絲刀止水裝置，</w:t>
      </w:r>
      <w:r>
        <w:rPr>
          <w:rFonts w:ascii="Times New Roman" w:hAnsi="Times New Roman" w:hint="eastAsia"/>
        </w:rPr>
        <w:t>[</w:t>
      </w:r>
      <w:r>
        <w:rPr>
          <w:rFonts w:ascii="Times New Roman" w:hAnsi="Times New Roman" w:hint="eastAsia"/>
        </w:rPr>
        <w:t>真空破除器</w:t>
      </w:r>
      <w:r>
        <w:rPr>
          <w:rFonts w:ascii="Times New Roman" w:hAnsi="Times New Roman" w:hint="eastAsia"/>
        </w:rPr>
        <w:t>]</w:t>
      </w:r>
      <w:r>
        <w:rPr>
          <w:rFonts w:ascii="Times New Roman" w:hAnsi="Times New Roman" w:hint="eastAsia"/>
        </w:rPr>
        <w:t>。</w:t>
      </w:r>
    </w:p>
    <w:p w:rsidR="00054633" w:rsidRDefault="00054633" w:rsidP="00322B17">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B.</w:t>
      </w:r>
      <w:r>
        <w:rPr>
          <w:rFonts w:ascii="Times New Roman" w:hAnsi="Times New Roman" w:hint="eastAsia"/>
        </w:rPr>
        <w:t>沖水閥：青銅製隱藏部分粗面，露明部分鍍鉻，隔膜型附</w:t>
      </w:r>
      <w:r>
        <w:rPr>
          <w:rFonts w:ascii="Times New Roman" w:hAnsi="Times New Roman" w:hint="eastAsia"/>
        </w:rPr>
        <w:t>[</w:t>
      </w:r>
      <w:r>
        <w:rPr>
          <w:rFonts w:ascii="Times New Roman" w:hAnsi="Times New Roman" w:hint="eastAsia"/>
        </w:rPr>
        <w:t>按鈕</w:t>
      </w:r>
      <w:r>
        <w:rPr>
          <w:rFonts w:ascii="Times New Roman" w:hAnsi="Times New Roman" w:hint="eastAsia"/>
        </w:rPr>
        <w:t>][</w:t>
      </w:r>
      <w:r>
        <w:rPr>
          <w:rFonts w:ascii="Times New Roman" w:hAnsi="Times New Roman" w:hint="eastAsia"/>
        </w:rPr>
        <w:t>把手</w:t>
      </w:r>
      <w:r>
        <w:rPr>
          <w:rFonts w:ascii="Times New Roman" w:hAnsi="Times New Roman" w:hint="eastAsia"/>
        </w:rPr>
        <w:t>]</w:t>
      </w:r>
      <w:r>
        <w:rPr>
          <w:rFonts w:ascii="Times New Roman" w:hAnsi="Times New Roman" w:hint="eastAsia"/>
        </w:rPr>
        <w:t>及孔罩，圓轉式止水裝置及真空破除器。</w:t>
      </w:r>
    </w:p>
    <w:p w:rsidR="00054633" w:rsidRDefault="00054633" w:rsidP="00322B17">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C.</w:t>
      </w:r>
      <w:r>
        <w:rPr>
          <w:rFonts w:ascii="Times New Roman" w:hAnsi="Times New Roman" w:hint="eastAsia"/>
        </w:rPr>
        <w:t>定量閥：露明部分鍍鉻，多孔式附操作</w:t>
      </w:r>
      <w:r>
        <w:rPr>
          <w:rFonts w:ascii="Times New Roman" w:hAnsi="Times New Roman" w:hint="eastAsia"/>
        </w:rPr>
        <w:t>[</w:t>
      </w:r>
      <w:r>
        <w:rPr>
          <w:rFonts w:ascii="Times New Roman" w:hAnsi="Times New Roman" w:hint="eastAsia"/>
        </w:rPr>
        <w:t>把手</w:t>
      </w:r>
      <w:r>
        <w:rPr>
          <w:rFonts w:ascii="Times New Roman" w:hAnsi="Times New Roman" w:hint="eastAsia"/>
        </w:rPr>
        <w:t>][</w:t>
      </w:r>
      <w:r>
        <w:rPr>
          <w:rFonts w:ascii="Times New Roman" w:hAnsi="Times New Roman" w:hint="eastAsia"/>
        </w:rPr>
        <w:t>按鈕</w:t>
      </w:r>
      <w:r>
        <w:rPr>
          <w:rFonts w:ascii="Times New Roman" w:hAnsi="Times New Roman" w:hint="eastAsia"/>
        </w:rPr>
        <w:t>]</w:t>
      </w:r>
      <w:r>
        <w:rPr>
          <w:rFonts w:ascii="Times New Roman" w:hAnsi="Times New Roman" w:hint="eastAsia"/>
        </w:rPr>
        <w:t>螺絲刀止水裝置</w:t>
      </w:r>
      <w:r>
        <w:rPr>
          <w:rFonts w:ascii="Times New Roman" w:hAnsi="Times New Roman" w:hint="eastAsia"/>
        </w:rPr>
        <w:t>[</w:t>
      </w:r>
      <w:r>
        <w:rPr>
          <w:rFonts w:ascii="Times New Roman" w:hAnsi="Times New Roman" w:hint="eastAsia"/>
        </w:rPr>
        <w:t>和真空破除器</w:t>
      </w:r>
      <w:r>
        <w:rPr>
          <w:rFonts w:ascii="Times New Roman" w:hAnsi="Times New Roman" w:hint="eastAsia"/>
        </w:rPr>
        <w:t>]</w:t>
      </w:r>
      <w:r>
        <w:rPr>
          <w:rFonts w:ascii="Times New Roman" w:hAnsi="Times New Roman" w:hint="eastAsia"/>
        </w:rPr>
        <w:t>定量閥可能無法適用於所有水質。</w:t>
      </w:r>
    </w:p>
    <w:p w:rsidR="00054633" w:rsidRDefault="00054633" w:rsidP="00322B17">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D.</w:t>
      </w:r>
      <w:r>
        <w:rPr>
          <w:rFonts w:ascii="Times New Roman" w:hAnsi="Times New Roman" w:hint="eastAsia"/>
        </w:rPr>
        <w:t>電動沖水閥：整組式，使用</w:t>
      </w:r>
      <w:r>
        <w:rPr>
          <w:rFonts w:ascii="Times New Roman" w:hAnsi="Times New Roman" w:hint="eastAsia"/>
        </w:rPr>
        <w:t>[</w:t>
      </w:r>
      <w:r>
        <w:rPr>
          <w:rFonts w:ascii="Times New Roman" w:hAnsi="Times New Roman" w:hint="eastAsia"/>
        </w:rPr>
        <w:t>直流</w:t>
      </w:r>
      <w:r>
        <w:rPr>
          <w:rFonts w:ascii="Times New Roman" w:hAnsi="Times New Roman" w:hint="eastAsia"/>
        </w:rPr>
        <w:t>][</w:t>
      </w:r>
      <w:r>
        <w:rPr>
          <w:rFonts w:ascii="Times New Roman" w:hAnsi="Times New Roman" w:hint="eastAsia"/>
        </w:rPr>
        <w:t>交流</w:t>
      </w:r>
      <w:r>
        <w:rPr>
          <w:rFonts w:ascii="Times New Roman" w:hAnsi="Times New Roman" w:hint="eastAsia"/>
        </w:rPr>
        <w:t>]</w:t>
      </w:r>
      <w:r>
        <w:rPr>
          <w:rFonts w:ascii="Times New Roman" w:hAnsi="Times New Roman" w:hint="eastAsia"/>
        </w:rPr>
        <w:t>電源，露明部分鍍鉻，</w:t>
      </w:r>
      <w:r>
        <w:rPr>
          <w:rFonts w:ascii="Times New Roman" w:hAnsi="Times New Roman" w:hint="eastAsia"/>
        </w:rPr>
        <w:t>[</w:t>
      </w:r>
      <w:r>
        <w:rPr>
          <w:rFonts w:ascii="Times New Roman" w:hAnsi="Times New Roman" w:hint="eastAsia"/>
        </w:rPr>
        <w:t>兩段式</w:t>
      </w:r>
      <w:r>
        <w:rPr>
          <w:rFonts w:ascii="Times New Roman" w:hAnsi="Times New Roman" w:hint="eastAsia"/>
        </w:rPr>
        <w:t>]</w:t>
      </w:r>
      <w:r>
        <w:rPr>
          <w:rFonts w:ascii="Times New Roman" w:hAnsi="Times New Roman" w:hint="eastAsia"/>
        </w:rPr>
        <w:t>沖水裝置，</w:t>
      </w:r>
      <w:r>
        <w:rPr>
          <w:rFonts w:ascii="Times New Roman" w:hAnsi="Times New Roman" w:hint="eastAsia"/>
        </w:rPr>
        <w:t>[</w:t>
      </w:r>
      <w:r>
        <w:rPr>
          <w:rFonts w:ascii="Times New Roman" w:hAnsi="Times New Roman" w:hint="eastAsia"/>
        </w:rPr>
        <w:t>螺絲刀止水裝置</w:t>
      </w:r>
      <w:r>
        <w:rPr>
          <w:rFonts w:ascii="Times New Roman" w:hAnsi="Times New Roman" w:hint="eastAsia"/>
        </w:rPr>
        <w:t>]</w:t>
      </w:r>
      <w:r>
        <w:rPr>
          <w:rFonts w:ascii="Times New Roman" w:hAnsi="Times New Roman" w:hint="eastAsia"/>
        </w:rPr>
        <w:t>，</w:t>
      </w:r>
      <w:r>
        <w:rPr>
          <w:rFonts w:ascii="Times New Roman" w:hAnsi="Times New Roman" w:hint="eastAsia"/>
        </w:rPr>
        <w:t>[</w:t>
      </w:r>
      <w:r>
        <w:rPr>
          <w:rFonts w:ascii="Times New Roman" w:hAnsi="Times New Roman" w:hint="eastAsia"/>
        </w:rPr>
        <w:t>真空破除器</w:t>
      </w:r>
      <w:r>
        <w:rPr>
          <w:rFonts w:ascii="Times New Roman" w:hAnsi="Times New Roman" w:hint="eastAsia"/>
        </w:rPr>
        <w:t>]</w:t>
      </w:r>
      <w:r>
        <w:rPr>
          <w:rFonts w:ascii="Times New Roman" w:hAnsi="Times New Roman" w:hint="eastAsia"/>
        </w:rPr>
        <w:t>。</w:t>
      </w:r>
    </w:p>
    <w:p w:rsidR="00322B17" w:rsidRDefault="00322B17" w:rsidP="00A916A5">
      <w:pPr>
        <w:pStyle w:val="12"/>
        <w:adjustRightInd w:val="0"/>
        <w:snapToGrid w:val="0"/>
        <w:spacing w:before="0" w:line="300" w:lineRule="auto"/>
        <w:ind w:leftChars="200" w:left="840" w:hangingChars="100" w:hanging="280"/>
        <w:rPr>
          <w:rFonts w:ascii="Times New Roman" w:hAnsi="Times New Roman"/>
        </w:rPr>
      </w:pPr>
    </w:p>
    <w:p w:rsidR="00054633" w:rsidRDefault="00054633" w:rsidP="00A916A5">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5.</w:t>
      </w:r>
      <w:r w:rsidR="00A916A5">
        <w:rPr>
          <w:rFonts w:ascii="Times New Roman" w:hAnsi="Times New Roman" w:hint="eastAsia"/>
        </w:rPr>
        <w:t xml:space="preserve"> </w:t>
      </w:r>
      <w:r>
        <w:rPr>
          <w:rFonts w:ascii="Times New Roman" w:hAnsi="Times New Roman" w:hint="eastAsia"/>
        </w:rPr>
        <w:t>無障礙用小便器</w:t>
      </w:r>
    </w:p>
    <w:p w:rsidR="00054633" w:rsidRDefault="00054633" w:rsidP="00322B17">
      <w:pPr>
        <w:pStyle w:val="1A0"/>
        <w:adjustRightInd w:val="0"/>
        <w:snapToGrid w:val="0"/>
        <w:spacing w:line="300" w:lineRule="auto"/>
        <w:ind w:leftChars="300" w:left="840"/>
        <w:jc w:val="both"/>
      </w:pPr>
      <w:r>
        <w:rPr>
          <w:rFonts w:hint="eastAsia"/>
        </w:rPr>
        <w:t>同</w:t>
      </w:r>
      <w:r>
        <w:rPr>
          <w:rFonts w:hint="eastAsia"/>
        </w:rPr>
        <w:t>4.</w:t>
      </w:r>
      <w:r>
        <w:rPr>
          <w:rFonts w:hint="eastAsia"/>
        </w:rPr>
        <w:t>小便器，唯加設材質為</w:t>
      </w:r>
      <w:r>
        <w:rPr>
          <w:rFonts w:hint="eastAsia"/>
        </w:rPr>
        <w:t>[</w:t>
      </w:r>
      <w:r>
        <w:rPr>
          <w:rFonts w:hint="eastAsia"/>
        </w:rPr>
        <w:t>銅質鍍鉻</w:t>
      </w:r>
      <w:r>
        <w:rPr>
          <w:rFonts w:hint="eastAsia"/>
        </w:rPr>
        <w:t>][</w:t>
      </w:r>
      <w:r>
        <w:rPr>
          <w:rFonts w:hint="eastAsia"/>
        </w:rPr>
        <w:t>不銹鋼</w:t>
      </w:r>
      <w:r>
        <w:rPr>
          <w:rFonts w:hint="eastAsia"/>
        </w:rPr>
        <w:t>]]</w:t>
      </w:r>
      <w:r>
        <w:rPr>
          <w:rFonts w:hint="eastAsia"/>
        </w:rPr>
        <w:t>之</w:t>
      </w:r>
      <w:r>
        <w:rPr>
          <w:rFonts w:hint="eastAsia"/>
        </w:rPr>
        <w:t>[</w:t>
      </w:r>
      <w:r>
        <w:rPr>
          <w:rFonts w:hint="eastAsia"/>
        </w:rPr>
        <w:t>小便器型</w:t>
      </w:r>
      <w:r>
        <w:rPr>
          <w:rFonts w:hint="eastAsia"/>
        </w:rPr>
        <w:t>]</w:t>
      </w:r>
      <w:r>
        <w:rPr>
          <w:rFonts w:hint="eastAsia"/>
        </w:rPr>
        <w:t>扶手。</w:t>
      </w:r>
    </w:p>
    <w:p w:rsidR="00322B17" w:rsidRDefault="00322B17" w:rsidP="00A916A5">
      <w:pPr>
        <w:pStyle w:val="12"/>
        <w:adjustRightInd w:val="0"/>
        <w:snapToGrid w:val="0"/>
        <w:spacing w:before="0" w:line="300" w:lineRule="auto"/>
        <w:ind w:leftChars="200" w:left="840" w:hangingChars="100" w:hanging="280"/>
        <w:rPr>
          <w:rFonts w:ascii="Times New Roman" w:hAnsi="Times New Roman"/>
        </w:rPr>
      </w:pPr>
    </w:p>
    <w:p w:rsidR="00054633" w:rsidRDefault="00054633" w:rsidP="00A916A5">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6.</w:t>
      </w:r>
      <w:r w:rsidR="00A916A5">
        <w:rPr>
          <w:rFonts w:ascii="Times New Roman" w:hAnsi="Times New Roman" w:hint="eastAsia"/>
        </w:rPr>
        <w:t xml:space="preserve"> </w:t>
      </w:r>
      <w:r>
        <w:rPr>
          <w:rFonts w:ascii="Times New Roman" w:hAnsi="Times New Roman" w:hint="eastAsia"/>
        </w:rPr>
        <w:t>洗面盆</w:t>
      </w:r>
    </w:p>
    <w:p w:rsidR="00054633" w:rsidRDefault="00054633" w:rsidP="00A916A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w:t>
      </w:r>
      <w:r>
        <w:rPr>
          <w:rFonts w:ascii="Times New Roman" w:hAnsi="Times New Roman" w:hint="eastAsia"/>
        </w:rPr>
        <w:t>盆體：</w:t>
      </w:r>
      <w:r>
        <w:rPr>
          <w:rFonts w:ascii="Times New Roman" w:hAnsi="Times New Roman" w:hint="eastAsia"/>
        </w:rPr>
        <w:t>[</w:t>
      </w:r>
      <w:r>
        <w:rPr>
          <w:rFonts w:ascii="Times New Roman" w:hAnsi="Times New Roman" w:hint="eastAsia"/>
        </w:rPr>
        <w:t>搪瓷鑄鐵製</w:t>
      </w:r>
      <w:r>
        <w:rPr>
          <w:rFonts w:ascii="Times New Roman" w:hAnsi="Times New Roman" w:hint="eastAsia"/>
        </w:rPr>
        <w:t>][</w:t>
      </w:r>
      <w:r>
        <w:rPr>
          <w:rFonts w:ascii="Times New Roman" w:hAnsi="Times New Roman" w:hint="eastAsia"/>
        </w:rPr>
        <w:t>瓷質製</w:t>
      </w:r>
      <w:r>
        <w:rPr>
          <w:rFonts w:ascii="Times New Roman" w:hAnsi="Times New Roman" w:hint="eastAsia"/>
        </w:rPr>
        <w:t>]</w:t>
      </w:r>
      <w:r>
        <w:rPr>
          <w:rFonts w:ascii="Times New Roman" w:hAnsi="Times New Roman" w:hint="eastAsia"/>
        </w:rPr>
        <w:t>，</w:t>
      </w:r>
      <w:r>
        <w:rPr>
          <w:rFonts w:ascii="Times New Roman" w:hAnsi="Times New Roman" w:hint="eastAsia"/>
        </w:rPr>
        <w:t>[</w:t>
      </w:r>
      <w:r>
        <w:rPr>
          <w:rFonts w:ascii="Times New Roman" w:hAnsi="Times New Roman" w:hint="eastAsia"/>
        </w:rPr>
        <w:t>掛牆式</w:t>
      </w:r>
      <w:r>
        <w:rPr>
          <w:rFonts w:ascii="Times New Roman" w:hAnsi="Times New Roman" w:hint="eastAsia"/>
        </w:rPr>
        <w:t>]</w:t>
      </w:r>
      <w:r>
        <w:rPr>
          <w:rFonts w:ascii="Times New Roman" w:hAnsi="Times New Roman" w:hint="eastAsia"/>
        </w:rPr>
        <w:t>洗面盆，</w:t>
      </w:r>
      <w:r>
        <w:rPr>
          <w:rFonts w:ascii="Times New Roman" w:hAnsi="Times New Roman" w:hint="eastAsia"/>
        </w:rPr>
        <w:t>[</w:t>
      </w:r>
      <w:r>
        <w:rPr>
          <w:rFonts w:ascii="Times New Roman" w:hAnsi="Times New Roman" w:hint="eastAsia"/>
        </w:rPr>
        <w:t>單槽型</w:t>
      </w:r>
      <w:r>
        <w:rPr>
          <w:rFonts w:ascii="Times New Roman" w:hAnsi="Times New Roman" w:hint="eastAsia"/>
        </w:rPr>
        <w:t>][</w:t>
      </w:r>
      <w:r>
        <w:rPr>
          <w:rFonts w:ascii="Times New Roman" w:hAnsi="Times New Roman" w:hint="eastAsia"/>
        </w:rPr>
        <w:t>化妝檯面式</w:t>
      </w:r>
      <w:r>
        <w:rPr>
          <w:rFonts w:ascii="Times New Roman" w:hAnsi="Times New Roman" w:hint="eastAsia"/>
        </w:rPr>
        <w:t>][</w:t>
      </w:r>
      <w:r>
        <w:rPr>
          <w:rFonts w:ascii="Times New Roman" w:hAnsi="Times New Roman" w:hint="eastAsia"/>
        </w:rPr>
        <w:t>雙槽形</w:t>
      </w:r>
      <w:r>
        <w:rPr>
          <w:rFonts w:ascii="Times New Roman" w:hAnsi="Times New Roman" w:hint="eastAsia"/>
        </w:rPr>
        <w:t>]</w:t>
      </w:r>
      <w:r>
        <w:rPr>
          <w:rFonts w:ascii="Times New Roman" w:hAnsi="Times New Roman" w:hint="eastAsia"/>
        </w:rPr>
        <w:t>洗面盆，須於適當位置開有溢流口。</w:t>
      </w:r>
    </w:p>
    <w:p w:rsidR="00054633" w:rsidRDefault="00054633" w:rsidP="00A916A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w:t>
      </w:r>
      <w:r>
        <w:rPr>
          <w:rFonts w:ascii="Times New Roman" w:hAnsi="Times New Roman" w:hint="eastAsia"/>
        </w:rPr>
        <w:t>配件</w:t>
      </w:r>
    </w:p>
    <w:p w:rsidR="00054633" w:rsidRDefault="00054633" w:rsidP="00322B17">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A.[</w:t>
      </w:r>
      <w:r>
        <w:rPr>
          <w:rFonts w:ascii="Times New Roman" w:hAnsi="Times New Roman" w:hint="eastAsia"/>
        </w:rPr>
        <w:t>青銅製鍍鉻</w:t>
      </w:r>
      <w:r>
        <w:rPr>
          <w:rFonts w:ascii="Times New Roman" w:hAnsi="Times New Roman" w:hint="eastAsia"/>
        </w:rPr>
        <w:t>]</w:t>
      </w:r>
      <w:r>
        <w:rPr>
          <w:rFonts w:ascii="Times New Roman" w:hAnsi="Times New Roman" w:hint="eastAsia"/>
        </w:rPr>
        <w:t>給排水配件；</w:t>
      </w:r>
      <w:r>
        <w:rPr>
          <w:rFonts w:ascii="Times New Roman" w:hAnsi="Times New Roman" w:hint="eastAsia"/>
        </w:rPr>
        <w:t>[</w:t>
      </w:r>
      <w:r>
        <w:rPr>
          <w:rFonts w:ascii="Times New Roman" w:hAnsi="Times New Roman" w:hint="eastAsia"/>
        </w:rPr>
        <w:t>自動</w:t>
      </w:r>
      <w:r>
        <w:rPr>
          <w:rFonts w:ascii="Times New Roman" w:hAnsi="Times New Roman" w:hint="eastAsia"/>
        </w:rPr>
        <w:t>][</w:t>
      </w:r>
      <w:r>
        <w:rPr>
          <w:rFonts w:ascii="Times New Roman" w:hAnsi="Times New Roman" w:hint="eastAsia"/>
        </w:rPr>
        <w:t>定量混合式</w:t>
      </w:r>
      <w:r>
        <w:rPr>
          <w:rFonts w:ascii="Times New Roman" w:hAnsi="Times New Roman" w:hint="eastAsia"/>
        </w:rPr>
        <w:t>][</w:t>
      </w:r>
      <w:r>
        <w:rPr>
          <w:rFonts w:ascii="Times New Roman" w:hAnsi="Times New Roman" w:hint="eastAsia"/>
        </w:rPr>
        <w:t>附指示把手式</w:t>
      </w:r>
      <w:r>
        <w:rPr>
          <w:rFonts w:ascii="Times New Roman" w:hAnsi="Times New Roman" w:hint="eastAsia"/>
        </w:rPr>
        <w:t>][</w:t>
      </w:r>
      <w:r>
        <w:rPr>
          <w:rFonts w:ascii="Times New Roman" w:hAnsi="Times New Roman" w:hint="eastAsia"/>
        </w:rPr>
        <w:t>單桿把手式</w:t>
      </w:r>
      <w:r>
        <w:rPr>
          <w:rFonts w:ascii="Times New Roman" w:hAnsi="Times New Roman" w:hint="eastAsia"/>
        </w:rPr>
        <w:t>]</w:t>
      </w:r>
      <w:r>
        <w:rPr>
          <w:rFonts w:ascii="Times New Roman" w:hAnsi="Times New Roman" w:hint="eastAsia"/>
        </w:rPr>
        <w:t>水龍頭附</w:t>
      </w:r>
      <w:r>
        <w:rPr>
          <w:rFonts w:ascii="Times New Roman" w:hAnsi="Times New Roman" w:hint="eastAsia"/>
        </w:rPr>
        <w:t>[</w:t>
      </w:r>
      <w:r>
        <w:rPr>
          <w:rFonts w:ascii="Times New Roman" w:hAnsi="Times New Roman" w:hint="eastAsia"/>
        </w:rPr>
        <w:t>網狀濾器節水用氣泡頭</w:t>
      </w:r>
      <w:r>
        <w:rPr>
          <w:rFonts w:ascii="Times New Roman" w:hAnsi="Times New Roman" w:hint="eastAsia"/>
        </w:rPr>
        <w:t>]</w:t>
      </w:r>
      <w:r>
        <w:rPr>
          <w:rFonts w:ascii="Times New Roman" w:hAnsi="Times New Roman" w:hint="eastAsia"/>
        </w:rPr>
        <w:t>；</w:t>
      </w:r>
      <w:r>
        <w:rPr>
          <w:rFonts w:ascii="Times New Roman" w:hAnsi="Times New Roman" w:hint="eastAsia"/>
        </w:rPr>
        <w:t>[</w:t>
      </w:r>
      <w:r>
        <w:rPr>
          <w:rFonts w:ascii="Times New Roman" w:hAnsi="Times New Roman" w:hint="eastAsia"/>
        </w:rPr>
        <w:t>壓排式</w:t>
      </w:r>
      <w:r>
        <w:rPr>
          <w:rFonts w:ascii="Times New Roman" w:hAnsi="Times New Roman" w:hint="eastAsia"/>
        </w:rPr>
        <w:t>][</w:t>
      </w:r>
      <w:r>
        <w:rPr>
          <w:rFonts w:ascii="Times New Roman" w:hAnsi="Times New Roman" w:hint="eastAsia"/>
        </w:rPr>
        <w:t>鍊條及塞</w:t>
      </w:r>
      <w:r>
        <w:rPr>
          <w:rFonts w:ascii="Times New Roman" w:hAnsi="Times New Roman" w:hint="eastAsia"/>
        </w:rPr>
        <w:t>]</w:t>
      </w:r>
      <w:r>
        <w:rPr>
          <w:rFonts w:ascii="Times New Roman" w:hAnsi="Times New Roman" w:hint="eastAsia"/>
        </w:rPr>
        <w:t>落水裝置；</w:t>
      </w:r>
      <w:r>
        <w:rPr>
          <w:rFonts w:ascii="Times New Roman" w:hAnsi="Times New Roman" w:hint="eastAsia"/>
        </w:rPr>
        <w:t>[P</w:t>
      </w:r>
      <w:r>
        <w:rPr>
          <w:rFonts w:ascii="Times New Roman" w:hAnsi="Times New Roman" w:hint="eastAsia"/>
        </w:rPr>
        <w:t>形</w:t>
      </w:r>
      <w:r>
        <w:rPr>
          <w:rFonts w:ascii="Times New Roman" w:hAnsi="Times New Roman" w:hint="eastAsia"/>
        </w:rPr>
        <w:t>]</w:t>
      </w:r>
      <w:r>
        <w:rPr>
          <w:rFonts w:ascii="Times New Roman" w:hAnsi="Times New Roman" w:hint="eastAsia"/>
        </w:rPr>
        <w:t>存水彎附落水頭。</w:t>
      </w:r>
    </w:p>
    <w:p w:rsidR="00054633" w:rsidRDefault="00054633" w:rsidP="00322B17">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B.[</w:t>
      </w:r>
      <w:r>
        <w:rPr>
          <w:rFonts w:ascii="Times New Roman" w:hAnsi="Times New Roman" w:hint="eastAsia"/>
        </w:rPr>
        <w:t>壓克力</w:t>
      </w:r>
      <w:r>
        <w:rPr>
          <w:rFonts w:ascii="Times New Roman" w:hAnsi="Times New Roman" w:hint="eastAsia"/>
        </w:rPr>
        <w:t>]</w:t>
      </w:r>
      <w:r>
        <w:rPr>
          <w:rFonts w:ascii="Times New Roman" w:hAnsi="Times New Roman" w:hint="eastAsia"/>
        </w:rPr>
        <w:t>化妝鏡</w:t>
      </w:r>
      <w:r>
        <w:rPr>
          <w:rFonts w:ascii="Times New Roman" w:hAnsi="Times New Roman" w:hint="eastAsia"/>
        </w:rPr>
        <w:t>[</w:t>
      </w:r>
      <w:r>
        <w:rPr>
          <w:rFonts w:ascii="Times New Roman" w:hAnsi="Times New Roman" w:hint="eastAsia"/>
        </w:rPr>
        <w:t>附除霧裝置</w:t>
      </w:r>
      <w:r>
        <w:rPr>
          <w:rFonts w:ascii="Times New Roman" w:hAnsi="Times New Roman" w:hint="eastAsia"/>
        </w:rPr>
        <w:t>]</w:t>
      </w:r>
      <w:r>
        <w:rPr>
          <w:rFonts w:ascii="Times New Roman" w:hAnsi="Times New Roman" w:hint="eastAsia"/>
        </w:rPr>
        <w:t>。</w:t>
      </w:r>
    </w:p>
    <w:p w:rsidR="00322B17" w:rsidRDefault="00322B17" w:rsidP="00A916A5">
      <w:pPr>
        <w:pStyle w:val="12"/>
        <w:adjustRightInd w:val="0"/>
        <w:snapToGrid w:val="0"/>
        <w:spacing w:before="0" w:line="300" w:lineRule="auto"/>
        <w:ind w:leftChars="200" w:left="840" w:hangingChars="100" w:hanging="280"/>
        <w:rPr>
          <w:rFonts w:ascii="Times New Roman" w:hAnsi="Times New Roman"/>
        </w:rPr>
      </w:pPr>
    </w:p>
    <w:p w:rsidR="00054633" w:rsidRDefault="00054633" w:rsidP="00A916A5">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7.</w:t>
      </w:r>
      <w:r w:rsidR="00A916A5">
        <w:rPr>
          <w:rFonts w:ascii="Times New Roman" w:hAnsi="Times New Roman" w:hint="eastAsia"/>
        </w:rPr>
        <w:t xml:space="preserve"> </w:t>
      </w:r>
      <w:r>
        <w:rPr>
          <w:rFonts w:ascii="Times New Roman" w:hAnsi="Times New Roman" w:hint="eastAsia"/>
        </w:rPr>
        <w:t>無障礙用洗面盆</w:t>
      </w:r>
    </w:p>
    <w:p w:rsidR="00054633" w:rsidRDefault="00054633" w:rsidP="00322B17">
      <w:pPr>
        <w:pStyle w:val="1A0"/>
        <w:adjustRightInd w:val="0"/>
        <w:snapToGrid w:val="0"/>
        <w:spacing w:line="300" w:lineRule="auto"/>
        <w:ind w:leftChars="300" w:left="840"/>
        <w:jc w:val="both"/>
      </w:pPr>
      <w:r>
        <w:rPr>
          <w:rFonts w:hint="eastAsia"/>
        </w:rPr>
        <w:t>同</w:t>
      </w:r>
      <w:r>
        <w:rPr>
          <w:rFonts w:hint="eastAsia"/>
        </w:rPr>
        <w:t>6.</w:t>
      </w:r>
      <w:r>
        <w:rPr>
          <w:rFonts w:hint="eastAsia"/>
        </w:rPr>
        <w:t>洗面盆，唯加設材質為</w:t>
      </w:r>
      <w:r>
        <w:rPr>
          <w:rFonts w:hint="eastAsia"/>
        </w:rPr>
        <w:t>[</w:t>
      </w:r>
      <w:r>
        <w:rPr>
          <w:rFonts w:hint="eastAsia"/>
        </w:rPr>
        <w:t>銅質鍍鉻</w:t>
      </w:r>
      <w:r>
        <w:rPr>
          <w:rFonts w:hint="eastAsia"/>
        </w:rPr>
        <w:t>][</w:t>
      </w:r>
      <w:r>
        <w:rPr>
          <w:rFonts w:hint="eastAsia"/>
        </w:rPr>
        <w:t>不銹鋼</w:t>
      </w:r>
      <w:r>
        <w:rPr>
          <w:rFonts w:hint="eastAsia"/>
        </w:rPr>
        <w:t>]</w:t>
      </w:r>
      <w:r>
        <w:rPr>
          <w:rFonts w:hint="eastAsia"/>
        </w:rPr>
        <w:t>之</w:t>
      </w:r>
      <w:r>
        <w:rPr>
          <w:rFonts w:hint="eastAsia"/>
        </w:rPr>
        <w:t>[</w:t>
      </w:r>
      <w:r>
        <w:rPr>
          <w:rFonts w:hint="eastAsia"/>
        </w:rPr>
        <w:t>面盆型</w:t>
      </w:r>
      <w:r>
        <w:rPr>
          <w:rFonts w:hint="eastAsia"/>
        </w:rPr>
        <w:t>]</w:t>
      </w:r>
      <w:r>
        <w:rPr>
          <w:rFonts w:hint="eastAsia"/>
        </w:rPr>
        <w:t>扶手。</w:t>
      </w:r>
    </w:p>
    <w:p w:rsidR="00322B17" w:rsidRDefault="00322B17" w:rsidP="00A916A5">
      <w:pPr>
        <w:pStyle w:val="12"/>
        <w:adjustRightInd w:val="0"/>
        <w:snapToGrid w:val="0"/>
        <w:spacing w:before="0" w:line="300" w:lineRule="auto"/>
        <w:ind w:leftChars="200" w:left="840" w:hangingChars="100" w:hanging="280"/>
        <w:rPr>
          <w:rFonts w:ascii="Times New Roman" w:hAnsi="Times New Roman"/>
        </w:rPr>
      </w:pPr>
    </w:p>
    <w:p w:rsidR="00054633" w:rsidRDefault="00054633" w:rsidP="00A916A5">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8.</w:t>
      </w:r>
      <w:r w:rsidR="00A916A5">
        <w:rPr>
          <w:rFonts w:ascii="Times New Roman" w:hAnsi="Times New Roman" w:hint="eastAsia"/>
        </w:rPr>
        <w:t xml:space="preserve"> </w:t>
      </w:r>
      <w:r>
        <w:rPr>
          <w:rFonts w:ascii="Times New Roman" w:hAnsi="Times New Roman" w:hint="eastAsia"/>
        </w:rPr>
        <w:t>水盆</w:t>
      </w:r>
    </w:p>
    <w:p w:rsidR="00054633" w:rsidRDefault="00054633" w:rsidP="00A916A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w:t>
      </w:r>
      <w:r>
        <w:rPr>
          <w:rFonts w:ascii="Times New Roman" w:hAnsi="Times New Roman" w:hint="eastAsia"/>
        </w:rPr>
        <w:t>盆體：</w:t>
      </w:r>
      <w:r>
        <w:rPr>
          <w:rFonts w:ascii="Times New Roman" w:hAnsi="Times New Roman" w:hint="eastAsia"/>
        </w:rPr>
        <w:t>[</w:t>
      </w:r>
      <w:r>
        <w:rPr>
          <w:rFonts w:ascii="Times New Roman" w:hAnsi="Times New Roman" w:hint="eastAsia"/>
        </w:rPr>
        <w:t>單槽式</w:t>
      </w:r>
      <w:r>
        <w:rPr>
          <w:rFonts w:ascii="Times New Roman" w:hAnsi="Times New Roman" w:hint="eastAsia"/>
        </w:rPr>
        <w:t>][</w:t>
      </w:r>
      <w:r>
        <w:rPr>
          <w:rFonts w:ascii="Times New Roman" w:hAnsi="Times New Roman" w:hint="eastAsia"/>
        </w:rPr>
        <w:t>雙槽式</w:t>
      </w:r>
      <w:r>
        <w:rPr>
          <w:rFonts w:ascii="Times New Roman" w:hAnsi="Times New Roman" w:hint="eastAsia"/>
        </w:rPr>
        <w:t>]</w:t>
      </w:r>
      <w:r>
        <w:rPr>
          <w:rFonts w:ascii="Times New Roman" w:hAnsi="Times New Roman" w:hint="eastAsia"/>
        </w:rPr>
        <w:t>；</w:t>
      </w:r>
      <w:r>
        <w:rPr>
          <w:rFonts w:ascii="Times New Roman" w:hAnsi="Times New Roman" w:hint="eastAsia"/>
        </w:rPr>
        <w:t>[20</w:t>
      </w:r>
      <w:r>
        <w:rPr>
          <w:rFonts w:ascii="Times New Roman" w:hAnsi="Times New Roman" w:hint="eastAsia"/>
        </w:rPr>
        <w:t>號規</w:t>
      </w:r>
      <w:r>
        <w:rPr>
          <w:rFonts w:ascii="Times New Roman" w:hAnsi="Times New Roman" w:hint="eastAsia"/>
        </w:rPr>
        <w:t>][</w:t>
      </w:r>
      <w:smartTag w:uri="urn:schemas-microsoft-com:office:smarttags" w:element="chmetcnv">
        <w:smartTagPr>
          <w:attr w:name="UnitName" w:val="mm"/>
          <w:attr w:name="SourceValue" w:val="0.9"/>
          <w:attr w:name="HasSpace" w:val="False"/>
          <w:attr w:name="Negative" w:val="False"/>
          <w:attr w:name="NumberType" w:val="1"/>
          <w:attr w:name="TCSC" w:val="0"/>
        </w:smartTagPr>
        <w:r>
          <w:rPr>
            <w:rFonts w:ascii="Times New Roman" w:hAnsi="Times New Roman" w:hint="eastAsia"/>
          </w:rPr>
          <w:t>0.9mm</w:t>
        </w:r>
      </w:smartTag>
      <w:r>
        <w:rPr>
          <w:rFonts w:ascii="Times New Roman" w:hAnsi="Times New Roman" w:hint="eastAsia"/>
        </w:rPr>
        <w:t>]</w:t>
      </w:r>
      <w:r>
        <w:rPr>
          <w:rFonts w:ascii="Times New Roman" w:hAnsi="Times New Roman" w:hint="eastAsia"/>
        </w:rPr>
        <w:t>厚以上之</w:t>
      </w:r>
      <w:r>
        <w:rPr>
          <w:rFonts w:ascii="Times New Roman" w:hAnsi="Times New Roman" w:hint="eastAsia"/>
        </w:rPr>
        <w:t>[ANSI SUS 302][ANSI SUS 304][ANSI SUS 316]</w:t>
      </w:r>
      <w:r>
        <w:rPr>
          <w:rFonts w:ascii="Times New Roman" w:hAnsi="Times New Roman" w:hint="eastAsia"/>
        </w:rPr>
        <w:t>不銹鋼製產品</w:t>
      </w:r>
      <w:r>
        <w:rPr>
          <w:rFonts w:ascii="Times New Roman" w:hAnsi="Times New Roman" w:hint="eastAsia"/>
        </w:rPr>
        <w:t>][</w:t>
      </w:r>
      <w:r>
        <w:rPr>
          <w:rFonts w:ascii="Times New Roman" w:hAnsi="Times New Roman" w:hint="eastAsia"/>
        </w:rPr>
        <w:t>鑄鐵製</w:t>
      </w:r>
      <w:r>
        <w:rPr>
          <w:rFonts w:ascii="Times New Roman" w:hAnsi="Times New Roman" w:hint="eastAsia"/>
        </w:rPr>
        <w:t>][</w:t>
      </w:r>
      <w:r>
        <w:rPr>
          <w:rFonts w:ascii="Times New Roman" w:hAnsi="Times New Roman" w:hint="eastAsia"/>
        </w:rPr>
        <w:t>瓷製</w:t>
      </w:r>
      <w:r>
        <w:rPr>
          <w:rFonts w:ascii="Times New Roman" w:hAnsi="Times New Roman" w:hint="eastAsia"/>
        </w:rPr>
        <w:t>]</w:t>
      </w:r>
      <w:r>
        <w:rPr>
          <w:rFonts w:ascii="Times New Roman" w:hAnsi="Times New Roman" w:hint="eastAsia"/>
        </w:rPr>
        <w:t>，杯狀落水</w:t>
      </w:r>
      <w:r>
        <w:rPr>
          <w:rFonts w:ascii="Times New Roman" w:hAnsi="Times New Roman" w:hint="eastAsia"/>
        </w:rPr>
        <w:t>[</w:t>
      </w:r>
      <w:r>
        <w:rPr>
          <w:rFonts w:ascii="Times New Roman" w:hAnsi="Times New Roman" w:hint="eastAsia"/>
        </w:rPr>
        <w:t>附鍊條及塞</w:t>
      </w:r>
      <w:r>
        <w:rPr>
          <w:rFonts w:ascii="Times New Roman" w:hAnsi="Times New Roman" w:hint="eastAsia"/>
        </w:rPr>
        <w:t>]</w:t>
      </w:r>
      <w:r>
        <w:rPr>
          <w:rFonts w:ascii="Times New Roman" w:hAnsi="Times New Roman" w:hint="eastAsia"/>
        </w:rPr>
        <w:t>，附配件裝設孔。</w:t>
      </w:r>
    </w:p>
    <w:p w:rsidR="00054633" w:rsidRDefault="00054633" w:rsidP="003662C9">
      <w:pPr>
        <w:pStyle w:val="10"/>
        <w:adjustRightInd w:val="0"/>
        <w:snapToGrid w:val="0"/>
        <w:spacing w:before="0" w:line="300" w:lineRule="auto"/>
        <w:ind w:leftChars="400" w:left="1120" w:firstLine="0"/>
        <w:rPr>
          <w:rFonts w:ascii="Times New Roman" w:hAnsi="Times New Roman"/>
        </w:rPr>
      </w:pPr>
      <w:r>
        <w:rPr>
          <w:rFonts w:ascii="Times New Roman" w:hAnsi="Times New Roman" w:hint="eastAsia"/>
        </w:rPr>
        <w:t>[ANSI SUS 302]</w:t>
      </w:r>
      <w:r>
        <w:rPr>
          <w:rFonts w:ascii="Times New Roman" w:hAnsi="Times New Roman" w:hint="eastAsia"/>
        </w:rPr>
        <w:t>及</w:t>
      </w:r>
      <w:r>
        <w:rPr>
          <w:rFonts w:ascii="Times New Roman" w:hAnsi="Times New Roman" w:hint="eastAsia"/>
        </w:rPr>
        <w:t>[ANSI SUS 304]</w:t>
      </w:r>
      <w:r>
        <w:rPr>
          <w:rFonts w:ascii="Times New Roman" w:hAnsi="Times New Roman" w:hint="eastAsia"/>
        </w:rPr>
        <w:t>不銹鋼製品適用於多數住宅及</w:t>
      </w:r>
      <w:r>
        <w:rPr>
          <w:rFonts w:ascii="Times New Roman" w:hAnsi="Times New Roman" w:hint="eastAsia"/>
        </w:rPr>
        <w:lastRenderedPageBreak/>
        <w:t>一般用途，較特殊化學使用</w:t>
      </w:r>
      <w:r>
        <w:rPr>
          <w:rFonts w:ascii="Times New Roman" w:hAnsi="Times New Roman" w:hint="eastAsia"/>
        </w:rPr>
        <w:t>[ANSI SUS 316]</w:t>
      </w:r>
      <w:r>
        <w:rPr>
          <w:rFonts w:ascii="Times New Roman" w:hAnsi="Times New Roman" w:hint="eastAsia"/>
        </w:rPr>
        <w:t>不銹鋼製品較適宜，並使用不銹鋼排水。</w:t>
      </w:r>
    </w:p>
    <w:p w:rsidR="00054633" w:rsidRDefault="00054633" w:rsidP="00A916A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w:t>
      </w:r>
      <w:r>
        <w:rPr>
          <w:rFonts w:ascii="Times New Roman" w:hAnsi="Times New Roman" w:hint="eastAsia"/>
        </w:rPr>
        <w:t>配件：</w:t>
      </w:r>
      <w:r>
        <w:rPr>
          <w:rFonts w:ascii="Times New Roman" w:hAnsi="Times New Roman" w:hint="eastAsia"/>
        </w:rPr>
        <w:t>[</w:t>
      </w:r>
      <w:r>
        <w:rPr>
          <w:rFonts w:ascii="Times New Roman" w:hAnsi="Times New Roman" w:hint="eastAsia"/>
        </w:rPr>
        <w:t>青銅鍍鉻</w:t>
      </w:r>
      <w:r>
        <w:rPr>
          <w:rFonts w:ascii="Times New Roman" w:hAnsi="Times New Roman" w:hint="eastAsia"/>
        </w:rPr>
        <w:t>][</w:t>
      </w:r>
      <w:r>
        <w:rPr>
          <w:rFonts w:ascii="Times New Roman" w:hAnsi="Times New Roman" w:hint="eastAsia"/>
        </w:rPr>
        <w:t>不銹鋼</w:t>
      </w:r>
      <w:r>
        <w:rPr>
          <w:rFonts w:ascii="Times New Roman" w:hAnsi="Times New Roman" w:hint="eastAsia"/>
        </w:rPr>
        <w:t>]</w:t>
      </w:r>
      <w:r>
        <w:rPr>
          <w:rFonts w:ascii="Times New Roman" w:hAnsi="Times New Roman" w:hint="eastAsia"/>
        </w:rPr>
        <w:t>給排水配件，</w:t>
      </w:r>
      <w:r>
        <w:rPr>
          <w:rFonts w:ascii="Times New Roman" w:hAnsi="Times New Roman" w:hint="eastAsia"/>
        </w:rPr>
        <w:t>[</w:t>
      </w:r>
      <w:r>
        <w:rPr>
          <w:rFonts w:ascii="Times New Roman" w:hAnsi="Times New Roman" w:hint="eastAsia"/>
        </w:rPr>
        <w:t>附指示把手</w:t>
      </w:r>
      <w:r>
        <w:rPr>
          <w:rFonts w:ascii="Times New Roman" w:hAnsi="Times New Roman" w:hint="eastAsia"/>
        </w:rPr>
        <w:t>][</w:t>
      </w:r>
      <w:r>
        <w:rPr>
          <w:rFonts w:ascii="Times New Roman" w:hAnsi="Times New Roman" w:hint="eastAsia"/>
        </w:rPr>
        <w:t>單桿把手</w:t>
      </w:r>
      <w:r>
        <w:rPr>
          <w:rFonts w:ascii="Times New Roman" w:hAnsi="Times New Roman" w:hint="eastAsia"/>
        </w:rPr>
        <w:t>][</w:t>
      </w:r>
      <w:r>
        <w:rPr>
          <w:rFonts w:ascii="Times New Roman" w:hAnsi="Times New Roman" w:hint="eastAsia"/>
        </w:rPr>
        <w:t>自回式噴嘴</w:t>
      </w:r>
      <w:r>
        <w:rPr>
          <w:rFonts w:ascii="Times New Roman" w:hAnsi="Times New Roman" w:hint="eastAsia"/>
        </w:rPr>
        <w:t>]</w:t>
      </w:r>
      <w:r>
        <w:rPr>
          <w:rFonts w:ascii="Times New Roman" w:hAnsi="Times New Roman" w:hint="eastAsia"/>
        </w:rPr>
        <w:t>自由龍頭</w:t>
      </w:r>
      <w:r>
        <w:rPr>
          <w:rFonts w:ascii="Times New Roman" w:hAnsi="Times New Roman" w:hint="eastAsia"/>
        </w:rPr>
        <w:t>[</w:t>
      </w:r>
      <w:r>
        <w:rPr>
          <w:rFonts w:ascii="Times New Roman" w:hAnsi="Times New Roman" w:hint="eastAsia"/>
        </w:rPr>
        <w:t>及節水用氣泡頭</w:t>
      </w:r>
      <w:r>
        <w:rPr>
          <w:rFonts w:ascii="Times New Roman" w:hAnsi="Times New Roman" w:hint="eastAsia"/>
        </w:rPr>
        <w:t>]</w:t>
      </w:r>
      <w:r>
        <w:rPr>
          <w:rFonts w:ascii="Times New Roman" w:hAnsi="Times New Roman" w:hint="eastAsia"/>
        </w:rPr>
        <w:t>；</w:t>
      </w:r>
      <w:r>
        <w:rPr>
          <w:rFonts w:ascii="Times New Roman" w:hAnsi="Times New Roman" w:hint="eastAsia"/>
        </w:rPr>
        <w:t>[P</w:t>
      </w:r>
      <w:r>
        <w:rPr>
          <w:rFonts w:ascii="Times New Roman" w:hAnsi="Times New Roman" w:hint="eastAsia"/>
        </w:rPr>
        <w:t>形</w:t>
      </w:r>
      <w:r>
        <w:rPr>
          <w:rFonts w:ascii="Times New Roman" w:hAnsi="Times New Roman" w:hint="eastAsia"/>
        </w:rPr>
        <w:t>]</w:t>
      </w:r>
      <w:r>
        <w:rPr>
          <w:rFonts w:ascii="Times New Roman" w:hAnsi="Times New Roman" w:hint="eastAsia"/>
        </w:rPr>
        <w:t>存水彎落水頭。</w:t>
      </w:r>
    </w:p>
    <w:p w:rsidR="00977829" w:rsidRDefault="00977829" w:rsidP="00A916A5">
      <w:pPr>
        <w:pStyle w:val="12"/>
        <w:adjustRightInd w:val="0"/>
        <w:snapToGrid w:val="0"/>
        <w:spacing w:before="0" w:line="300" w:lineRule="auto"/>
        <w:ind w:leftChars="200" w:left="840" w:hangingChars="100" w:hanging="280"/>
        <w:rPr>
          <w:rFonts w:ascii="Times New Roman" w:hAnsi="Times New Roman"/>
        </w:rPr>
      </w:pPr>
    </w:p>
    <w:p w:rsidR="00054633" w:rsidRDefault="00054633" w:rsidP="00A916A5">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9.</w:t>
      </w:r>
      <w:r w:rsidR="00A916A5">
        <w:rPr>
          <w:rFonts w:ascii="Times New Roman" w:hAnsi="Times New Roman" w:hint="eastAsia"/>
        </w:rPr>
        <w:t xml:space="preserve"> </w:t>
      </w:r>
      <w:r>
        <w:rPr>
          <w:rFonts w:ascii="Times New Roman" w:hAnsi="Times New Roman" w:hint="eastAsia"/>
        </w:rPr>
        <w:t>浴盆（及蓮蓬頭）</w:t>
      </w:r>
    </w:p>
    <w:p w:rsidR="00054633" w:rsidRDefault="00054633" w:rsidP="00A916A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w:t>
      </w:r>
      <w:r>
        <w:rPr>
          <w:rFonts w:ascii="Times New Roman" w:hAnsi="Times New Roman" w:hint="eastAsia"/>
        </w:rPr>
        <w:t>浴盆：</w:t>
      </w:r>
      <w:r>
        <w:rPr>
          <w:rFonts w:ascii="Times New Roman" w:hAnsi="Times New Roman" w:hint="eastAsia"/>
        </w:rPr>
        <w:t>[</w:t>
      </w:r>
      <w:r>
        <w:rPr>
          <w:rFonts w:ascii="Times New Roman" w:hAnsi="Times New Roman" w:hint="eastAsia"/>
        </w:rPr>
        <w:t>搪瓷鋼製</w:t>
      </w:r>
      <w:r>
        <w:rPr>
          <w:rFonts w:ascii="Times New Roman" w:hAnsi="Times New Roman" w:hint="eastAsia"/>
        </w:rPr>
        <w:t>][FRP</w:t>
      </w:r>
      <w:r>
        <w:rPr>
          <w:rFonts w:ascii="Times New Roman" w:hAnsi="Times New Roman" w:hint="eastAsia"/>
        </w:rPr>
        <w:t>製</w:t>
      </w:r>
      <w:r>
        <w:rPr>
          <w:rFonts w:ascii="Times New Roman" w:hAnsi="Times New Roman" w:hint="eastAsia"/>
        </w:rPr>
        <w:t>]</w:t>
      </w:r>
      <w:r>
        <w:rPr>
          <w:rFonts w:ascii="Times New Roman" w:hAnsi="Times New Roman" w:hint="eastAsia"/>
        </w:rPr>
        <w:t>，</w:t>
      </w:r>
      <w:r>
        <w:rPr>
          <w:rFonts w:ascii="Times New Roman" w:hAnsi="Times New Roman" w:hint="eastAsia"/>
        </w:rPr>
        <w:t>[</w:t>
      </w:r>
      <w:r>
        <w:rPr>
          <w:rFonts w:ascii="Times New Roman" w:hAnsi="Times New Roman" w:hint="eastAsia"/>
        </w:rPr>
        <w:t>坐式</w:t>
      </w:r>
      <w:r>
        <w:rPr>
          <w:rFonts w:ascii="Times New Roman" w:hAnsi="Times New Roman" w:hint="eastAsia"/>
        </w:rPr>
        <w:t>][</w:t>
      </w:r>
      <w:r>
        <w:rPr>
          <w:rFonts w:ascii="Times New Roman" w:hAnsi="Times New Roman" w:hint="eastAsia"/>
        </w:rPr>
        <w:t>臥式</w:t>
      </w:r>
      <w:r>
        <w:rPr>
          <w:rFonts w:ascii="Times New Roman" w:hAnsi="Times New Roman" w:hint="eastAsia"/>
        </w:rPr>
        <w:t>]</w:t>
      </w:r>
      <w:r>
        <w:rPr>
          <w:rFonts w:ascii="Times New Roman" w:hAnsi="Times New Roman" w:hint="eastAsia"/>
        </w:rPr>
        <w:t>浴盆附防滑面，附</w:t>
      </w:r>
      <w:r>
        <w:rPr>
          <w:rFonts w:ascii="Times New Roman" w:hAnsi="Times New Roman" w:hint="eastAsia"/>
        </w:rPr>
        <w:t>[</w:t>
      </w:r>
      <w:r>
        <w:rPr>
          <w:rFonts w:ascii="Times New Roman" w:hAnsi="Times New Roman" w:hint="eastAsia"/>
        </w:rPr>
        <w:t>單</w:t>
      </w:r>
      <w:r>
        <w:rPr>
          <w:rFonts w:ascii="Times New Roman" w:hAnsi="Times New Roman" w:hint="eastAsia"/>
        </w:rPr>
        <w:t>][</w:t>
      </w:r>
      <w:r>
        <w:rPr>
          <w:rFonts w:ascii="Times New Roman" w:hAnsi="Times New Roman" w:hint="eastAsia"/>
        </w:rPr>
        <w:t>雙</w:t>
      </w:r>
      <w:r>
        <w:rPr>
          <w:rFonts w:ascii="Times New Roman" w:hAnsi="Times New Roman" w:hint="eastAsia"/>
        </w:rPr>
        <w:t>][</w:t>
      </w:r>
      <w:r>
        <w:rPr>
          <w:rFonts w:ascii="Times New Roman" w:hAnsi="Times New Roman" w:hint="eastAsia"/>
        </w:rPr>
        <w:t>三</w:t>
      </w:r>
      <w:r>
        <w:rPr>
          <w:rFonts w:ascii="Times New Roman" w:hAnsi="Times New Roman" w:hint="eastAsia"/>
        </w:rPr>
        <w:t>][</w:t>
      </w:r>
      <w:r>
        <w:rPr>
          <w:rFonts w:ascii="Times New Roman" w:hAnsi="Times New Roman" w:hint="eastAsia"/>
        </w:rPr>
        <w:t>四</w:t>
      </w:r>
      <w:r>
        <w:rPr>
          <w:rFonts w:ascii="Times New Roman" w:hAnsi="Times New Roman" w:hint="eastAsia"/>
        </w:rPr>
        <w:t>]</w:t>
      </w:r>
      <w:r>
        <w:rPr>
          <w:rFonts w:ascii="Times New Roman" w:hAnsi="Times New Roman" w:hint="eastAsia"/>
        </w:rPr>
        <w:t>全套護板。</w:t>
      </w:r>
    </w:p>
    <w:p w:rsidR="00054633" w:rsidRDefault="00054633" w:rsidP="00A916A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w:t>
      </w:r>
      <w:r>
        <w:rPr>
          <w:rFonts w:ascii="Times New Roman" w:hAnsi="Times New Roman" w:hint="eastAsia"/>
        </w:rPr>
        <w:t>配件任選下列</w:t>
      </w:r>
      <w:r>
        <w:rPr>
          <w:rFonts w:ascii="Times New Roman" w:hAnsi="Times New Roman" w:hint="eastAsia"/>
        </w:rPr>
        <w:t>A</w:t>
      </w: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hint="eastAsia"/>
        </w:rPr>
        <w:t>C</w:t>
      </w:r>
      <w:r>
        <w:rPr>
          <w:rFonts w:ascii="Times New Roman" w:hAnsi="Times New Roman" w:hint="eastAsia"/>
        </w:rPr>
        <w:t>、</w:t>
      </w:r>
      <w:r>
        <w:rPr>
          <w:rFonts w:ascii="Times New Roman" w:hAnsi="Times New Roman" w:hint="eastAsia"/>
        </w:rPr>
        <w:t>D</w:t>
      </w:r>
      <w:r>
        <w:rPr>
          <w:rFonts w:ascii="Times New Roman" w:hAnsi="Times New Roman" w:hint="eastAsia"/>
        </w:rPr>
        <w:t>中之一款</w:t>
      </w:r>
    </w:p>
    <w:p w:rsidR="00054633" w:rsidRDefault="00054633" w:rsidP="00977829">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A.</w:t>
      </w:r>
      <w:r w:rsidR="00977829">
        <w:rPr>
          <w:rFonts w:ascii="Times New Roman" w:hAnsi="Times New Roman" w:hint="eastAsia"/>
        </w:rPr>
        <w:t xml:space="preserve"> </w:t>
      </w:r>
      <w:r>
        <w:rPr>
          <w:rFonts w:ascii="Times New Roman" w:hAnsi="Times New Roman" w:hint="eastAsia"/>
        </w:rPr>
        <w:t>配件：隱藏式給水附出水口及有指示把手，槓桿操作壓排式落水裝置及溢流孔。</w:t>
      </w:r>
    </w:p>
    <w:p w:rsidR="00054633" w:rsidRDefault="00054633" w:rsidP="00977829">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B.</w:t>
      </w:r>
      <w:r w:rsidR="00977829">
        <w:rPr>
          <w:rFonts w:ascii="Times New Roman" w:hAnsi="Times New Roman" w:hint="eastAsia"/>
        </w:rPr>
        <w:t xml:space="preserve"> </w:t>
      </w:r>
      <w:r>
        <w:rPr>
          <w:rFonts w:ascii="Times New Roman" w:hAnsi="Times New Roman" w:hint="eastAsia"/>
        </w:rPr>
        <w:t>配件：隱藏式蓮蓬頭及給水附轉換出水口，有指示把手，蓮蓬頭彎管及</w:t>
      </w:r>
      <w:r>
        <w:rPr>
          <w:rFonts w:ascii="Times New Roman" w:hAnsi="Times New Roman" w:hint="eastAsia"/>
        </w:rPr>
        <w:t>[</w:t>
      </w:r>
      <w:r>
        <w:rPr>
          <w:rFonts w:ascii="Times New Roman" w:hAnsi="Times New Roman" w:hint="eastAsia"/>
        </w:rPr>
        <w:t>流量控制</w:t>
      </w:r>
      <w:r>
        <w:rPr>
          <w:rFonts w:ascii="Times New Roman" w:hAnsi="Times New Roman" w:hint="eastAsia"/>
        </w:rPr>
        <w:t>][</w:t>
      </w:r>
      <w:r>
        <w:rPr>
          <w:rFonts w:ascii="Times New Roman" w:hAnsi="Times New Roman" w:hint="eastAsia"/>
        </w:rPr>
        <w:t>可調整噴水</w:t>
      </w:r>
      <w:r>
        <w:rPr>
          <w:rFonts w:ascii="Times New Roman" w:hAnsi="Times New Roman" w:hint="eastAsia"/>
        </w:rPr>
        <w:t>]</w:t>
      </w:r>
      <w:r>
        <w:rPr>
          <w:rFonts w:ascii="Times New Roman" w:hAnsi="Times New Roman" w:hint="eastAsia"/>
        </w:rPr>
        <w:t>之球形蓮蓬頭及孔罩，槓桿操作壓排落水裝置及溢流孔。</w:t>
      </w:r>
    </w:p>
    <w:p w:rsidR="00054633" w:rsidRDefault="00054633" w:rsidP="00977829">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C.</w:t>
      </w:r>
      <w:r w:rsidR="00977829">
        <w:rPr>
          <w:rFonts w:ascii="Times New Roman" w:hAnsi="Times New Roman" w:hint="eastAsia"/>
        </w:rPr>
        <w:t xml:space="preserve"> </w:t>
      </w:r>
      <w:r>
        <w:rPr>
          <w:rFonts w:ascii="Times New Roman" w:hAnsi="Times New Roman" w:hint="eastAsia"/>
        </w:rPr>
        <w:t>配件：隱藏式蓮蓬頭及給水附轉換出水口，</w:t>
      </w:r>
      <w:r>
        <w:rPr>
          <w:rFonts w:ascii="Times New Roman" w:hAnsi="Times New Roman" w:hint="eastAsia"/>
        </w:rPr>
        <w:t>[</w:t>
      </w:r>
      <w:r>
        <w:rPr>
          <w:rFonts w:ascii="Times New Roman" w:hAnsi="Times New Roman" w:hint="eastAsia"/>
        </w:rPr>
        <w:t>壓力平衡</w:t>
      </w:r>
      <w:r>
        <w:rPr>
          <w:rFonts w:ascii="Times New Roman" w:hAnsi="Times New Roman" w:hint="eastAsia"/>
        </w:rPr>
        <w:t>][</w:t>
      </w:r>
      <w:r>
        <w:rPr>
          <w:rFonts w:ascii="Times New Roman" w:hAnsi="Times New Roman" w:hint="eastAsia"/>
        </w:rPr>
        <w:t>溫度控制</w:t>
      </w:r>
      <w:r>
        <w:rPr>
          <w:rFonts w:ascii="Times New Roman" w:hAnsi="Times New Roman" w:hint="eastAsia"/>
        </w:rPr>
        <w:t>]</w:t>
      </w:r>
      <w:r>
        <w:rPr>
          <w:rFonts w:ascii="Times New Roman" w:hAnsi="Times New Roman" w:hint="eastAsia"/>
        </w:rPr>
        <w:t>混合閥，蓮蓬頭彎管及</w:t>
      </w:r>
      <w:r>
        <w:rPr>
          <w:rFonts w:ascii="Times New Roman" w:hAnsi="Times New Roman" w:hint="eastAsia"/>
        </w:rPr>
        <w:t>[</w:t>
      </w:r>
      <w:r>
        <w:rPr>
          <w:rFonts w:ascii="Times New Roman" w:hAnsi="Times New Roman" w:hint="eastAsia"/>
        </w:rPr>
        <w:t>流量控制</w:t>
      </w:r>
      <w:r>
        <w:rPr>
          <w:rFonts w:ascii="Times New Roman" w:hAnsi="Times New Roman" w:hint="eastAsia"/>
        </w:rPr>
        <w:t>][</w:t>
      </w:r>
      <w:r>
        <w:rPr>
          <w:rFonts w:ascii="Times New Roman" w:hAnsi="Times New Roman" w:hint="eastAsia"/>
        </w:rPr>
        <w:t>可調整噴水</w:t>
      </w:r>
      <w:r>
        <w:rPr>
          <w:rFonts w:ascii="Times New Roman" w:hAnsi="Times New Roman" w:hint="eastAsia"/>
        </w:rPr>
        <w:t>]</w:t>
      </w:r>
      <w:r>
        <w:rPr>
          <w:rFonts w:ascii="Times New Roman" w:hAnsi="Times New Roman" w:hint="eastAsia"/>
        </w:rPr>
        <w:t>之球形蓮蓬頭及孔罩，槓桿操作壓排落水裝置及溢流孔。</w:t>
      </w:r>
    </w:p>
    <w:p w:rsidR="00054633" w:rsidRDefault="00054633" w:rsidP="00977829">
      <w:pPr>
        <w:pStyle w:val="10"/>
        <w:adjustRightInd w:val="0"/>
        <w:snapToGrid w:val="0"/>
        <w:spacing w:before="0" w:line="300" w:lineRule="auto"/>
        <w:ind w:leftChars="550" w:left="1540" w:firstLine="0"/>
        <w:rPr>
          <w:rFonts w:ascii="Times New Roman" w:hAnsi="Times New Roman"/>
        </w:rPr>
      </w:pPr>
      <w:r>
        <w:rPr>
          <w:rFonts w:ascii="Times New Roman" w:hAnsi="Times New Roman" w:hint="eastAsia"/>
        </w:rPr>
        <w:t>（壓力平衡閥適用於單一淋浴設備，溫度控制混合閥需有足夠水流以利控制）。</w:t>
      </w:r>
    </w:p>
    <w:p w:rsidR="00054633" w:rsidRDefault="00054633" w:rsidP="00977829">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D.</w:t>
      </w:r>
      <w:r w:rsidR="00977829">
        <w:rPr>
          <w:rFonts w:ascii="Times New Roman" w:hAnsi="Times New Roman" w:hint="eastAsia"/>
        </w:rPr>
        <w:t xml:space="preserve"> </w:t>
      </w:r>
      <w:r>
        <w:rPr>
          <w:rFonts w:ascii="Times New Roman" w:hAnsi="Times New Roman" w:hint="eastAsia"/>
        </w:rPr>
        <w:t>配件：</w:t>
      </w:r>
      <w:r>
        <w:rPr>
          <w:rFonts w:ascii="Times New Roman" w:hAnsi="Times New Roman" w:hint="eastAsia"/>
        </w:rPr>
        <w:t>[</w:t>
      </w:r>
      <w:r>
        <w:rPr>
          <w:rFonts w:ascii="Times New Roman" w:hAnsi="Times New Roman" w:hint="eastAsia"/>
        </w:rPr>
        <w:t>青銅製鍍鉻製</w:t>
      </w:r>
      <w:r>
        <w:rPr>
          <w:rFonts w:ascii="Times New Roman" w:hAnsi="Times New Roman" w:hint="eastAsia"/>
        </w:rPr>
        <w:t>][ABS</w:t>
      </w:r>
      <w:r>
        <w:rPr>
          <w:rFonts w:ascii="Times New Roman" w:hAnsi="Times New Roman" w:hint="eastAsia"/>
        </w:rPr>
        <w:t>製</w:t>
      </w:r>
      <w:r>
        <w:rPr>
          <w:rFonts w:ascii="Times New Roman" w:hAnsi="Times New Roman" w:hint="eastAsia"/>
        </w:rPr>
        <w:t>][</w:t>
      </w:r>
      <w:r>
        <w:rPr>
          <w:rFonts w:ascii="Times New Roman" w:hAnsi="Times New Roman" w:hint="eastAsia"/>
        </w:rPr>
        <w:t>鍍鉻製</w:t>
      </w:r>
      <w:r>
        <w:rPr>
          <w:rFonts w:ascii="Times New Roman" w:hAnsi="Times New Roman" w:hint="eastAsia"/>
        </w:rPr>
        <w:t>]</w:t>
      </w:r>
      <w:r>
        <w:rPr>
          <w:rFonts w:ascii="Times New Roman" w:hAnsi="Times New Roman" w:hint="eastAsia"/>
        </w:rPr>
        <w:t>；</w:t>
      </w:r>
      <w:r>
        <w:rPr>
          <w:rFonts w:ascii="Times New Roman" w:hAnsi="Times New Roman" w:hint="eastAsia"/>
        </w:rPr>
        <w:t>[</w:t>
      </w:r>
      <w:r>
        <w:rPr>
          <w:rFonts w:ascii="Times New Roman" w:hAnsi="Times New Roman" w:hint="eastAsia"/>
        </w:rPr>
        <w:t>活動式</w:t>
      </w:r>
      <w:r>
        <w:rPr>
          <w:rFonts w:ascii="Times New Roman" w:hAnsi="Times New Roman" w:hint="eastAsia"/>
        </w:rPr>
        <w:t>][</w:t>
      </w:r>
      <w:r>
        <w:rPr>
          <w:rFonts w:ascii="Times New Roman" w:hAnsi="Times New Roman" w:hint="eastAsia"/>
        </w:rPr>
        <w:t>定溫式</w:t>
      </w:r>
      <w:r>
        <w:rPr>
          <w:rFonts w:ascii="Times New Roman" w:hAnsi="Times New Roman" w:hint="eastAsia"/>
        </w:rPr>
        <w:t>][</w:t>
      </w:r>
      <w:r>
        <w:rPr>
          <w:rFonts w:ascii="Times New Roman" w:hAnsi="Times New Roman" w:hint="eastAsia"/>
        </w:rPr>
        <w:t>電話淋浴式</w:t>
      </w:r>
      <w:r>
        <w:rPr>
          <w:rFonts w:ascii="Times New Roman" w:hAnsi="Times New Roman" w:hint="eastAsia"/>
        </w:rPr>
        <w:t>][</w:t>
      </w:r>
      <w:r>
        <w:rPr>
          <w:rFonts w:ascii="Times New Roman" w:hAnsi="Times New Roman" w:hint="eastAsia"/>
        </w:rPr>
        <w:t>單槍淋浴式</w:t>
      </w:r>
      <w:r>
        <w:rPr>
          <w:rFonts w:ascii="Times New Roman" w:hAnsi="Times New Roman" w:hint="eastAsia"/>
        </w:rPr>
        <w:t>][</w:t>
      </w:r>
      <w:r>
        <w:rPr>
          <w:rFonts w:ascii="Times New Roman" w:hAnsi="Times New Roman" w:hint="eastAsia"/>
        </w:rPr>
        <w:t>固定式</w:t>
      </w:r>
      <w:r>
        <w:rPr>
          <w:rFonts w:ascii="Times New Roman" w:hAnsi="Times New Roman" w:hint="eastAsia"/>
        </w:rPr>
        <w:t>]</w:t>
      </w:r>
      <w:r>
        <w:rPr>
          <w:rFonts w:ascii="Times New Roman" w:hAnsi="Times New Roman" w:hint="eastAsia"/>
        </w:rPr>
        <w:t>整組式蓮蓬頭</w:t>
      </w:r>
      <w:r>
        <w:rPr>
          <w:rFonts w:ascii="Times New Roman" w:hAnsi="Times New Roman" w:hint="eastAsia"/>
        </w:rPr>
        <w:t>[</w:t>
      </w:r>
      <w:r>
        <w:rPr>
          <w:rFonts w:ascii="Times New Roman" w:hAnsi="Times New Roman" w:hint="eastAsia"/>
        </w:rPr>
        <w:t>附掛牆板裝置</w:t>
      </w:r>
      <w:r>
        <w:rPr>
          <w:rFonts w:ascii="Times New Roman" w:hAnsi="Times New Roman" w:hint="eastAsia"/>
        </w:rPr>
        <w:t>]</w:t>
      </w:r>
      <w:r>
        <w:rPr>
          <w:rFonts w:ascii="Times New Roman" w:hAnsi="Times New Roman" w:hint="eastAsia"/>
        </w:rPr>
        <w:t>含控制閥及配件，</w:t>
      </w:r>
      <w:r>
        <w:rPr>
          <w:rFonts w:ascii="Times New Roman" w:hAnsi="Times New Roman" w:hint="eastAsia"/>
        </w:rPr>
        <w:t>[</w:t>
      </w:r>
      <w:r>
        <w:rPr>
          <w:rFonts w:ascii="Times New Roman" w:hAnsi="Times New Roman" w:hint="eastAsia"/>
        </w:rPr>
        <w:t>鍊條及塞</w:t>
      </w:r>
      <w:r>
        <w:rPr>
          <w:rFonts w:ascii="Times New Roman" w:hAnsi="Times New Roman" w:hint="eastAsia"/>
        </w:rPr>
        <w:t>][</w:t>
      </w:r>
      <w:r>
        <w:rPr>
          <w:rFonts w:ascii="Times New Roman" w:hAnsi="Times New Roman" w:hint="eastAsia"/>
        </w:rPr>
        <w:t>槓桿操作壓排</w:t>
      </w:r>
      <w:r>
        <w:rPr>
          <w:rFonts w:ascii="Times New Roman" w:hAnsi="Times New Roman" w:hint="eastAsia"/>
        </w:rPr>
        <w:t>]</w:t>
      </w:r>
      <w:r>
        <w:rPr>
          <w:rFonts w:ascii="Times New Roman" w:hAnsi="Times New Roman" w:hint="eastAsia"/>
        </w:rPr>
        <w:t>落水裝置及溢流孔。</w:t>
      </w:r>
    </w:p>
    <w:p w:rsidR="00977829" w:rsidRDefault="00977829" w:rsidP="00A916A5">
      <w:pPr>
        <w:pStyle w:val="12"/>
        <w:adjustRightInd w:val="0"/>
        <w:snapToGrid w:val="0"/>
        <w:spacing w:before="0" w:line="300" w:lineRule="auto"/>
        <w:ind w:leftChars="200" w:left="840" w:hangingChars="100" w:hanging="280"/>
        <w:rPr>
          <w:rFonts w:ascii="Times New Roman" w:hAnsi="Times New Roman"/>
        </w:rPr>
      </w:pPr>
    </w:p>
    <w:p w:rsidR="00054633" w:rsidRDefault="00054633" w:rsidP="00A916A5">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10.</w:t>
      </w:r>
      <w:r w:rsidR="00A916A5">
        <w:rPr>
          <w:rFonts w:ascii="Times New Roman" w:hAnsi="Times New Roman" w:hint="eastAsia"/>
        </w:rPr>
        <w:t xml:space="preserve"> </w:t>
      </w:r>
      <w:r>
        <w:rPr>
          <w:rFonts w:ascii="Times New Roman" w:hAnsi="Times New Roman" w:hint="eastAsia"/>
        </w:rPr>
        <w:t>無障礙用浴盆（及蓮蓬頭）</w:t>
      </w:r>
    </w:p>
    <w:p w:rsidR="00054633" w:rsidRDefault="00054633" w:rsidP="001439A5">
      <w:pPr>
        <w:pStyle w:val="1A0"/>
        <w:adjustRightInd w:val="0"/>
        <w:snapToGrid w:val="0"/>
        <w:spacing w:line="300" w:lineRule="auto"/>
        <w:ind w:leftChars="350" w:left="980"/>
        <w:jc w:val="both"/>
      </w:pPr>
      <w:r>
        <w:rPr>
          <w:rFonts w:hint="eastAsia"/>
        </w:rPr>
        <w:t>同</w:t>
      </w:r>
      <w:r>
        <w:rPr>
          <w:rFonts w:hint="eastAsia"/>
        </w:rPr>
        <w:t>9.</w:t>
      </w:r>
      <w:r>
        <w:rPr>
          <w:rFonts w:hint="eastAsia"/>
        </w:rPr>
        <w:t>浴盆（及蓮蓬頭），唯加設材質為</w:t>
      </w:r>
      <w:r>
        <w:rPr>
          <w:rFonts w:hint="eastAsia"/>
        </w:rPr>
        <w:t>[</w:t>
      </w:r>
      <w:r>
        <w:rPr>
          <w:rFonts w:hint="eastAsia"/>
        </w:rPr>
        <w:t>銅質鍍鉻</w:t>
      </w:r>
      <w:r>
        <w:rPr>
          <w:rFonts w:hint="eastAsia"/>
        </w:rPr>
        <w:t>][</w:t>
      </w:r>
      <w:r>
        <w:rPr>
          <w:rFonts w:hint="eastAsia"/>
        </w:rPr>
        <w:t>不銹鋼</w:t>
      </w:r>
      <w:r>
        <w:rPr>
          <w:rFonts w:hint="eastAsia"/>
        </w:rPr>
        <w:t>]</w:t>
      </w:r>
      <w:r>
        <w:rPr>
          <w:rFonts w:hint="eastAsia"/>
        </w:rPr>
        <w:t>之</w:t>
      </w:r>
      <w:r>
        <w:rPr>
          <w:rFonts w:hint="eastAsia"/>
        </w:rPr>
        <w:t>[L</w:t>
      </w:r>
      <w:r>
        <w:rPr>
          <w:rFonts w:hint="eastAsia"/>
        </w:rPr>
        <w:t>形</w:t>
      </w:r>
      <w:r>
        <w:rPr>
          <w:rFonts w:hint="eastAsia"/>
        </w:rPr>
        <w:t>][C</w:t>
      </w:r>
      <w:r>
        <w:rPr>
          <w:rFonts w:hint="eastAsia"/>
        </w:rPr>
        <w:t>形</w:t>
      </w:r>
      <w:r>
        <w:rPr>
          <w:rFonts w:hint="eastAsia"/>
        </w:rPr>
        <w:t>]</w:t>
      </w:r>
      <w:r>
        <w:rPr>
          <w:rFonts w:hint="eastAsia"/>
        </w:rPr>
        <w:t>安全扶手。</w:t>
      </w:r>
    </w:p>
    <w:p w:rsidR="00EB2378" w:rsidRDefault="00EB2378" w:rsidP="00A916A5">
      <w:pPr>
        <w:pStyle w:val="12"/>
        <w:adjustRightInd w:val="0"/>
        <w:snapToGrid w:val="0"/>
        <w:spacing w:before="0" w:line="300" w:lineRule="auto"/>
        <w:ind w:leftChars="200" w:left="840" w:hangingChars="100" w:hanging="280"/>
        <w:rPr>
          <w:rFonts w:ascii="Times New Roman" w:hAnsi="Times New Roman"/>
        </w:rPr>
      </w:pPr>
    </w:p>
    <w:p w:rsidR="00054633" w:rsidRDefault="00054633" w:rsidP="00A916A5">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11.</w:t>
      </w:r>
      <w:r w:rsidR="00A916A5">
        <w:rPr>
          <w:rFonts w:ascii="Times New Roman" w:hAnsi="Times New Roman" w:hint="eastAsia"/>
        </w:rPr>
        <w:t xml:space="preserve"> </w:t>
      </w:r>
      <w:r>
        <w:rPr>
          <w:rFonts w:ascii="Times New Roman" w:hAnsi="Times New Roman" w:hint="eastAsia"/>
        </w:rPr>
        <w:t>淋浴設備</w:t>
      </w:r>
    </w:p>
    <w:p w:rsidR="00054633" w:rsidRDefault="00054633" w:rsidP="001439A5">
      <w:pPr>
        <w:pStyle w:val="1A0"/>
        <w:adjustRightInd w:val="0"/>
        <w:snapToGrid w:val="0"/>
        <w:spacing w:line="300" w:lineRule="auto"/>
        <w:ind w:leftChars="350" w:left="980"/>
        <w:jc w:val="both"/>
      </w:pPr>
      <w:r>
        <w:rPr>
          <w:rFonts w:hint="eastAsia"/>
        </w:rPr>
        <w:t>[</w:t>
      </w:r>
      <w:r>
        <w:rPr>
          <w:rFonts w:hint="eastAsia"/>
        </w:rPr>
        <w:t>青銅製鍍鉻製</w:t>
      </w:r>
      <w:r>
        <w:rPr>
          <w:rFonts w:hint="eastAsia"/>
        </w:rPr>
        <w:t>][ABS</w:t>
      </w:r>
      <w:r>
        <w:rPr>
          <w:rFonts w:hint="eastAsia"/>
        </w:rPr>
        <w:t>製</w:t>
      </w:r>
      <w:r>
        <w:rPr>
          <w:rFonts w:hint="eastAsia"/>
        </w:rPr>
        <w:t>][</w:t>
      </w:r>
      <w:r>
        <w:rPr>
          <w:rFonts w:hint="eastAsia"/>
        </w:rPr>
        <w:t>鍍鉻製</w:t>
      </w:r>
      <w:r>
        <w:rPr>
          <w:rFonts w:hint="eastAsia"/>
        </w:rPr>
        <w:t>]</w:t>
      </w:r>
      <w:r>
        <w:rPr>
          <w:rFonts w:hint="eastAsia"/>
        </w:rPr>
        <w:t>；</w:t>
      </w:r>
      <w:r>
        <w:rPr>
          <w:rFonts w:hint="eastAsia"/>
        </w:rPr>
        <w:t>[</w:t>
      </w:r>
      <w:r>
        <w:rPr>
          <w:rFonts w:hint="eastAsia"/>
        </w:rPr>
        <w:t>活動式</w:t>
      </w:r>
      <w:r>
        <w:rPr>
          <w:rFonts w:hint="eastAsia"/>
        </w:rPr>
        <w:t>][</w:t>
      </w:r>
      <w:r>
        <w:rPr>
          <w:rFonts w:hint="eastAsia"/>
        </w:rPr>
        <w:t>定溫式</w:t>
      </w:r>
      <w:r>
        <w:rPr>
          <w:rFonts w:hint="eastAsia"/>
        </w:rPr>
        <w:t>][</w:t>
      </w:r>
      <w:r>
        <w:rPr>
          <w:rFonts w:hint="eastAsia"/>
        </w:rPr>
        <w:t>電話淋浴式</w:t>
      </w:r>
      <w:r>
        <w:rPr>
          <w:rFonts w:hint="eastAsia"/>
        </w:rPr>
        <w:t>][</w:t>
      </w:r>
      <w:r>
        <w:rPr>
          <w:rFonts w:hint="eastAsia"/>
        </w:rPr>
        <w:t>單槍淋浴式</w:t>
      </w:r>
      <w:r>
        <w:rPr>
          <w:rFonts w:hint="eastAsia"/>
        </w:rPr>
        <w:t>][</w:t>
      </w:r>
      <w:r>
        <w:rPr>
          <w:rFonts w:hint="eastAsia"/>
        </w:rPr>
        <w:t>固定式</w:t>
      </w:r>
      <w:r>
        <w:rPr>
          <w:rFonts w:hint="eastAsia"/>
        </w:rPr>
        <w:t>]</w:t>
      </w:r>
      <w:r>
        <w:rPr>
          <w:rFonts w:hint="eastAsia"/>
        </w:rPr>
        <w:t>之整組式蓮蓬頭</w:t>
      </w:r>
      <w:r>
        <w:rPr>
          <w:rFonts w:hint="eastAsia"/>
        </w:rPr>
        <w:t>[</w:t>
      </w:r>
      <w:r>
        <w:rPr>
          <w:rFonts w:hint="eastAsia"/>
        </w:rPr>
        <w:t>附掛牆板裝置</w:t>
      </w:r>
      <w:r>
        <w:rPr>
          <w:rFonts w:hint="eastAsia"/>
        </w:rPr>
        <w:t>]</w:t>
      </w:r>
      <w:r>
        <w:rPr>
          <w:rFonts w:hint="eastAsia"/>
        </w:rPr>
        <w:t>含控制閥</w:t>
      </w:r>
      <w:r>
        <w:rPr>
          <w:rFonts w:hint="eastAsia"/>
        </w:rPr>
        <w:lastRenderedPageBreak/>
        <w:t>及配件。</w:t>
      </w:r>
    </w:p>
    <w:p w:rsidR="001439A5" w:rsidRDefault="001439A5" w:rsidP="00A916A5">
      <w:pPr>
        <w:pStyle w:val="12"/>
        <w:adjustRightInd w:val="0"/>
        <w:snapToGrid w:val="0"/>
        <w:spacing w:before="0" w:line="300" w:lineRule="auto"/>
        <w:ind w:leftChars="200" w:left="840" w:hangingChars="100" w:hanging="280"/>
        <w:rPr>
          <w:rFonts w:ascii="Times New Roman" w:hAnsi="Times New Roman"/>
        </w:rPr>
      </w:pPr>
    </w:p>
    <w:p w:rsidR="00054633" w:rsidRDefault="00054633" w:rsidP="00A916A5">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12.</w:t>
      </w:r>
      <w:r w:rsidR="00A916A5">
        <w:rPr>
          <w:rFonts w:ascii="Times New Roman" w:hAnsi="Times New Roman" w:hint="eastAsia"/>
        </w:rPr>
        <w:t xml:space="preserve"> </w:t>
      </w:r>
      <w:r>
        <w:rPr>
          <w:rFonts w:ascii="Times New Roman" w:hAnsi="Times New Roman" w:hint="eastAsia"/>
        </w:rPr>
        <w:t>拖布盆</w:t>
      </w:r>
    </w:p>
    <w:p w:rsidR="00054633" w:rsidRDefault="00054633" w:rsidP="00A916A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w:t>
      </w:r>
      <w:r>
        <w:rPr>
          <w:rFonts w:ascii="Times New Roman" w:hAnsi="Times New Roman" w:hint="eastAsia"/>
        </w:rPr>
        <w:t>盆體：</w:t>
      </w:r>
      <w:r>
        <w:rPr>
          <w:rFonts w:ascii="Times New Roman" w:hAnsi="Times New Roman" w:hint="eastAsia"/>
        </w:rPr>
        <w:t>[</w:t>
      </w:r>
      <w:r>
        <w:rPr>
          <w:rFonts w:ascii="Times New Roman" w:hAnsi="Times New Roman" w:hint="eastAsia"/>
        </w:rPr>
        <w:t>陶瓷</w:t>
      </w:r>
      <w:r>
        <w:rPr>
          <w:rFonts w:ascii="Times New Roman" w:hAnsi="Times New Roman" w:hint="eastAsia"/>
        </w:rPr>
        <w:t>]</w:t>
      </w:r>
      <w:r>
        <w:rPr>
          <w:rFonts w:ascii="Times New Roman" w:hAnsi="Times New Roman" w:hint="eastAsia"/>
        </w:rPr>
        <w:t>製，</w:t>
      </w:r>
      <w:r>
        <w:rPr>
          <w:rFonts w:ascii="Times New Roman" w:hAnsi="Times New Roman" w:hint="eastAsia"/>
        </w:rPr>
        <w:t>[</w:t>
      </w:r>
      <w:r>
        <w:rPr>
          <w:rFonts w:ascii="Times New Roman" w:hAnsi="Times New Roman" w:hint="eastAsia"/>
        </w:rPr>
        <w:t>高背式</w:t>
      </w:r>
      <w:r>
        <w:rPr>
          <w:rFonts w:ascii="Times New Roman" w:hAnsi="Times New Roman" w:hint="eastAsia"/>
        </w:rPr>
        <w:t>]</w:t>
      </w:r>
      <w:r>
        <w:rPr>
          <w:rFonts w:ascii="Times New Roman" w:hAnsi="Times New Roman" w:hint="eastAsia"/>
        </w:rPr>
        <w:t>，</w:t>
      </w:r>
      <w:r>
        <w:rPr>
          <w:rFonts w:ascii="Times New Roman" w:hAnsi="Times New Roman" w:hint="eastAsia"/>
        </w:rPr>
        <w:t>[</w:t>
      </w:r>
      <w:r>
        <w:rPr>
          <w:rFonts w:ascii="Times New Roman" w:hAnsi="Times New Roman" w:hint="eastAsia"/>
        </w:rPr>
        <w:t>單水栓孔</w:t>
      </w:r>
      <w:r>
        <w:rPr>
          <w:rFonts w:ascii="Times New Roman" w:hAnsi="Times New Roman" w:hint="eastAsia"/>
        </w:rPr>
        <w:t>][</w:t>
      </w:r>
      <w:r>
        <w:rPr>
          <w:rFonts w:ascii="Times New Roman" w:hAnsi="Times New Roman" w:hint="eastAsia"/>
        </w:rPr>
        <w:t>雙水栓孔</w:t>
      </w:r>
      <w:r>
        <w:rPr>
          <w:rFonts w:ascii="Times New Roman" w:hAnsi="Times New Roman" w:hint="eastAsia"/>
        </w:rPr>
        <w:t>]</w:t>
      </w:r>
      <w:r>
        <w:rPr>
          <w:rFonts w:ascii="Times New Roman" w:hAnsi="Times New Roman" w:hint="eastAsia"/>
        </w:rPr>
        <w:t>，</w:t>
      </w:r>
      <w:r>
        <w:rPr>
          <w:rFonts w:ascii="Times New Roman" w:hAnsi="Times New Roman" w:hint="eastAsia"/>
        </w:rPr>
        <w:t>[</w:t>
      </w:r>
      <w:r>
        <w:rPr>
          <w:rFonts w:ascii="Times New Roman" w:hAnsi="Times New Roman" w:hint="eastAsia"/>
        </w:rPr>
        <w:t>隱藏式</w:t>
      </w:r>
      <w:r>
        <w:rPr>
          <w:rFonts w:ascii="Times New Roman" w:hAnsi="Times New Roman" w:hint="eastAsia"/>
        </w:rPr>
        <w:t>]</w:t>
      </w:r>
      <w:r>
        <w:rPr>
          <w:rFonts w:ascii="Times New Roman" w:hAnsi="Times New Roman" w:hint="eastAsia"/>
        </w:rPr>
        <w:t>支架，鍍鉻濾器，</w:t>
      </w:r>
      <w:r>
        <w:rPr>
          <w:rFonts w:ascii="Times New Roman" w:hAnsi="Times New Roman" w:hint="eastAsia"/>
        </w:rPr>
        <w:t>[</w:t>
      </w:r>
      <w:r>
        <w:rPr>
          <w:rFonts w:ascii="Times New Roman" w:hAnsi="Times New Roman" w:hint="eastAsia"/>
        </w:rPr>
        <w:t>鑄鐵</w:t>
      </w:r>
      <w:r>
        <w:rPr>
          <w:rFonts w:ascii="Times New Roman" w:hAnsi="Times New Roman" w:hint="eastAsia"/>
        </w:rPr>
        <w:t>]</w:t>
      </w:r>
      <w:r>
        <w:rPr>
          <w:rFonts w:ascii="Times New Roman" w:hAnsi="Times New Roman" w:hint="eastAsia"/>
        </w:rPr>
        <w:t>製</w:t>
      </w:r>
      <w:r>
        <w:rPr>
          <w:rFonts w:ascii="Times New Roman" w:hAnsi="Times New Roman" w:hint="eastAsia"/>
        </w:rPr>
        <w:t>[P</w:t>
      </w:r>
      <w:r>
        <w:rPr>
          <w:rFonts w:ascii="Times New Roman" w:hAnsi="Times New Roman" w:hint="eastAsia"/>
        </w:rPr>
        <w:t>形</w:t>
      </w:r>
      <w:r>
        <w:rPr>
          <w:rFonts w:ascii="Times New Roman" w:hAnsi="Times New Roman" w:hint="eastAsia"/>
        </w:rPr>
        <w:t>]</w:t>
      </w:r>
      <w:r>
        <w:rPr>
          <w:rFonts w:ascii="Times New Roman" w:hAnsi="Times New Roman" w:hint="eastAsia"/>
        </w:rPr>
        <w:t>存水彎落水頭。</w:t>
      </w:r>
    </w:p>
    <w:p w:rsidR="00054633" w:rsidRDefault="00054633" w:rsidP="00A916A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w:t>
      </w:r>
      <w:r>
        <w:rPr>
          <w:rFonts w:ascii="Times New Roman" w:hAnsi="Times New Roman" w:hint="eastAsia"/>
        </w:rPr>
        <w:t>配件：</w:t>
      </w:r>
      <w:r>
        <w:rPr>
          <w:rFonts w:ascii="Times New Roman" w:hAnsi="Times New Roman" w:hint="eastAsia"/>
        </w:rPr>
        <w:t>[</w:t>
      </w:r>
      <w:r>
        <w:rPr>
          <w:rFonts w:ascii="Times New Roman" w:hAnsi="Times New Roman" w:hint="eastAsia"/>
        </w:rPr>
        <w:t>鍍鉻長胴龍頭</w:t>
      </w:r>
      <w:r>
        <w:rPr>
          <w:rFonts w:ascii="Times New Roman" w:hAnsi="Times New Roman" w:hint="eastAsia"/>
        </w:rPr>
        <w:t>][</w:t>
      </w:r>
      <w:r>
        <w:rPr>
          <w:rFonts w:ascii="Times New Roman" w:hAnsi="Times New Roman" w:hint="eastAsia"/>
        </w:rPr>
        <w:t>軟水管龍頭</w:t>
      </w:r>
      <w:r>
        <w:rPr>
          <w:rFonts w:ascii="Times New Roman" w:hAnsi="Times New Roman" w:hint="eastAsia"/>
        </w:rPr>
        <w:t>]</w:t>
      </w:r>
      <w:r>
        <w:rPr>
          <w:rFonts w:ascii="Times New Roman" w:hAnsi="Times New Roman" w:hint="eastAsia"/>
        </w:rPr>
        <w:t>，附</w:t>
      </w:r>
      <w:smartTag w:uri="urn:schemas-microsoft-com:office:smarttags" w:element="chmetcnv">
        <w:smartTagPr>
          <w:attr w:name="UnitName" w:val="m"/>
          <w:attr w:name="SourceValue" w:val="1.5"/>
          <w:attr w:name="HasSpace" w:val="False"/>
          <w:attr w:name="Negative" w:val="False"/>
          <w:attr w:name="NumberType" w:val="1"/>
          <w:attr w:name="TCSC" w:val="0"/>
        </w:smartTagPr>
        <w:r>
          <w:rPr>
            <w:rFonts w:ascii="Times New Roman" w:hAnsi="Times New Roman" w:hint="eastAsia"/>
          </w:rPr>
          <w:t>1.5m</w:t>
        </w:r>
      </w:smartTag>
      <w:r>
        <w:rPr>
          <w:rFonts w:ascii="Times New Roman" w:hAnsi="Times New Roman" w:hint="eastAsia"/>
        </w:rPr>
        <w:t>長，平口，強化</w:t>
      </w:r>
      <w:r>
        <w:rPr>
          <w:rFonts w:ascii="Times New Roman" w:hAnsi="Times New Roman" w:hint="eastAsia"/>
        </w:rPr>
        <w:t>[</w:t>
      </w:r>
      <w:r>
        <w:rPr>
          <w:rFonts w:ascii="Times New Roman" w:hAnsi="Times New Roman" w:hint="eastAsia"/>
        </w:rPr>
        <w:t>塑膠軟管</w:t>
      </w:r>
      <w:r>
        <w:rPr>
          <w:rFonts w:ascii="Times New Roman" w:hAnsi="Times New Roman" w:hint="eastAsia"/>
        </w:rPr>
        <w:t>][</w:t>
      </w:r>
      <w:r>
        <w:rPr>
          <w:rFonts w:ascii="Times New Roman" w:hAnsi="Times New Roman" w:hint="eastAsia"/>
        </w:rPr>
        <w:t>橡皮軟管</w:t>
      </w:r>
      <w:r>
        <w:rPr>
          <w:rFonts w:ascii="Times New Roman" w:hAnsi="Times New Roman" w:hint="eastAsia"/>
        </w:rPr>
        <w:t>]</w:t>
      </w:r>
      <w:r>
        <w:rPr>
          <w:rFonts w:ascii="Times New Roman" w:hAnsi="Times New Roman" w:hint="eastAsia"/>
        </w:rPr>
        <w:t>，軟管夾，長柄拖把吊掛。</w:t>
      </w:r>
    </w:p>
    <w:p w:rsidR="001439A5" w:rsidRDefault="001439A5" w:rsidP="00A916A5">
      <w:pPr>
        <w:pStyle w:val="12"/>
        <w:adjustRightInd w:val="0"/>
        <w:snapToGrid w:val="0"/>
        <w:spacing w:before="0" w:line="300" w:lineRule="auto"/>
        <w:ind w:leftChars="200" w:left="840" w:hangingChars="100" w:hanging="280"/>
        <w:rPr>
          <w:rFonts w:ascii="Times New Roman" w:hAnsi="Times New Roman"/>
        </w:rPr>
      </w:pPr>
    </w:p>
    <w:p w:rsidR="00054633" w:rsidRDefault="00054633" w:rsidP="00A916A5">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13.</w:t>
      </w:r>
      <w:r w:rsidR="00A916A5">
        <w:rPr>
          <w:rFonts w:ascii="Times New Roman" w:hAnsi="Times New Roman" w:hint="eastAsia"/>
        </w:rPr>
        <w:t xml:space="preserve"> </w:t>
      </w:r>
      <w:r>
        <w:rPr>
          <w:rFonts w:ascii="Times New Roman" w:hAnsi="Times New Roman" w:hint="eastAsia"/>
        </w:rPr>
        <w:t>緊急沖身洗眼器</w:t>
      </w:r>
    </w:p>
    <w:p w:rsidR="00054633" w:rsidRDefault="00054633" w:rsidP="00EB2378">
      <w:pPr>
        <w:pStyle w:val="1A0"/>
        <w:adjustRightInd w:val="0"/>
        <w:snapToGrid w:val="0"/>
        <w:spacing w:line="300" w:lineRule="auto"/>
        <w:ind w:leftChars="350" w:left="980"/>
        <w:jc w:val="both"/>
      </w:pPr>
      <w:r>
        <w:rPr>
          <w:rFonts w:hint="eastAsia"/>
        </w:rPr>
        <w:t>[</w:t>
      </w:r>
      <w:r>
        <w:rPr>
          <w:rFonts w:hint="eastAsia"/>
        </w:rPr>
        <w:t>腳踏式</w:t>
      </w:r>
      <w:r>
        <w:rPr>
          <w:rFonts w:hint="eastAsia"/>
        </w:rPr>
        <w:t>][</w:t>
      </w:r>
      <w:r>
        <w:rPr>
          <w:rFonts w:hint="eastAsia"/>
        </w:rPr>
        <w:t>手拉式</w:t>
      </w:r>
      <w:r>
        <w:rPr>
          <w:rFonts w:hint="eastAsia"/>
        </w:rPr>
        <w:t>]</w:t>
      </w:r>
      <w:r>
        <w:rPr>
          <w:rFonts w:hint="eastAsia"/>
        </w:rPr>
        <w:t>洗眼器，快啟全流量閥，</w:t>
      </w:r>
      <w:r>
        <w:rPr>
          <w:rFonts w:hint="eastAsia"/>
        </w:rPr>
        <w:t>[</w:t>
      </w:r>
      <w:r>
        <w:rPr>
          <w:rFonts w:hint="eastAsia"/>
        </w:rPr>
        <w:t>不銹鋼</w:t>
      </w:r>
      <w:r>
        <w:rPr>
          <w:rFonts w:hint="eastAsia"/>
        </w:rPr>
        <w:t>][ABS]</w:t>
      </w:r>
      <w:r>
        <w:rPr>
          <w:rFonts w:hint="eastAsia"/>
        </w:rPr>
        <w:t>洗眼容器及配件，</w:t>
      </w:r>
      <w:r>
        <w:rPr>
          <w:rFonts w:hint="eastAsia"/>
        </w:rPr>
        <w:t>[</w:t>
      </w:r>
      <w:r>
        <w:rPr>
          <w:rFonts w:hint="eastAsia"/>
        </w:rPr>
        <w:t>不銹鋼</w:t>
      </w:r>
      <w:r>
        <w:rPr>
          <w:rFonts w:hint="eastAsia"/>
        </w:rPr>
        <w:t>][ABS]</w:t>
      </w:r>
      <w:r>
        <w:rPr>
          <w:rFonts w:hint="eastAsia"/>
        </w:rPr>
        <w:t>防塵蓋；</w:t>
      </w:r>
      <w:r>
        <w:rPr>
          <w:rFonts w:hint="eastAsia"/>
        </w:rPr>
        <w:t>[</w:t>
      </w:r>
      <w:r>
        <w:rPr>
          <w:rFonts w:hint="eastAsia"/>
        </w:rPr>
        <w:t>不銹鋼</w:t>
      </w:r>
      <w:r>
        <w:rPr>
          <w:rFonts w:hint="eastAsia"/>
        </w:rPr>
        <w:t>][</w:t>
      </w:r>
      <w:r>
        <w:rPr>
          <w:rFonts w:hint="eastAsia"/>
        </w:rPr>
        <w:t>鍍鋅鋼</w:t>
      </w:r>
      <w:r>
        <w:rPr>
          <w:rFonts w:hint="eastAsia"/>
        </w:rPr>
        <w:t>]</w:t>
      </w:r>
      <w:r>
        <w:rPr>
          <w:rFonts w:hint="eastAsia"/>
        </w:rPr>
        <w:t>製大水量沖身蓮蓬頭及彎管，</w:t>
      </w:r>
      <w:r>
        <w:rPr>
          <w:rFonts w:hint="eastAsia"/>
        </w:rPr>
        <w:t>[</w:t>
      </w:r>
      <w:smartTag w:uri="urn:schemas-microsoft-com:office:smarttags" w:element="chmetcnv">
        <w:smartTagPr>
          <w:attr w:name="UnitName" w:val="mm"/>
          <w:attr w:name="SourceValue" w:val="25"/>
          <w:attr w:name="HasSpace" w:val="False"/>
          <w:attr w:name="Negative" w:val="False"/>
          <w:attr w:name="NumberType" w:val="1"/>
          <w:attr w:name="TCSC" w:val="0"/>
        </w:smartTagPr>
        <w:r>
          <w:rPr>
            <w:rFonts w:hint="eastAsia"/>
          </w:rPr>
          <w:t>25mm</w:t>
        </w:r>
      </w:smartTag>
      <w:r>
        <w:rPr>
          <w:rFonts w:hint="eastAsia"/>
        </w:rPr>
        <w:t>（</w:t>
      </w:r>
      <w:r>
        <w:rPr>
          <w:rFonts w:hint="eastAsia"/>
        </w:rPr>
        <w:t>1</w:t>
      </w:r>
      <w:r>
        <w:rPr>
          <w:rFonts w:hint="eastAsia"/>
        </w:rPr>
        <w:t>吋）</w:t>
      </w:r>
      <w:r>
        <w:rPr>
          <w:rFonts w:hint="eastAsia"/>
        </w:rPr>
        <w:t>]</w:t>
      </w:r>
      <w:r>
        <w:rPr>
          <w:rFonts w:hint="eastAsia"/>
        </w:rPr>
        <w:t>全流量閥及手拉鍊條附直徑</w:t>
      </w:r>
      <w:r>
        <w:rPr>
          <w:rFonts w:hint="eastAsia"/>
        </w:rPr>
        <w:t>[</w:t>
      </w:r>
      <w:smartTag w:uri="urn:schemas-microsoft-com:office:smarttags" w:element="chmetcnv">
        <w:smartTagPr>
          <w:attr w:name="UnitName" w:val="mm"/>
          <w:attr w:name="SourceValue" w:val="200"/>
          <w:attr w:name="HasSpace" w:val="False"/>
          <w:attr w:name="Negative" w:val="False"/>
          <w:attr w:name="NumberType" w:val="1"/>
          <w:attr w:name="TCSC" w:val="0"/>
        </w:smartTagPr>
        <w:r>
          <w:rPr>
            <w:rFonts w:hint="eastAsia"/>
          </w:rPr>
          <w:t>200mm</w:t>
        </w:r>
      </w:smartTag>
      <w:r>
        <w:rPr>
          <w:rFonts w:hint="eastAsia"/>
        </w:rPr>
        <w:t>（</w:t>
      </w:r>
      <w:r>
        <w:rPr>
          <w:rFonts w:hint="eastAsia"/>
        </w:rPr>
        <w:t>8</w:t>
      </w:r>
      <w:r>
        <w:rPr>
          <w:rFonts w:hint="eastAsia"/>
        </w:rPr>
        <w:t>吋）</w:t>
      </w:r>
      <w:r>
        <w:rPr>
          <w:rFonts w:hint="eastAsia"/>
        </w:rPr>
        <w:t>]</w:t>
      </w:r>
      <w:r>
        <w:rPr>
          <w:rFonts w:hint="eastAsia"/>
        </w:rPr>
        <w:t>之拉環，</w:t>
      </w:r>
      <w:r>
        <w:rPr>
          <w:rFonts w:hint="eastAsia"/>
        </w:rPr>
        <w:t>[</w:t>
      </w:r>
      <w:smartTag w:uri="urn:schemas-microsoft-com:office:smarttags" w:element="chmetcnv">
        <w:smartTagPr>
          <w:attr w:name="UnitName" w:val="mm"/>
          <w:attr w:name="SourceValue" w:val="25"/>
          <w:attr w:name="HasSpace" w:val="False"/>
          <w:attr w:name="Negative" w:val="False"/>
          <w:attr w:name="NumberType" w:val="1"/>
          <w:attr w:name="TCSC" w:val="0"/>
        </w:smartTagPr>
        <w:r>
          <w:rPr>
            <w:rFonts w:hint="eastAsia"/>
          </w:rPr>
          <w:t>25mm</w:t>
        </w:r>
      </w:smartTag>
      <w:r>
        <w:rPr>
          <w:rFonts w:hint="eastAsia"/>
        </w:rPr>
        <w:t>（</w:t>
      </w:r>
      <w:r>
        <w:rPr>
          <w:rFonts w:hint="eastAsia"/>
        </w:rPr>
        <w:t>1</w:t>
      </w:r>
      <w:r>
        <w:rPr>
          <w:rFonts w:hint="eastAsia"/>
        </w:rPr>
        <w:t>吋）</w:t>
      </w:r>
      <w:r>
        <w:rPr>
          <w:rFonts w:hint="eastAsia"/>
        </w:rPr>
        <w:t>]</w:t>
      </w:r>
      <w:r>
        <w:rPr>
          <w:rFonts w:hint="eastAsia"/>
        </w:rPr>
        <w:t>接管配件。</w:t>
      </w:r>
    </w:p>
    <w:p w:rsidR="00EB2378" w:rsidRDefault="00EB2378" w:rsidP="00A916A5">
      <w:pPr>
        <w:pStyle w:val="12"/>
        <w:adjustRightInd w:val="0"/>
        <w:snapToGrid w:val="0"/>
        <w:spacing w:before="0" w:line="300" w:lineRule="auto"/>
        <w:ind w:leftChars="200" w:left="840" w:hangingChars="100" w:hanging="280"/>
        <w:rPr>
          <w:rFonts w:ascii="Times New Roman" w:hAnsi="Times New Roman"/>
        </w:rPr>
      </w:pPr>
    </w:p>
    <w:p w:rsidR="00054633" w:rsidRDefault="00A916A5" w:rsidP="00A916A5">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14. </w:t>
      </w:r>
      <w:r w:rsidR="00054633">
        <w:rPr>
          <w:rFonts w:ascii="Times New Roman" w:hAnsi="Times New Roman" w:hint="eastAsia"/>
        </w:rPr>
        <w:t>貯備型電開水器</w:t>
      </w:r>
    </w:p>
    <w:p w:rsidR="00054633" w:rsidRDefault="00054633" w:rsidP="00EB2378">
      <w:pPr>
        <w:pStyle w:val="1A0"/>
        <w:adjustRightInd w:val="0"/>
        <w:snapToGrid w:val="0"/>
        <w:spacing w:line="300" w:lineRule="auto"/>
        <w:ind w:leftChars="350" w:left="980"/>
        <w:jc w:val="both"/>
      </w:pPr>
      <w:r>
        <w:rPr>
          <w:rFonts w:hint="eastAsia"/>
        </w:rPr>
        <w:t>[</w:t>
      </w:r>
      <w:r>
        <w:rPr>
          <w:rFonts w:hint="eastAsia"/>
        </w:rPr>
        <w:t>手動</w:t>
      </w:r>
      <w:r>
        <w:rPr>
          <w:rFonts w:hint="eastAsia"/>
        </w:rPr>
        <w:t>][</w:t>
      </w:r>
      <w:r>
        <w:rPr>
          <w:rFonts w:hint="eastAsia"/>
        </w:rPr>
        <w:t>自動</w:t>
      </w:r>
      <w:r>
        <w:rPr>
          <w:rFonts w:hint="eastAsia"/>
        </w:rPr>
        <w:t>]</w:t>
      </w:r>
      <w:r>
        <w:rPr>
          <w:rFonts w:hint="eastAsia"/>
        </w:rPr>
        <w:t>貯備型電能開水器，貯桶容量、熱效率、耗電量詳</w:t>
      </w:r>
      <w:r>
        <w:rPr>
          <w:rFonts w:hint="eastAsia"/>
        </w:rPr>
        <w:t>[</w:t>
      </w:r>
      <w:r>
        <w:rPr>
          <w:rFonts w:hint="eastAsia"/>
        </w:rPr>
        <w:t>設計圖</w:t>
      </w:r>
      <w:r>
        <w:rPr>
          <w:rFonts w:hint="eastAsia"/>
        </w:rPr>
        <w:t>][</w:t>
      </w:r>
      <w:r>
        <w:rPr>
          <w:rFonts w:hint="eastAsia"/>
        </w:rPr>
        <w:t>附錄</w:t>
      </w:r>
      <w:r>
        <w:rPr>
          <w:rFonts w:hint="eastAsia"/>
        </w:rPr>
        <w:t>]</w:t>
      </w:r>
      <w:r>
        <w:rPr>
          <w:rFonts w:hint="eastAsia"/>
        </w:rPr>
        <w:t>之設備規格表，使用時一次能放出大量</w:t>
      </w:r>
      <w:r>
        <w:rPr>
          <w:rFonts w:hint="eastAsia"/>
        </w:rPr>
        <w:t>[</w:t>
      </w:r>
      <w:smartTag w:uri="urn:schemas-microsoft-com:office:smarttags" w:element="chmetcnv">
        <w:smartTagPr>
          <w:attr w:name="UnitName" w:val="℃"/>
          <w:attr w:name="SourceValue" w:val="95"/>
          <w:attr w:name="HasSpace" w:val="False"/>
          <w:attr w:name="Negative" w:val="False"/>
          <w:attr w:name="NumberType" w:val="1"/>
          <w:attr w:name="TCSC" w:val="0"/>
        </w:smartTagPr>
        <w:r>
          <w:rPr>
            <w:rFonts w:hint="eastAsia"/>
          </w:rPr>
          <w:t>95</w:t>
        </w:r>
        <w:r>
          <w:rPr>
            <w:rFonts w:hint="eastAsia"/>
          </w:rPr>
          <w:t>℃</w:t>
        </w:r>
      </w:smartTag>
      <w:r>
        <w:rPr>
          <w:rFonts w:hint="eastAsia"/>
        </w:rPr>
        <w:t>]</w:t>
      </w:r>
      <w:r>
        <w:rPr>
          <w:rFonts w:hint="eastAsia"/>
        </w:rPr>
        <w:t>以上之輸入水溫供飲用，外桶以</w:t>
      </w:r>
      <w:r>
        <w:rPr>
          <w:rFonts w:hint="eastAsia"/>
        </w:rPr>
        <w:t>[</w:t>
      </w:r>
      <w:r>
        <w:rPr>
          <w:rFonts w:hint="eastAsia"/>
        </w:rPr>
        <w:t>不銹鋼</w:t>
      </w:r>
      <w:r>
        <w:rPr>
          <w:rFonts w:hint="eastAsia"/>
        </w:rPr>
        <w:t>][</w:t>
      </w:r>
      <w:r>
        <w:rPr>
          <w:rFonts w:hint="eastAsia"/>
        </w:rPr>
        <w:t>鋼板外加防銹處理及塗裝</w:t>
      </w:r>
      <w:r>
        <w:rPr>
          <w:rFonts w:hint="eastAsia"/>
        </w:rPr>
        <w:t>]</w:t>
      </w:r>
      <w:r>
        <w:rPr>
          <w:rFonts w:hint="eastAsia"/>
        </w:rPr>
        <w:t>材料製作且裝有水位指示器及溫度計，內桶桶身應為圓柱形或球形，以</w:t>
      </w:r>
      <w:r>
        <w:rPr>
          <w:rFonts w:hint="eastAsia"/>
        </w:rPr>
        <w:t>[</w:t>
      </w:r>
      <w:r>
        <w:rPr>
          <w:rFonts w:hint="eastAsia"/>
        </w:rPr>
        <w:t>不銹鋼</w:t>
      </w:r>
      <w:r>
        <w:rPr>
          <w:rFonts w:hint="eastAsia"/>
        </w:rPr>
        <w:t>][</w:t>
      </w:r>
      <w:r>
        <w:rPr>
          <w:rFonts w:hint="eastAsia"/>
        </w:rPr>
        <w:t>不生銹及耐用</w:t>
      </w:r>
      <w:r>
        <w:rPr>
          <w:rFonts w:hint="eastAsia"/>
        </w:rPr>
        <w:t>]</w:t>
      </w:r>
      <w:r>
        <w:rPr>
          <w:rFonts w:hint="eastAsia"/>
        </w:rPr>
        <w:t>材料製作，外加</w:t>
      </w:r>
      <w:r>
        <w:rPr>
          <w:rFonts w:hint="eastAsia"/>
        </w:rPr>
        <w:t>[</w:t>
      </w:r>
      <w:r>
        <w:rPr>
          <w:rFonts w:hint="eastAsia"/>
        </w:rPr>
        <w:t>玻璃纖維</w:t>
      </w:r>
      <w:r>
        <w:rPr>
          <w:rFonts w:hint="eastAsia"/>
        </w:rPr>
        <w:t>]</w:t>
      </w:r>
      <w:r>
        <w:rPr>
          <w:rFonts w:hint="eastAsia"/>
        </w:rPr>
        <w:t>不燃性保溫材料被覆，整組裝有水質處理裝置、止回閥、自動溫度調節器、超溫斷路器、蒸汽洩壓安全閥、漏電保護及接地等配備，處理後之水質須合乎政府主管機關頒布之飲用水標準。</w:t>
      </w:r>
    </w:p>
    <w:p w:rsidR="00EB2378" w:rsidRDefault="00EB2378" w:rsidP="00A916A5">
      <w:pPr>
        <w:pStyle w:val="12"/>
        <w:adjustRightInd w:val="0"/>
        <w:snapToGrid w:val="0"/>
        <w:spacing w:before="0" w:line="300" w:lineRule="auto"/>
        <w:ind w:leftChars="200" w:left="840" w:hangingChars="100" w:hanging="280"/>
        <w:rPr>
          <w:rFonts w:ascii="Times New Roman" w:hAnsi="Times New Roman"/>
        </w:rPr>
      </w:pPr>
    </w:p>
    <w:p w:rsidR="00054633" w:rsidRDefault="00054633" w:rsidP="00A916A5">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15.</w:t>
      </w:r>
      <w:r w:rsidR="00A916A5">
        <w:rPr>
          <w:rFonts w:ascii="Times New Roman" w:hAnsi="Times New Roman" w:hint="eastAsia"/>
        </w:rPr>
        <w:t xml:space="preserve"> </w:t>
      </w:r>
      <w:r>
        <w:rPr>
          <w:rFonts w:ascii="Times New Roman" w:hAnsi="Times New Roman" w:hint="eastAsia"/>
        </w:rPr>
        <w:t>飲水機</w:t>
      </w:r>
    </w:p>
    <w:p w:rsidR="00054633" w:rsidRDefault="00054633" w:rsidP="00EB2378">
      <w:pPr>
        <w:pStyle w:val="1A0"/>
        <w:adjustRightInd w:val="0"/>
        <w:snapToGrid w:val="0"/>
        <w:spacing w:line="300" w:lineRule="auto"/>
        <w:ind w:leftChars="350" w:left="980"/>
        <w:jc w:val="both"/>
      </w:pPr>
      <w:r>
        <w:rPr>
          <w:rFonts w:hint="eastAsia"/>
        </w:rPr>
        <w:t>[</w:t>
      </w:r>
      <w:r>
        <w:rPr>
          <w:rFonts w:hint="eastAsia"/>
        </w:rPr>
        <w:t>冰熱兩用型</w:t>
      </w:r>
      <w:r>
        <w:rPr>
          <w:rFonts w:hint="eastAsia"/>
        </w:rPr>
        <w:t>][</w:t>
      </w:r>
      <w:r>
        <w:rPr>
          <w:rFonts w:hint="eastAsia"/>
        </w:rPr>
        <w:t>冷熱兩用型</w:t>
      </w:r>
      <w:r>
        <w:rPr>
          <w:rFonts w:hint="eastAsia"/>
        </w:rPr>
        <w:t>][</w:t>
      </w:r>
      <w:r>
        <w:rPr>
          <w:rFonts w:hint="eastAsia"/>
        </w:rPr>
        <w:t>單冰型</w:t>
      </w:r>
      <w:r>
        <w:rPr>
          <w:rFonts w:hint="eastAsia"/>
        </w:rPr>
        <w:t>][</w:t>
      </w:r>
      <w:r>
        <w:rPr>
          <w:rFonts w:hint="eastAsia"/>
        </w:rPr>
        <w:t>單熱型</w:t>
      </w:r>
      <w:r>
        <w:rPr>
          <w:rFonts w:hint="eastAsia"/>
        </w:rPr>
        <w:t>]</w:t>
      </w:r>
      <w:r>
        <w:rPr>
          <w:rFonts w:hint="eastAsia"/>
        </w:rPr>
        <w:t>，供水能力詳</w:t>
      </w:r>
      <w:r>
        <w:rPr>
          <w:rFonts w:hint="eastAsia"/>
        </w:rPr>
        <w:t>[</w:t>
      </w:r>
      <w:r>
        <w:rPr>
          <w:rFonts w:hint="eastAsia"/>
        </w:rPr>
        <w:t>設計圖</w:t>
      </w:r>
      <w:r>
        <w:rPr>
          <w:rFonts w:hint="eastAsia"/>
        </w:rPr>
        <w:t>][</w:t>
      </w:r>
      <w:r>
        <w:rPr>
          <w:rFonts w:hint="eastAsia"/>
        </w:rPr>
        <w:t>附錄</w:t>
      </w:r>
      <w:r>
        <w:rPr>
          <w:rFonts w:hint="eastAsia"/>
        </w:rPr>
        <w:t>]</w:t>
      </w:r>
      <w:r>
        <w:rPr>
          <w:rFonts w:hint="eastAsia"/>
        </w:rPr>
        <w:t>之設備規格表，使用</w:t>
      </w:r>
      <w:r>
        <w:rPr>
          <w:rFonts w:hint="eastAsia"/>
        </w:rPr>
        <w:t>[</w:t>
      </w:r>
      <w:r>
        <w:rPr>
          <w:rFonts w:hint="eastAsia"/>
        </w:rPr>
        <w:t>自來水</w:t>
      </w:r>
      <w:r>
        <w:rPr>
          <w:rFonts w:hint="eastAsia"/>
        </w:rPr>
        <w:t>][</w:t>
      </w:r>
      <w:r>
        <w:rPr>
          <w:rFonts w:hint="eastAsia"/>
        </w:rPr>
        <w:t>蒸餾水</w:t>
      </w:r>
      <w:r>
        <w:rPr>
          <w:rFonts w:hint="eastAsia"/>
        </w:rPr>
        <w:t>]</w:t>
      </w:r>
      <w:r>
        <w:rPr>
          <w:rFonts w:hint="eastAsia"/>
        </w:rPr>
        <w:t>為水源，</w:t>
      </w:r>
      <w:r>
        <w:rPr>
          <w:rFonts w:hint="eastAsia"/>
        </w:rPr>
        <w:t>[</w:t>
      </w:r>
      <w:r>
        <w:rPr>
          <w:rFonts w:hint="eastAsia"/>
        </w:rPr>
        <w:t>掛牆</w:t>
      </w:r>
      <w:r>
        <w:rPr>
          <w:rFonts w:hint="eastAsia"/>
        </w:rPr>
        <w:t>][</w:t>
      </w:r>
      <w:r>
        <w:rPr>
          <w:rFonts w:hint="eastAsia"/>
        </w:rPr>
        <w:t>半嵌牆</w:t>
      </w:r>
      <w:r>
        <w:rPr>
          <w:rFonts w:hint="eastAsia"/>
        </w:rPr>
        <w:t>][</w:t>
      </w:r>
      <w:r>
        <w:rPr>
          <w:rFonts w:hint="eastAsia"/>
        </w:rPr>
        <w:t>嵌牆</w:t>
      </w:r>
      <w:r>
        <w:rPr>
          <w:rFonts w:hint="eastAsia"/>
        </w:rPr>
        <w:t>][</w:t>
      </w:r>
      <w:r>
        <w:rPr>
          <w:rFonts w:hint="eastAsia"/>
        </w:rPr>
        <w:t>落地</w:t>
      </w:r>
      <w:r>
        <w:rPr>
          <w:rFonts w:hint="eastAsia"/>
        </w:rPr>
        <w:t>]</w:t>
      </w:r>
      <w:r>
        <w:rPr>
          <w:rFonts w:hint="eastAsia"/>
        </w:rPr>
        <w:t>型</w:t>
      </w:r>
      <w:r>
        <w:rPr>
          <w:rFonts w:hint="eastAsia"/>
        </w:rPr>
        <w:t>[</w:t>
      </w:r>
      <w:r>
        <w:rPr>
          <w:rFonts w:hint="eastAsia"/>
        </w:rPr>
        <w:t>附上仰式防濺飲水口及水流護罩</w:t>
      </w:r>
      <w:r>
        <w:rPr>
          <w:rFonts w:hint="eastAsia"/>
        </w:rPr>
        <w:t>]</w:t>
      </w:r>
      <w:r>
        <w:rPr>
          <w:rFonts w:hint="eastAsia"/>
        </w:rPr>
        <w:t>，</w:t>
      </w:r>
      <w:r>
        <w:rPr>
          <w:rFonts w:hint="eastAsia"/>
        </w:rPr>
        <w:t>[</w:t>
      </w:r>
      <w:r>
        <w:rPr>
          <w:rFonts w:hint="eastAsia"/>
        </w:rPr>
        <w:t>不銹鋼</w:t>
      </w:r>
      <w:r>
        <w:rPr>
          <w:rFonts w:hint="eastAsia"/>
        </w:rPr>
        <w:t>]</w:t>
      </w:r>
      <w:r>
        <w:rPr>
          <w:rFonts w:hint="eastAsia"/>
        </w:rPr>
        <w:t>機體及附漏電保護裝置，</w:t>
      </w:r>
      <w:r>
        <w:rPr>
          <w:rFonts w:hint="eastAsia"/>
        </w:rPr>
        <w:t>[</w:t>
      </w:r>
      <w:r>
        <w:rPr>
          <w:rFonts w:hint="eastAsia"/>
        </w:rPr>
        <w:t>冰水系統採用氣冷式冷媒壓縮機</w:t>
      </w:r>
      <w:r>
        <w:rPr>
          <w:rFonts w:hint="eastAsia"/>
        </w:rPr>
        <w:t>]</w:t>
      </w:r>
      <w:r>
        <w:rPr>
          <w:rFonts w:hint="eastAsia"/>
        </w:rPr>
        <w:t>，</w:t>
      </w:r>
      <w:r>
        <w:rPr>
          <w:rFonts w:hint="eastAsia"/>
        </w:rPr>
        <w:t>[</w:t>
      </w:r>
      <w:r>
        <w:rPr>
          <w:rFonts w:hint="eastAsia"/>
        </w:rPr>
        <w:t>熱水系統採用電熱方式</w:t>
      </w:r>
      <w:r>
        <w:rPr>
          <w:rFonts w:hint="eastAsia"/>
        </w:rPr>
        <w:t>]</w:t>
      </w:r>
      <w:r>
        <w:rPr>
          <w:rFonts w:hint="eastAsia"/>
        </w:rPr>
        <w:t>，在周圍室溫</w:t>
      </w:r>
      <w:r>
        <w:rPr>
          <w:rFonts w:hint="eastAsia"/>
        </w:rPr>
        <w:t>32</w:t>
      </w:r>
      <w:r>
        <w:t>±</w:t>
      </w:r>
      <w:smartTag w:uri="urn:schemas-microsoft-com:office:smarttags" w:element="chmetcnv">
        <w:smartTagPr>
          <w:attr w:name="UnitName" w:val="℃"/>
          <w:attr w:name="SourceValue" w:val="1"/>
          <w:attr w:name="HasSpace" w:val="False"/>
          <w:attr w:name="Negative" w:val="False"/>
          <w:attr w:name="NumberType" w:val="1"/>
          <w:attr w:name="TCSC" w:val="0"/>
        </w:smartTagPr>
        <w:r>
          <w:rPr>
            <w:rFonts w:hint="eastAsia"/>
          </w:rPr>
          <w:t>1</w:t>
        </w:r>
        <w:r>
          <w:rPr>
            <w:rFonts w:hint="eastAsia"/>
          </w:rPr>
          <w:t>℃</w:t>
        </w:r>
      </w:smartTag>
      <w:r>
        <w:rPr>
          <w:rFonts w:hint="eastAsia"/>
        </w:rPr>
        <w:t>的室內時，能將</w:t>
      </w:r>
      <w:r>
        <w:rPr>
          <w:rFonts w:hint="eastAsia"/>
        </w:rPr>
        <w:t xml:space="preserve">26 </w:t>
      </w:r>
      <w:r>
        <w:t>±</w:t>
      </w:r>
      <w:smartTag w:uri="urn:schemas-microsoft-com:office:smarttags" w:element="chmetcnv">
        <w:smartTagPr>
          <w:attr w:name="UnitName" w:val="℃"/>
          <w:attr w:name="SourceValue" w:val="1"/>
          <w:attr w:name="HasSpace" w:val="False"/>
          <w:attr w:name="Negative" w:val="False"/>
          <w:attr w:name="NumberType" w:val="1"/>
          <w:attr w:name="TCSC" w:val="0"/>
        </w:smartTagPr>
        <w:r>
          <w:rPr>
            <w:rFonts w:hint="eastAsia"/>
          </w:rPr>
          <w:t>1</w:t>
        </w:r>
        <w:r>
          <w:rPr>
            <w:rFonts w:hint="eastAsia"/>
          </w:rPr>
          <w:t>℃</w:t>
        </w:r>
      </w:smartTag>
      <w:r>
        <w:rPr>
          <w:rFonts w:hint="eastAsia"/>
        </w:rPr>
        <w:t>進水處理後，提供</w:t>
      </w:r>
      <w:r>
        <w:rPr>
          <w:rFonts w:hint="eastAsia"/>
        </w:rPr>
        <w:t>[10</w:t>
      </w:r>
      <w:r>
        <w:t>±</w:t>
      </w:r>
      <w:smartTag w:uri="urn:schemas-microsoft-com:office:smarttags" w:element="chmetcnv">
        <w:smartTagPr>
          <w:attr w:name="UnitName" w:val="℃"/>
          <w:attr w:name="SourceValue" w:val="1"/>
          <w:attr w:name="HasSpace" w:val="False"/>
          <w:attr w:name="Negative" w:val="False"/>
          <w:attr w:name="NumberType" w:val="1"/>
          <w:attr w:name="TCSC" w:val="0"/>
        </w:smartTagPr>
        <w:r>
          <w:rPr>
            <w:rFonts w:hint="eastAsia"/>
          </w:rPr>
          <w:t>1</w:t>
        </w:r>
        <w:r>
          <w:rPr>
            <w:rFonts w:hint="eastAsia"/>
          </w:rPr>
          <w:t>℃</w:t>
        </w:r>
      </w:smartTag>
      <w:r>
        <w:rPr>
          <w:rFonts w:hint="eastAsia"/>
        </w:rPr>
        <w:t>之冰水</w:t>
      </w:r>
      <w:r>
        <w:rPr>
          <w:rFonts w:hint="eastAsia"/>
        </w:rPr>
        <w:t>][</w:t>
      </w:r>
      <w:r>
        <w:rPr>
          <w:rFonts w:hint="eastAsia"/>
        </w:rPr>
        <w:t>接近進水溫度之冷水</w:t>
      </w:r>
      <w:r>
        <w:rPr>
          <w:rFonts w:hint="eastAsia"/>
        </w:rPr>
        <w:t>][</w:t>
      </w:r>
      <w:r>
        <w:rPr>
          <w:rFonts w:hint="eastAsia"/>
        </w:rPr>
        <w:t>及</w:t>
      </w:r>
      <w:r>
        <w:rPr>
          <w:rFonts w:hint="eastAsia"/>
        </w:rPr>
        <w:t>][91</w:t>
      </w:r>
      <w:r>
        <w:t>±</w:t>
      </w:r>
      <w:r>
        <w:rPr>
          <w:rFonts w:hint="eastAsia"/>
        </w:rPr>
        <w:t xml:space="preserve"> </w:t>
      </w:r>
      <w:smartTag w:uri="urn:schemas-microsoft-com:office:smarttags" w:element="chmetcnv">
        <w:smartTagPr>
          <w:attr w:name="UnitName" w:val="℃"/>
          <w:attr w:name="SourceValue" w:val="1"/>
          <w:attr w:name="HasSpace" w:val="False"/>
          <w:attr w:name="Negative" w:val="False"/>
          <w:attr w:name="NumberType" w:val="1"/>
          <w:attr w:name="TCSC" w:val="0"/>
        </w:smartTagPr>
        <w:r>
          <w:rPr>
            <w:rFonts w:hint="eastAsia"/>
          </w:rPr>
          <w:t>1</w:t>
        </w:r>
        <w:r>
          <w:rPr>
            <w:rFonts w:hint="eastAsia"/>
          </w:rPr>
          <w:t>℃</w:t>
        </w:r>
      </w:smartTag>
      <w:r>
        <w:rPr>
          <w:rFonts w:hint="eastAsia"/>
        </w:rPr>
        <w:t>之熱</w:t>
      </w:r>
      <w:r>
        <w:rPr>
          <w:rFonts w:hint="eastAsia"/>
        </w:rPr>
        <w:lastRenderedPageBreak/>
        <w:t>水</w:t>
      </w:r>
      <w:r>
        <w:rPr>
          <w:rFonts w:hint="eastAsia"/>
        </w:rPr>
        <w:t>]</w:t>
      </w:r>
      <w:r>
        <w:rPr>
          <w:rFonts w:hint="eastAsia"/>
        </w:rPr>
        <w:t>，處理後之水質須合乎政府主管機關頒布之飲用水標準。</w:t>
      </w:r>
    </w:p>
    <w:p w:rsidR="00EB2378" w:rsidRDefault="00EB2378" w:rsidP="00A916A5">
      <w:pPr>
        <w:pStyle w:val="12"/>
        <w:adjustRightInd w:val="0"/>
        <w:snapToGrid w:val="0"/>
        <w:spacing w:before="0" w:line="300" w:lineRule="auto"/>
        <w:ind w:leftChars="200" w:left="840" w:hangingChars="100" w:hanging="280"/>
        <w:rPr>
          <w:rFonts w:ascii="Times New Roman" w:hAnsi="Times New Roman"/>
        </w:rPr>
      </w:pPr>
    </w:p>
    <w:p w:rsidR="00054633" w:rsidRDefault="00054633" w:rsidP="00A916A5">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16.</w:t>
      </w:r>
      <w:r w:rsidR="00A916A5">
        <w:rPr>
          <w:rFonts w:ascii="Times New Roman" w:hAnsi="Times New Roman" w:hint="eastAsia"/>
        </w:rPr>
        <w:t xml:space="preserve"> </w:t>
      </w:r>
      <w:r>
        <w:rPr>
          <w:rFonts w:ascii="Times New Roman" w:hAnsi="Times New Roman" w:hint="eastAsia"/>
        </w:rPr>
        <w:t>衛生紙架（</w:t>
      </w:r>
      <w:r>
        <w:rPr>
          <w:rFonts w:ascii="Times New Roman" w:hAnsi="Times New Roman" w:hint="eastAsia"/>
        </w:rPr>
        <w:t>S/S Shelf W/dual Toilet Paper Holder Hoods Ashtray</w:t>
      </w:r>
      <w:r>
        <w:rPr>
          <w:rFonts w:ascii="Times New Roman" w:hAnsi="Times New Roman" w:hint="eastAsia"/>
        </w:rPr>
        <w:t>）</w:t>
      </w:r>
    </w:p>
    <w:p w:rsidR="00054633" w:rsidRDefault="00054633" w:rsidP="00EB2378">
      <w:pPr>
        <w:pStyle w:val="1A0"/>
        <w:adjustRightInd w:val="0"/>
        <w:snapToGrid w:val="0"/>
        <w:spacing w:line="300" w:lineRule="auto"/>
        <w:ind w:leftChars="350" w:left="980"/>
        <w:jc w:val="both"/>
      </w:pPr>
      <w:r>
        <w:rPr>
          <w:rFonts w:hint="eastAsia"/>
        </w:rPr>
        <w:t>檯面，托架捲紙筒支柱及弧形防濕紙蓋須為</w:t>
      </w:r>
      <w:r>
        <w:rPr>
          <w:rFonts w:hint="eastAsia"/>
        </w:rPr>
        <w:t>[#18] gauge</w:t>
      </w:r>
      <w:r>
        <w:rPr>
          <w:rFonts w:hint="eastAsia"/>
        </w:rPr>
        <w:t>，</w:t>
      </w:r>
      <w:r>
        <w:rPr>
          <w:rFonts w:hint="eastAsia"/>
        </w:rPr>
        <w:t>[ANSI SUS 304]</w:t>
      </w:r>
      <w:r>
        <w:rPr>
          <w:rFonts w:hint="eastAsia"/>
        </w:rPr>
        <w:t>不銹鋼製成，表面經</w:t>
      </w:r>
      <w:r>
        <w:rPr>
          <w:rFonts w:hint="eastAsia"/>
        </w:rPr>
        <w:t>[#4]</w:t>
      </w:r>
      <w:r>
        <w:rPr>
          <w:rFonts w:hint="eastAsia"/>
        </w:rPr>
        <w:t>毛絲面處理，檯面四緣須有收邊，並應加裝</w:t>
      </w:r>
      <w:r>
        <w:rPr>
          <w:rFonts w:hint="eastAsia"/>
        </w:rPr>
        <w:t>[2</w:t>
      </w:r>
      <w:r>
        <w:rPr>
          <w:rFonts w:hint="eastAsia"/>
        </w:rPr>
        <w:t>個</w:t>
      </w:r>
      <w:r>
        <w:rPr>
          <w:rFonts w:hint="eastAsia"/>
        </w:rPr>
        <w:t>]</w:t>
      </w:r>
      <w:r>
        <w:rPr>
          <w:rFonts w:hint="eastAsia"/>
        </w:rPr>
        <w:t>弧形防濕紙蓋；煙灰盤為相同材質，並經不銹鋼製支軸固定，可翻出檯面以利清理。</w:t>
      </w:r>
    </w:p>
    <w:p w:rsidR="00EB2378" w:rsidRDefault="00EB2378" w:rsidP="00A916A5">
      <w:pPr>
        <w:pStyle w:val="12"/>
        <w:adjustRightInd w:val="0"/>
        <w:snapToGrid w:val="0"/>
        <w:spacing w:before="0" w:line="300" w:lineRule="auto"/>
        <w:ind w:leftChars="200" w:left="840" w:hangingChars="100" w:hanging="280"/>
        <w:rPr>
          <w:rFonts w:ascii="Times New Roman" w:hAnsi="Times New Roman"/>
        </w:rPr>
      </w:pPr>
    </w:p>
    <w:p w:rsidR="00054633" w:rsidRDefault="00054633" w:rsidP="00A916A5">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17.</w:t>
      </w:r>
      <w:r w:rsidR="00A916A5">
        <w:rPr>
          <w:rFonts w:ascii="Times New Roman" w:hAnsi="Times New Roman" w:hint="eastAsia"/>
        </w:rPr>
        <w:t xml:space="preserve"> </w:t>
      </w:r>
      <w:r>
        <w:rPr>
          <w:rFonts w:ascii="Times New Roman" w:hAnsi="Times New Roman" w:hint="eastAsia"/>
        </w:rPr>
        <w:t>毛巾桿（</w:t>
      </w:r>
      <w:r>
        <w:rPr>
          <w:rFonts w:ascii="Times New Roman" w:hAnsi="Times New Roman" w:hint="eastAsia"/>
        </w:rPr>
        <w:t>Towel Bar</w:t>
      </w:r>
      <w:r>
        <w:rPr>
          <w:rFonts w:ascii="Times New Roman" w:hAnsi="Times New Roman" w:hint="eastAsia"/>
        </w:rPr>
        <w:t>）</w:t>
      </w:r>
    </w:p>
    <w:p w:rsidR="00054633" w:rsidRDefault="00054633" w:rsidP="00EB2378">
      <w:pPr>
        <w:pStyle w:val="1A0"/>
        <w:adjustRightInd w:val="0"/>
        <w:snapToGrid w:val="0"/>
        <w:spacing w:line="300" w:lineRule="auto"/>
        <w:ind w:leftChars="350" w:left="980"/>
        <w:jc w:val="both"/>
      </w:pPr>
      <w:r>
        <w:rPr>
          <w:rFonts w:hint="eastAsia"/>
        </w:rPr>
        <w:t>凸緣及支柱由</w:t>
      </w:r>
      <w:r>
        <w:rPr>
          <w:rFonts w:hint="eastAsia"/>
        </w:rPr>
        <w:t>[ANSI SUS 304]</w:t>
      </w:r>
      <w:r>
        <w:rPr>
          <w:rFonts w:hint="eastAsia"/>
        </w:rPr>
        <w:t>不銹鋼製成，鎖牆底座由</w:t>
      </w:r>
      <w:r>
        <w:rPr>
          <w:rFonts w:hint="eastAsia"/>
        </w:rPr>
        <w:t>#18] gauge</w:t>
      </w:r>
      <w:r>
        <w:rPr>
          <w:rFonts w:hint="eastAsia"/>
        </w:rPr>
        <w:t>，</w:t>
      </w:r>
      <w:r>
        <w:rPr>
          <w:rFonts w:hint="eastAsia"/>
        </w:rPr>
        <w:t>[ANSI SUS 304]</w:t>
      </w:r>
      <w:r>
        <w:rPr>
          <w:rFonts w:hint="eastAsia"/>
        </w:rPr>
        <w:t>不銹鋼製成，毛巾桿由不銹鋼圓管製成，整組表面亮面處理。</w:t>
      </w:r>
    </w:p>
    <w:p w:rsidR="00EB2378" w:rsidRDefault="00EB2378" w:rsidP="00A916A5">
      <w:pPr>
        <w:pStyle w:val="12"/>
        <w:adjustRightInd w:val="0"/>
        <w:snapToGrid w:val="0"/>
        <w:spacing w:before="0" w:line="300" w:lineRule="auto"/>
        <w:ind w:leftChars="200" w:left="840" w:hangingChars="100" w:hanging="280"/>
        <w:rPr>
          <w:rFonts w:ascii="Times New Roman" w:hAnsi="Times New Roman"/>
        </w:rPr>
      </w:pPr>
    </w:p>
    <w:p w:rsidR="00054633" w:rsidRDefault="00054633" w:rsidP="00A916A5">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18.</w:t>
      </w:r>
      <w:r w:rsidR="00A916A5">
        <w:rPr>
          <w:rFonts w:ascii="Times New Roman" w:hAnsi="Times New Roman" w:hint="eastAsia"/>
        </w:rPr>
        <w:t xml:space="preserve"> </w:t>
      </w:r>
      <w:r>
        <w:rPr>
          <w:rFonts w:ascii="Times New Roman" w:hAnsi="Times New Roman" w:hint="eastAsia"/>
        </w:rPr>
        <w:t>安全扶手（</w:t>
      </w:r>
      <w:r>
        <w:rPr>
          <w:rFonts w:ascii="Times New Roman" w:hAnsi="Times New Roman" w:hint="eastAsia"/>
        </w:rPr>
        <w:t>Safety Grab Bar</w:t>
      </w:r>
      <w:r>
        <w:rPr>
          <w:rFonts w:ascii="Times New Roman" w:hAnsi="Times New Roman" w:hint="eastAsia"/>
        </w:rPr>
        <w:t>）</w:t>
      </w:r>
    </w:p>
    <w:p w:rsidR="00054633" w:rsidRDefault="00054633" w:rsidP="00EB2378">
      <w:pPr>
        <w:pStyle w:val="1A0"/>
        <w:adjustRightInd w:val="0"/>
        <w:snapToGrid w:val="0"/>
        <w:spacing w:line="300" w:lineRule="auto"/>
        <w:ind w:leftChars="350" w:left="980"/>
        <w:jc w:val="both"/>
      </w:pPr>
      <w:r>
        <w:rPr>
          <w:rFonts w:hint="eastAsia"/>
        </w:rPr>
        <w:t>材質須為</w:t>
      </w:r>
      <w:r>
        <w:rPr>
          <w:rFonts w:hint="eastAsia"/>
        </w:rPr>
        <w:t>[#18] gauge</w:t>
      </w:r>
      <w:r>
        <w:rPr>
          <w:rFonts w:hint="eastAsia"/>
        </w:rPr>
        <w:t>，</w:t>
      </w:r>
      <w:r>
        <w:rPr>
          <w:rFonts w:hint="eastAsia"/>
        </w:rPr>
        <w:t>[ANSI SUS 304]</w:t>
      </w:r>
      <w:r>
        <w:rPr>
          <w:rFonts w:hint="eastAsia"/>
        </w:rPr>
        <w:t>，直徑</w:t>
      </w:r>
      <w:r>
        <w:rPr>
          <w:rFonts w:hint="eastAsia"/>
        </w:rPr>
        <w:t>[38] mm</w:t>
      </w:r>
      <w:r>
        <w:rPr>
          <w:rFonts w:hint="eastAsia"/>
        </w:rPr>
        <w:t>之不銹鋼管製成，表面均須經特殊細砂面（</w:t>
      </w:r>
      <w:r>
        <w:rPr>
          <w:rFonts w:hint="eastAsia"/>
        </w:rPr>
        <w:t>peened</w:t>
      </w:r>
      <w:r>
        <w:rPr>
          <w:rFonts w:hint="eastAsia"/>
        </w:rPr>
        <w:t>）處理，以利手心緊密接觸，不會有滑脫之情形發生，另其它部位採亮面處理。扶手形狀及尺度依據圖面尺度製作。</w:t>
      </w:r>
    </w:p>
    <w:p w:rsidR="00EB2378" w:rsidRDefault="00EB2378" w:rsidP="00A916A5">
      <w:pPr>
        <w:pStyle w:val="12"/>
        <w:adjustRightInd w:val="0"/>
        <w:snapToGrid w:val="0"/>
        <w:spacing w:before="0" w:line="300" w:lineRule="auto"/>
        <w:ind w:leftChars="200" w:left="840" w:hangingChars="100" w:hanging="280"/>
        <w:rPr>
          <w:rFonts w:ascii="Times New Roman" w:hAnsi="Times New Roman"/>
        </w:rPr>
      </w:pPr>
    </w:p>
    <w:p w:rsidR="00054633" w:rsidRDefault="00054633" w:rsidP="00A916A5">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19.</w:t>
      </w:r>
      <w:r w:rsidR="00A916A5">
        <w:rPr>
          <w:rFonts w:ascii="Times New Roman" w:hAnsi="Times New Roman" w:hint="eastAsia"/>
        </w:rPr>
        <w:t xml:space="preserve"> </w:t>
      </w:r>
      <w:r>
        <w:rPr>
          <w:rFonts w:ascii="Times New Roman" w:hAnsi="Times New Roman" w:hint="eastAsia"/>
        </w:rPr>
        <w:t>烘手機（</w:t>
      </w:r>
      <w:r>
        <w:rPr>
          <w:rFonts w:ascii="Times New Roman" w:hAnsi="Times New Roman" w:hint="eastAsia"/>
        </w:rPr>
        <w:t>Hand Dryer</w:t>
      </w:r>
      <w:r>
        <w:rPr>
          <w:rFonts w:ascii="Times New Roman" w:hAnsi="Times New Roman" w:hint="eastAsia"/>
        </w:rPr>
        <w:t>）</w:t>
      </w:r>
    </w:p>
    <w:p w:rsidR="00054633" w:rsidRDefault="00054633" w:rsidP="00EB2378">
      <w:pPr>
        <w:pStyle w:val="1A0"/>
        <w:adjustRightInd w:val="0"/>
        <w:snapToGrid w:val="0"/>
        <w:spacing w:line="300" w:lineRule="auto"/>
        <w:ind w:leftChars="350" w:left="980"/>
        <w:jc w:val="both"/>
      </w:pPr>
      <w:r>
        <w:rPr>
          <w:rFonts w:hint="eastAsia"/>
        </w:rPr>
        <w:t>烘手機須為嵌壁式手動型按鈕，機殼須為整體鑄鐵，表面經搪瓷琺瑯處理，或合金鑄造表面經粉體塗裝，永保光亮，不生銹，電力為</w:t>
      </w:r>
      <w:r>
        <w:rPr>
          <w:rFonts w:hint="eastAsia"/>
        </w:rPr>
        <w:t>[110</w:t>
      </w:r>
      <w:r>
        <w:rPr>
          <w:rFonts w:hint="eastAsia"/>
        </w:rPr>
        <w:t>～</w:t>
      </w:r>
      <w:r>
        <w:rPr>
          <w:rFonts w:hint="eastAsia"/>
        </w:rPr>
        <w:t>115V -1</w:t>
      </w:r>
      <w:r>
        <w:rPr>
          <w:rFonts w:hint="eastAsia"/>
        </w:rPr>
        <w:t>∮</w:t>
      </w:r>
      <w:r>
        <w:rPr>
          <w:rFonts w:hint="eastAsia"/>
        </w:rPr>
        <w:t>-60Hz]</w:t>
      </w:r>
      <w:r>
        <w:rPr>
          <w:rFonts w:hint="eastAsia"/>
        </w:rPr>
        <w:t>，嵌壁之預留箱為</w:t>
      </w:r>
      <w:r>
        <w:rPr>
          <w:rFonts w:hint="eastAsia"/>
        </w:rPr>
        <w:t xml:space="preserve">[#16] gauge </w:t>
      </w:r>
      <w:r>
        <w:rPr>
          <w:rFonts w:hint="eastAsia"/>
        </w:rPr>
        <w:t>鋼板製，並經鍍鋅處理。</w:t>
      </w:r>
    </w:p>
    <w:p w:rsidR="00EB2378" w:rsidRDefault="00EB2378" w:rsidP="00A916A5">
      <w:pPr>
        <w:pStyle w:val="12"/>
        <w:adjustRightInd w:val="0"/>
        <w:snapToGrid w:val="0"/>
        <w:spacing w:before="0" w:line="300" w:lineRule="auto"/>
        <w:ind w:leftChars="200" w:left="840" w:hangingChars="100" w:hanging="280"/>
        <w:rPr>
          <w:rFonts w:ascii="Times New Roman" w:hAnsi="Times New Roman"/>
        </w:rPr>
      </w:pPr>
    </w:p>
    <w:p w:rsidR="00054633" w:rsidRDefault="00054633" w:rsidP="00A916A5">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20.</w:t>
      </w:r>
      <w:r w:rsidR="00A916A5">
        <w:rPr>
          <w:rFonts w:ascii="Times New Roman" w:hAnsi="Times New Roman" w:hint="eastAsia"/>
        </w:rPr>
        <w:t xml:space="preserve"> </w:t>
      </w:r>
      <w:r>
        <w:rPr>
          <w:rFonts w:ascii="Times New Roman" w:hAnsi="Times New Roman" w:hint="eastAsia"/>
        </w:rPr>
        <w:t>嵌壁式肥皂盆附把手（</w:t>
      </w:r>
      <w:r>
        <w:rPr>
          <w:rFonts w:ascii="Times New Roman" w:hAnsi="Times New Roman" w:hint="eastAsia"/>
        </w:rPr>
        <w:t>Recessed Soap Dish W/Bar</w:t>
      </w:r>
      <w:r>
        <w:rPr>
          <w:rFonts w:ascii="Times New Roman" w:hAnsi="Times New Roman" w:hint="eastAsia"/>
        </w:rPr>
        <w:t>）</w:t>
      </w:r>
    </w:p>
    <w:p w:rsidR="00054633" w:rsidRDefault="00054633" w:rsidP="00EB2378">
      <w:pPr>
        <w:pStyle w:val="1A0"/>
        <w:adjustRightInd w:val="0"/>
        <w:snapToGrid w:val="0"/>
        <w:spacing w:line="300" w:lineRule="auto"/>
        <w:ind w:leftChars="350" w:left="980"/>
        <w:jc w:val="both"/>
      </w:pPr>
      <w:r>
        <w:rPr>
          <w:rFonts w:hint="eastAsia"/>
        </w:rPr>
        <w:t>盒體由整片之</w:t>
      </w:r>
      <w:r>
        <w:rPr>
          <w:rFonts w:hint="eastAsia"/>
        </w:rPr>
        <w:t>[#22] gauge, [ANSI SUS 304]</w:t>
      </w:r>
      <w:r>
        <w:rPr>
          <w:rFonts w:hint="eastAsia"/>
        </w:rPr>
        <w:t>不銹鋼製成，後壁上下各留</w:t>
      </w:r>
      <w:r>
        <w:rPr>
          <w:rFonts w:hint="eastAsia"/>
        </w:rPr>
        <w:t>1</w:t>
      </w:r>
      <w:r>
        <w:rPr>
          <w:rFonts w:hint="eastAsia"/>
        </w:rPr>
        <w:t>孔以為鎖壁固定之用，前緣凸出一圓管把手與盒體鎖接，底部有一伸出之底盤防止肥皂滑出，整組表面均勻亮面處理。</w:t>
      </w:r>
    </w:p>
    <w:p w:rsidR="00EB2378" w:rsidRDefault="00EB2378" w:rsidP="00A916A5">
      <w:pPr>
        <w:pStyle w:val="12"/>
        <w:adjustRightInd w:val="0"/>
        <w:snapToGrid w:val="0"/>
        <w:spacing w:before="0" w:line="300" w:lineRule="auto"/>
        <w:ind w:leftChars="200" w:left="840" w:hangingChars="100" w:hanging="280"/>
        <w:rPr>
          <w:rFonts w:ascii="Times New Roman" w:hAnsi="Times New Roman"/>
        </w:rPr>
      </w:pPr>
    </w:p>
    <w:p w:rsidR="00054633" w:rsidRDefault="00054633" w:rsidP="00A916A5">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21.</w:t>
      </w:r>
      <w:r w:rsidR="00A916A5">
        <w:rPr>
          <w:rFonts w:ascii="Times New Roman" w:hAnsi="Times New Roman" w:hint="eastAsia"/>
        </w:rPr>
        <w:t xml:space="preserve"> </w:t>
      </w:r>
      <w:r>
        <w:rPr>
          <w:rFonts w:ascii="Times New Roman" w:hAnsi="Times New Roman" w:hint="eastAsia"/>
        </w:rPr>
        <w:t>地板落水</w:t>
      </w:r>
    </w:p>
    <w:p w:rsidR="00054633" w:rsidRDefault="00054633" w:rsidP="00A916A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lastRenderedPageBreak/>
        <w:t>(1)FD-1</w:t>
      </w:r>
      <w:r>
        <w:rPr>
          <w:rFonts w:ascii="Times New Roman" w:hAnsi="Times New Roman" w:hint="eastAsia"/>
        </w:rPr>
        <w:t>型</w:t>
      </w:r>
    </w:p>
    <w:p w:rsidR="00054633" w:rsidRDefault="00054633" w:rsidP="00EB2378">
      <w:pPr>
        <w:pStyle w:val="1A0"/>
        <w:adjustRightInd w:val="0"/>
        <w:snapToGrid w:val="0"/>
        <w:spacing w:line="300" w:lineRule="auto"/>
        <w:ind w:leftChars="400" w:left="1120"/>
        <w:jc w:val="both"/>
      </w:pPr>
      <w:r>
        <w:rPr>
          <w:rFonts w:hint="eastAsia"/>
        </w:rPr>
        <w:t>適用於樓地板面排水（樓上浴室），</w:t>
      </w:r>
      <w:r>
        <w:rPr>
          <w:rFonts w:hint="eastAsia"/>
        </w:rPr>
        <w:t>[</w:t>
      </w:r>
      <w:r>
        <w:rPr>
          <w:rFonts w:hint="eastAsia"/>
        </w:rPr>
        <w:t>鑄銅</w:t>
      </w:r>
      <w:r>
        <w:rPr>
          <w:rFonts w:hint="eastAsia"/>
        </w:rPr>
        <w:t>]</w:t>
      </w:r>
      <w:r>
        <w:rPr>
          <w:rFonts w:hint="eastAsia"/>
        </w:rPr>
        <w:t>本體，</w:t>
      </w:r>
      <w:r>
        <w:rPr>
          <w:rFonts w:hint="eastAsia"/>
        </w:rPr>
        <w:t>[</w:t>
      </w:r>
      <w:r>
        <w:rPr>
          <w:rFonts w:hint="eastAsia"/>
        </w:rPr>
        <w:t>鍍鉻</w:t>
      </w:r>
      <w:r>
        <w:rPr>
          <w:rFonts w:hint="eastAsia"/>
        </w:rPr>
        <w:t>]</w:t>
      </w:r>
      <w:r>
        <w:rPr>
          <w:rFonts w:hint="eastAsia"/>
        </w:rPr>
        <w:t>濾柵。</w:t>
      </w:r>
    </w:p>
    <w:p w:rsidR="00054633" w:rsidRDefault="00054633" w:rsidP="00A916A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(2)FD-2</w:t>
      </w:r>
      <w:r>
        <w:rPr>
          <w:rFonts w:ascii="Times New Roman" w:hAnsi="Times New Roman" w:hint="eastAsia"/>
        </w:rPr>
        <w:t>型</w:t>
      </w:r>
    </w:p>
    <w:p w:rsidR="00054633" w:rsidRDefault="00054633" w:rsidP="00EB2378">
      <w:pPr>
        <w:pStyle w:val="1A0"/>
        <w:adjustRightInd w:val="0"/>
        <w:snapToGrid w:val="0"/>
        <w:spacing w:line="300" w:lineRule="auto"/>
        <w:ind w:leftChars="400" w:left="1120"/>
        <w:jc w:val="both"/>
      </w:pPr>
      <w:r>
        <w:rPr>
          <w:rFonts w:hint="eastAsia"/>
        </w:rPr>
        <w:t>適用於地面排水及無法附裝存水彎之處所，同</w:t>
      </w:r>
      <w:r>
        <w:rPr>
          <w:rFonts w:hint="eastAsia"/>
        </w:rPr>
        <w:t>FD-1</w:t>
      </w:r>
      <w:r>
        <w:rPr>
          <w:rFonts w:hint="eastAsia"/>
        </w:rPr>
        <w:t>，但內藏有沉物桶及濾柵或同功能裝置，具水封功能。</w:t>
      </w:r>
    </w:p>
    <w:p w:rsidR="00054633" w:rsidRDefault="00054633" w:rsidP="00A916A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(3)FD-3</w:t>
      </w:r>
      <w:r>
        <w:rPr>
          <w:rFonts w:ascii="Times New Roman" w:hAnsi="Times New Roman" w:hint="eastAsia"/>
        </w:rPr>
        <w:t>型</w:t>
      </w:r>
    </w:p>
    <w:p w:rsidR="00054633" w:rsidRDefault="00054633" w:rsidP="00EB2378">
      <w:pPr>
        <w:pStyle w:val="1A0"/>
        <w:adjustRightInd w:val="0"/>
        <w:snapToGrid w:val="0"/>
        <w:spacing w:line="300" w:lineRule="auto"/>
        <w:ind w:leftChars="400" w:left="1120"/>
        <w:jc w:val="both"/>
      </w:pPr>
      <w:r>
        <w:rPr>
          <w:rFonts w:hint="eastAsia"/>
        </w:rPr>
        <w:t>適用於廚房及實驗室地板排水，圓形或方形，本體為</w:t>
      </w:r>
      <w:r>
        <w:rPr>
          <w:rFonts w:hint="eastAsia"/>
        </w:rPr>
        <w:t>[</w:t>
      </w:r>
      <w:r>
        <w:rPr>
          <w:rFonts w:hint="eastAsia"/>
        </w:rPr>
        <w:t>鑄鐵，內塗防酸搪瓷或壓克力漆或同等防護漆</w:t>
      </w:r>
      <w:r>
        <w:rPr>
          <w:rFonts w:hint="eastAsia"/>
        </w:rPr>
        <w:t>][</w:t>
      </w:r>
      <w:r>
        <w:rPr>
          <w:rFonts w:hint="eastAsia"/>
        </w:rPr>
        <w:t>重級鍍鉻鑄鐵蓋</w:t>
      </w:r>
      <w:r>
        <w:rPr>
          <w:rFonts w:hint="eastAsia"/>
        </w:rPr>
        <w:t>]</w:t>
      </w:r>
      <w:r>
        <w:rPr>
          <w:rFonts w:hint="eastAsia"/>
        </w:rPr>
        <w:t>，直徑或寬</w:t>
      </w:r>
      <w:r>
        <w:rPr>
          <w:rFonts w:hint="eastAsia"/>
        </w:rPr>
        <w:t>[</w:t>
      </w:r>
      <w:smartTag w:uri="urn:schemas-microsoft-com:office:smarttags" w:element="chmetcnv">
        <w:smartTagPr>
          <w:attr w:name="UnitName" w:val="m"/>
          <w:attr w:name="SourceValue" w:val="150"/>
          <w:attr w:name="HasSpace" w:val="False"/>
          <w:attr w:name="Negative" w:val="False"/>
          <w:attr w:name="NumberType" w:val="1"/>
          <w:attr w:name="TCSC" w:val="0"/>
        </w:smartTagPr>
        <w:r>
          <w:rPr>
            <w:rFonts w:hint="eastAsia"/>
          </w:rPr>
          <w:t>150m</w:t>
        </w:r>
      </w:smartTag>
      <w:r>
        <w:rPr>
          <w:rFonts w:hint="eastAsia"/>
        </w:rPr>
        <w:t>m]</w:t>
      </w:r>
      <w:r>
        <w:rPr>
          <w:rFonts w:hint="eastAsia"/>
        </w:rPr>
        <w:t>以上，內設圓帽形過濾罩，或沉渣收集籃或同功能裝置。</w:t>
      </w:r>
    </w:p>
    <w:p w:rsidR="00054633" w:rsidRDefault="00054633" w:rsidP="00A916A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(4)FD-4</w:t>
      </w:r>
      <w:r>
        <w:rPr>
          <w:rFonts w:ascii="Times New Roman" w:hAnsi="Times New Roman" w:hint="eastAsia"/>
        </w:rPr>
        <w:t>型</w:t>
      </w:r>
    </w:p>
    <w:p w:rsidR="00054633" w:rsidRDefault="00054633" w:rsidP="00EB2378">
      <w:pPr>
        <w:pStyle w:val="1A0"/>
        <w:adjustRightInd w:val="0"/>
        <w:snapToGrid w:val="0"/>
        <w:spacing w:line="300" w:lineRule="auto"/>
        <w:ind w:leftChars="400" w:left="1120"/>
        <w:jc w:val="both"/>
      </w:pPr>
      <w:r>
        <w:rPr>
          <w:rFonts w:hint="eastAsia"/>
        </w:rPr>
        <w:t>適用於機房地面排水兼間接排水，</w:t>
      </w:r>
      <w:r>
        <w:rPr>
          <w:rFonts w:hint="eastAsia"/>
        </w:rPr>
        <w:t>[</w:t>
      </w:r>
      <w:r>
        <w:rPr>
          <w:rFonts w:hint="eastAsia"/>
        </w:rPr>
        <w:t>鑄鐵</w:t>
      </w:r>
      <w:r>
        <w:rPr>
          <w:rFonts w:hint="eastAsia"/>
        </w:rPr>
        <w:t>]</w:t>
      </w:r>
      <w:r>
        <w:rPr>
          <w:rFonts w:hint="eastAsia"/>
        </w:rPr>
        <w:t>本體，</w:t>
      </w:r>
      <w:r>
        <w:rPr>
          <w:rFonts w:hint="eastAsia"/>
        </w:rPr>
        <w:t>[</w:t>
      </w:r>
      <w:r>
        <w:rPr>
          <w:rFonts w:hint="eastAsia"/>
        </w:rPr>
        <w:t>重型鉻鑄鐵</w:t>
      </w:r>
      <w:r>
        <w:rPr>
          <w:rFonts w:hint="eastAsia"/>
        </w:rPr>
        <w:t>][</w:t>
      </w:r>
      <w:r>
        <w:rPr>
          <w:rFonts w:hint="eastAsia"/>
        </w:rPr>
        <w:t>鑄銅</w:t>
      </w:r>
      <w:r>
        <w:rPr>
          <w:rFonts w:hint="eastAsia"/>
        </w:rPr>
        <w:t>]</w:t>
      </w:r>
      <w:r>
        <w:rPr>
          <w:rFonts w:hint="eastAsia"/>
        </w:rPr>
        <w:t>蓋，附裝漏斗，內附圓帽形過濾罩或沉渣收集籃或同功能裝置。</w:t>
      </w:r>
    </w:p>
    <w:p w:rsidR="00054633" w:rsidRDefault="00054633" w:rsidP="00A916A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(5)FD-5</w:t>
      </w:r>
      <w:r>
        <w:rPr>
          <w:rFonts w:ascii="Times New Roman" w:hAnsi="Times New Roman" w:hint="eastAsia"/>
        </w:rPr>
        <w:t>型</w:t>
      </w:r>
    </w:p>
    <w:p w:rsidR="00054633" w:rsidRDefault="00054633" w:rsidP="00EB2378">
      <w:pPr>
        <w:pStyle w:val="1A0"/>
        <w:adjustRightInd w:val="0"/>
        <w:snapToGrid w:val="0"/>
        <w:spacing w:line="300" w:lineRule="auto"/>
        <w:ind w:leftChars="400" w:left="1120"/>
        <w:jc w:val="both"/>
      </w:pPr>
      <w:r>
        <w:rPr>
          <w:rFonts w:hint="eastAsia"/>
        </w:rPr>
        <w:t>適用於化驗室間接排水，</w:t>
      </w:r>
      <w:r>
        <w:rPr>
          <w:rFonts w:hint="eastAsia"/>
        </w:rPr>
        <w:t>[</w:t>
      </w:r>
      <w:r>
        <w:rPr>
          <w:rFonts w:hint="eastAsia"/>
        </w:rPr>
        <w:t>鑄鐵</w:t>
      </w:r>
      <w:r>
        <w:rPr>
          <w:rFonts w:hint="eastAsia"/>
        </w:rPr>
        <w:t>]</w:t>
      </w:r>
      <w:r>
        <w:rPr>
          <w:rFonts w:hint="eastAsia"/>
        </w:rPr>
        <w:t>本體間接落水斗，內塗防酸搪瓷或壓克力漆或同等防護漆，過濾裝置及存水彎。</w:t>
      </w:r>
    </w:p>
    <w:p w:rsidR="00054633" w:rsidRDefault="00054633" w:rsidP="00A916A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(6)FD-6</w:t>
      </w:r>
      <w:r>
        <w:rPr>
          <w:rFonts w:ascii="Times New Roman" w:hAnsi="Times New Roman" w:hint="eastAsia"/>
        </w:rPr>
        <w:t>型</w:t>
      </w:r>
    </w:p>
    <w:p w:rsidR="00054633" w:rsidRDefault="00054633" w:rsidP="00EB2378">
      <w:pPr>
        <w:pStyle w:val="1A0"/>
        <w:adjustRightInd w:val="0"/>
        <w:snapToGrid w:val="0"/>
        <w:spacing w:line="300" w:lineRule="auto"/>
        <w:ind w:leftChars="400" w:left="1120"/>
        <w:jc w:val="both"/>
      </w:pPr>
      <w:r>
        <w:rPr>
          <w:rFonts w:hint="eastAsia"/>
        </w:rPr>
        <w:t>適用於戶外花圃或花台排水，</w:t>
      </w:r>
      <w:r>
        <w:rPr>
          <w:rFonts w:hint="eastAsia"/>
        </w:rPr>
        <w:t>[</w:t>
      </w:r>
      <w:r>
        <w:rPr>
          <w:rFonts w:hint="eastAsia"/>
        </w:rPr>
        <w:t>鑄鐵</w:t>
      </w:r>
      <w:r>
        <w:rPr>
          <w:rFonts w:hint="eastAsia"/>
        </w:rPr>
        <w:t>][</w:t>
      </w:r>
      <w:r>
        <w:rPr>
          <w:rFonts w:hint="eastAsia"/>
        </w:rPr>
        <w:t>鑄銅</w:t>
      </w:r>
      <w:r>
        <w:rPr>
          <w:rFonts w:hint="eastAsia"/>
        </w:rPr>
        <w:t>]]</w:t>
      </w:r>
      <w:r>
        <w:rPr>
          <w:rFonts w:hint="eastAsia"/>
        </w:rPr>
        <w:t>本體，高帽型過濾罩，外套不銹鋼網。</w:t>
      </w:r>
    </w:p>
    <w:p w:rsidR="00054633" w:rsidRDefault="00054633" w:rsidP="00A916A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(7)FD-7</w:t>
      </w:r>
      <w:r>
        <w:rPr>
          <w:rFonts w:ascii="Times New Roman" w:hAnsi="Times New Roman" w:hint="eastAsia"/>
        </w:rPr>
        <w:t>型</w:t>
      </w:r>
    </w:p>
    <w:p w:rsidR="00054633" w:rsidRDefault="00054633" w:rsidP="00EB2378">
      <w:pPr>
        <w:pStyle w:val="1A0"/>
        <w:adjustRightInd w:val="0"/>
        <w:snapToGrid w:val="0"/>
        <w:spacing w:line="300" w:lineRule="auto"/>
        <w:ind w:leftChars="400" w:left="1120"/>
        <w:jc w:val="both"/>
      </w:pPr>
      <w:r>
        <w:rPr>
          <w:rFonts w:hint="eastAsia"/>
        </w:rPr>
        <w:t>適用於坡道水流匯集水溝落水，</w:t>
      </w:r>
      <w:r>
        <w:rPr>
          <w:rFonts w:hint="eastAsia"/>
        </w:rPr>
        <w:t>[</w:t>
      </w:r>
      <w:r>
        <w:rPr>
          <w:rFonts w:hint="eastAsia"/>
        </w:rPr>
        <w:t>鑄鐵</w:t>
      </w:r>
      <w:r>
        <w:rPr>
          <w:rFonts w:hint="eastAsia"/>
        </w:rPr>
        <w:t>]</w:t>
      </w:r>
      <w:r>
        <w:rPr>
          <w:rFonts w:hint="eastAsia"/>
        </w:rPr>
        <w:t>製本體，</w:t>
      </w:r>
      <w:r>
        <w:rPr>
          <w:rFonts w:hint="eastAsia"/>
        </w:rPr>
        <w:t>[</w:t>
      </w:r>
      <w:r>
        <w:rPr>
          <w:rFonts w:hint="eastAsia"/>
        </w:rPr>
        <w:t>塗漆</w:t>
      </w:r>
      <w:r>
        <w:rPr>
          <w:rFonts w:hint="eastAsia"/>
        </w:rPr>
        <w:t>][</w:t>
      </w:r>
      <w:r>
        <w:rPr>
          <w:rFonts w:hint="eastAsia"/>
        </w:rPr>
        <w:t>鍍鋅</w:t>
      </w:r>
      <w:r>
        <w:rPr>
          <w:rFonts w:hint="eastAsia"/>
        </w:rPr>
        <w:t>]</w:t>
      </w:r>
      <w:r>
        <w:rPr>
          <w:rFonts w:hint="eastAsia"/>
        </w:rPr>
        <w:t>，寬</w:t>
      </w:r>
      <w:r>
        <w:rPr>
          <w:rFonts w:hint="eastAsia"/>
        </w:rPr>
        <w:t>[</w:t>
      </w:r>
      <w:smartTag w:uri="urn:schemas-microsoft-com:office:smarttags" w:element="chmetcnv">
        <w:smartTagPr>
          <w:attr w:name="UnitName" w:val="m"/>
          <w:attr w:name="SourceValue" w:val="300"/>
          <w:attr w:name="HasSpace" w:val="False"/>
          <w:attr w:name="Negative" w:val="False"/>
          <w:attr w:name="NumberType" w:val="1"/>
          <w:attr w:name="TCSC" w:val="0"/>
        </w:smartTagPr>
        <w:r>
          <w:rPr>
            <w:rFonts w:hint="eastAsia"/>
          </w:rPr>
          <w:t>300m</w:t>
        </w:r>
      </w:smartTag>
      <w:r>
        <w:rPr>
          <w:rFonts w:hint="eastAsia"/>
        </w:rPr>
        <w:t>m]</w:t>
      </w:r>
      <w:r>
        <w:rPr>
          <w:rFonts w:hint="eastAsia"/>
        </w:rPr>
        <w:t>以上，</w:t>
      </w:r>
      <w:r>
        <w:rPr>
          <w:rFonts w:hint="eastAsia"/>
        </w:rPr>
        <w:t>[</w:t>
      </w:r>
      <w:r>
        <w:rPr>
          <w:rFonts w:hint="eastAsia"/>
        </w:rPr>
        <w:t>重級格柵</w:t>
      </w:r>
      <w:r>
        <w:rPr>
          <w:rFonts w:hint="eastAsia"/>
        </w:rPr>
        <w:t>]</w:t>
      </w:r>
      <w:r>
        <w:rPr>
          <w:rFonts w:hint="eastAsia"/>
        </w:rPr>
        <w:t>，端板附墊片，附有過濾罩。</w:t>
      </w:r>
    </w:p>
    <w:p w:rsidR="00EB2378" w:rsidRDefault="00EB2378" w:rsidP="00A916A5">
      <w:pPr>
        <w:pStyle w:val="12"/>
        <w:adjustRightInd w:val="0"/>
        <w:snapToGrid w:val="0"/>
        <w:spacing w:before="0" w:line="300" w:lineRule="auto"/>
        <w:ind w:leftChars="200" w:left="840" w:hangingChars="100" w:hanging="280"/>
        <w:rPr>
          <w:rFonts w:ascii="Times New Roman" w:hAnsi="Times New Roman"/>
        </w:rPr>
      </w:pPr>
    </w:p>
    <w:p w:rsidR="00054633" w:rsidRDefault="00054633" w:rsidP="00A916A5">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22.</w:t>
      </w:r>
      <w:r w:rsidR="00A916A5">
        <w:rPr>
          <w:rFonts w:ascii="Times New Roman" w:hAnsi="Times New Roman" w:hint="eastAsia"/>
        </w:rPr>
        <w:t xml:space="preserve"> </w:t>
      </w:r>
      <w:r>
        <w:rPr>
          <w:rFonts w:ascii="Times New Roman" w:hAnsi="Times New Roman" w:hint="eastAsia"/>
        </w:rPr>
        <w:t>清潔口</w:t>
      </w:r>
    </w:p>
    <w:p w:rsidR="00054633" w:rsidRDefault="00054633" w:rsidP="00A916A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(1)CO-1</w:t>
      </w:r>
      <w:r>
        <w:rPr>
          <w:rFonts w:ascii="Times New Roman" w:hAnsi="Times New Roman" w:hint="eastAsia"/>
        </w:rPr>
        <w:t>型</w:t>
      </w:r>
    </w:p>
    <w:p w:rsidR="00054633" w:rsidRDefault="00054633" w:rsidP="00EB2378">
      <w:pPr>
        <w:pStyle w:val="1A0"/>
        <w:adjustRightInd w:val="0"/>
        <w:snapToGrid w:val="0"/>
        <w:spacing w:line="300" w:lineRule="auto"/>
        <w:ind w:leftChars="400" w:left="1120"/>
        <w:jc w:val="both"/>
      </w:pPr>
      <w:r>
        <w:rPr>
          <w:rFonts w:hint="eastAsia"/>
        </w:rPr>
        <w:t>地面清潔口，埋入型</w:t>
      </w:r>
      <w:r>
        <w:rPr>
          <w:rFonts w:hint="eastAsia"/>
        </w:rPr>
        <w:t>[</w:t>
      </w:r>
      <w:r>
        <w:rPr>
          <w:rFonts w:hint="eastAsia"/>
        </w:rPr>
        <w:t>鑄鐵</w:t>
      </w:r>
      <w:r>
        <w:rPr>
          <w:rFonts w:hint="eastAsia"/>
        </w:rPr>
        <w:t>]</w:t>
      </w:r>
      <w:r>
        <w:rPr>
          <w:rFonts w:hint="eastAsia"/>
        </w:rPr>
        <w:t>本體填鉛密接頭，附</w:t>
      </w:r>
      <w:r>
        <w:rPr>
          <w:rFonts w:hint="eastAsia"/>
        </w:rPr>
        <w:t>[</w:t>
      </w:r>
      <w:r>
        <w:rPr>
          <w:rFonts w:hint="eastAsia"/>
        </w:rPr>
        <w:t>黃銅</w:t>
      </w:r>
      <w:r>
        <w:rPr>
          <w:rFonts w:hint="eastAsia"/>
        </w:rPr>
        <w:t>]</w:t>
      </w:r>
      <w:r>
        <w:rPr>
          <w:rFonts w:hint="eastAsia"/>
        </w:rPr>
        <w:t>旋塞。使用長徑</w:t>
      </w:r>
      <w:r>
        <w:rPr>
          <w:rFonts w:hint="eastAsia"/>
        </w:rPr>
        <w:t>90</w:t>
      </w:r>
      <w:r>
        <w:rPr>
          <w:rFonts w:hint="eastAsia"/>
        </w:rPr>
        <w:t>°彎頭或一至二個</w:t>
      </w:r>
      <w:r>
        <w:rPr>
          <w:rFonts w:hint="eastAsia"/>
        </w:rPr>
        <w:t>45</w:t>
      </w:r>
      <w:r>
        <w:rPr>
          <w:rFonts w:hint="eastAsia"/>
        </w:rPr>
        <w:t>°彎頭及</w:t>
      </w:r>
      <w:r>
        <w:rPr>
          <w:rFonts w:hint="eastAsia"/>
        </w:rPr>
        <w:t>[</w:t>
      </w:r>
      <w:r>
        <w:rPr>
          <w:rFonts w:hint="eastAsia"/>
        </w:rPr>
        <w:t>鑄鐵</w:t>
      </w:r>
      <w:r>
        <w:rPr>
          <w:rFonts w:hint="eastAsia"/>
        </w:rPr>
        <w:t>]</w:t>
      </w:r>
      <w:r>
        <w:rPr>
          <w:rFonts w:hint="eastAsia"/>
        </w:rPr>
        <w:t>短管延伸至樓地板或平面。置於室外地面者，應嵌在混凝土固定座上。</w:t>
      </w:r>
    </w:p>
    <w:p w:rsidR="00054633" w:rsidRDefault="00054633" w:rsidP="00A916A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(2)CO-2</w:t>
      </w:r>
      <w:r>
        <w:rPr>
          <w:rFonts w:ascii="Times New Roman" w:hAnsi="Times New Roman" w:hint="eastAsia"/>
        </w:rPr>
        <w:t>型</w:t>
      </w:r>
    </w:p>
    <w:p w:rsidR="00054633" w:rsidRDefault="00054633" w:rsidP="00EB2378">
      <w:pPr>
        <w:pStyle w:val="1A0"/>
        <w:adjustRightInd w:val="0"/>
        <w:snapToGrid w:val="0"/>
        <w:spacing w:line="300" w:lineRule="auto"/>
        <w:ind w:leftChars="400" w:left="1120"/>
        <w:jc w:val="both"/>
      </w:pPr>
      <w:r>
        <w:rPr>
          <w:rFonts w:hint="eastAsia"/>
        </w:rPr>
        <w:t>端面清潔口，裝於污水管末端，</w:t>
      </w:r>
      <w:r>
        <w:rPr>
          <w:rFonts w:hint="eastAsia"/>
        </w:rPr>
        <w:t>[</w:t>
      </w:r>
      <w:r>
        <w:rPr>
          <w:rFonts w:hint="eastAsia"/>
        </w:rPr>
        <w:t>鑄鐵</w:t>
      </w:r>
      <w:r>
        <w:rPr>
          <w:rFonts w:hint="eastAsia"/>
        </w:rPr>
        <w:t>]</w:t>
      </w:r>
      <w:r>
        <w:rPr>
          <w:rFonts w:hint="eastAsia"/>
        </w:rPr>
        <w:t>本體，圓形環氧樹脂塗敷之墊片，及圓形以螺牙旋塞固定之不銹鋼蓋。</w:t>
      </w:r>
    </w:p>
    <w:p w:rsidR="00054633" w:rsidRDefault="00054633" w:rsidP="00A916A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(3)CO-3</w:t>
      </w:r>
      <w:r>
        <w:rPr>
          <w:rFonts w:ascii="Times New Roman" w:hAnsi="Times New Roman" w:hint="eastAsia"/>
        </w:rPr>
        <w:t>型</w:t>
      </w:r>
    </w:p>
    <w:p w:rsidR="00054633" w:rsidRDefault="00054633" w:rsidP="00EB2378">
      <w:pPr>
        <w:pStyle w:val="1A0"/>
        <w:adjustRightInd w:val="0"/>
        <w:snapToGrid w:val="0"/>
        <w:spacing w:line="300" w:lineRule="auto"/>
        <w:ind w:leftChars="400" w:left="1120"/>
        <w:jc w:val="both"/>
      </w:pPr>
      <w:r>
        <w:rPr>
          <w:rFonts w:hint="eastAsia"/>
        </w:rPr>
        <w:lastRenderedPageBreak/>
        <w:t>立管清潔口，裝於每一支立管底部，</w:t>
      </w:r>
      <w:r>
        <w:rPr>
          <w:rFonts w:hint="eastAsia"/>
        </w:rPr>
        <w:t>[</w:t>
      </w:r>
      <w:r>
        <w:rPr>
          <w:rFonts w:hint="eastAsia"/>
        </w:rPr>
        <w:t>鑄鐵</w:t>
      </w:r>
      <w:r>
        <w:rPr>
          <w:rFonts w:hint="eastAsia"/>
        </w:rPr>
        <w:t>] T</w:t>
      </w:r>
      <w:r>
        <w:rPr>
          <w:rFonts w:hint="eastAsia"/>
        </w:rPr>
        <w:t>形三通管，及圓形以螺牙旋塞固定之不銹鋼蓋。或以</w:t>
      </w:r>
      <w:r>
        <w:rPr>
          <w:rFonts w:hint="eastAsia"/>
        </w:rPr>
        <w:t>Y</w:t>
      </w:r>
      <w:r>
        <w:rPr>
          <w:rFonts w:hint="eastAsia"/>
        </w:rPr>
        <w:t>形歧管、</w:t>
      </w:r>
      <w:r>
        <w:rPr>
          <w:rFonts w:hint="eastAsia"/>
        </w:rPr>
        <w:t>45</w:t>
      </w:r>
      <w:r>
        <w:rPr>
          <w:rFonts w:hint="eastAsia"/>
        </w:rPr>
        <w:t>°彎頭及</w:t>
      </w:r>
      <w:r>
        <w:rPr>
          <w:rFonts w:hint="eastAsia"/>
        </w:rPr>
        <w:t>[</w:t>
      </w:r>
      <w:r>
        <w:rPr>
          <w:rFonts w:hint="eastAsia"/>
        </w:rPr>
        <w:t>鑄鐵</w:t>
      </w:r>
      <w:r>
        <w:rPr>
          <w:rFonts w:hint="eastAsia"/>
        </w:rPr>
        <w:t>]</w:t>
      </w:r>
      <w:r>
        <w:rPr>
          <w:rFonts w:hint="eastAsia"/>
        </w:rPr>
        <w:t>短管延伸至管道壁手孔處。</w:t>
      </w:r>
    </w:p>
    <w:p w:rsidR="00EB2378" w:rsidRDefault="00EB2378" w:rsidP="00A916A5">
      <w:pPr>
        <w:pStyle w:val="12"/>
        <w:adjustRightInd w:val="0"/>
        <w:snapToGrid w:val="0"/>
        <w:spacing w:before="0" w:line="300" w:lineRule="auto"/>
        <w:ind w:leftChars="200" w:left="840" w:hangingChars="100" w:hanging="280"/>
        <w:rPr>
          <w:rFonts w:ascii="Times New Roman" w:hAnsi="Times New Roman"/>
        </w:rPr>
      </w:pPr>
    </w:p>
    <w:p w:rsidR="00054633" w:rsidRDefault="00054633" w:rsidP="00A916A5">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23.</w:t>
      </w:r>
      <w:r w:rsidR="00A916A5">
        <w:rPr>
          <w:rFonts w:ascii="Times New Roman" w:hAnsi="Times New Roman" w:hint="eastAsia"/>
        </w:rPr>
        <w:t xml:space="preserve"> </w:t>
      </w:r>
      <w:r>
        <w:rPr>
          <w:rFonts w:ascii="Times New Roman" w:hAnsi="Times New Roman" w:hint="eastAsia"/>
        </w:rPr>
        <w:t>存水彎</w:t>
      </w:r>
    </w:p>
    <w:p w:rsidR="00054633" w:rsidRDefault="00054633" w:rsidP="00EB2378">
      <w:pPr>
        <w:pStyle w:val="1A0"/>
        <w:adjustRightInd w:val="0"/>
        <w:snapToGrid w:val="0"/>
        <w:spacing w:line="300" w:lineRule="auto"/>
        <w:ind w:leftChars="350" w:left="980"/>
        <w:jc w:val="both"/>
      </w:pPr>
      <w:r>
        <w:rPr>
          <w:rFonts w:hint="eastAsia"/>
        </w:rPr>
        <w:t>所有設備，除本身附有存水彎外，其排水排入污（廢）水排水系統前，均應設置存水彎，其材質及尺度與所屬管系相同。</w:t>
      </w:r>
    </w:p>
    <w:p w:rsidR="00EB2378" w:rsidRDefault="00EB2378" w:rsidP="00A916A5">
      <w:pPr>
        <w:pStyle w:val="12"/>
        <w:adjustRightInd w:val="0"/>
        <w:snapToGrid w:val="0"/>
        <w:spacing w:before="0" w:line="300" w:lineRule="auto"/>
        <w:ind w:leftChars="200" w:left="840" w:hangingChars="100" w:hanging="280"/>
        <w:rPr>
          <w:rFonts w:ascii="Times New Roman" w:hAnsi="Times New Roman"/>
        </w:rPr>
      </w:pPr>
    </w:p>
    <w:p w:rsidR="00054633" w:rsidRDefault="00054633" w:rsidP="00A916A5">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24.</w:t>
      </w:r>
      <w:r w:rsidR="00A916A5">
        <w:rPr>
          <w:rFonts w:ascii="Times New Roman" w:hAnsi="Times New Roman" w:hint="eastAsia"/>
        </w:rPr>
        <w:t xml:space="preserve"> </w:t>
      </w:r>
      <w:r>
        <w:rPr>
          <w:rFonts w:ascii="Times New Roman" w:hAnsi="Times New Roman" w:hint="eastAsia"/>
        </w:rPr>
        <w:t>反流制水閥</w:t>
      </w:r>
    </w:p>
    <w:p w:rsidR="00054633" w:rsidRDefault="00054633" w:rsidP="00EB2378">
      <w:pPr>
        <w:pStyle w:val="1A0"/>
        <w:adjustRightInd w:val="0"/>
        <w:snapToGrid w:val="0"/>
        <w:spacing w:line="300" w:lineRule="auto"/>
        <w:ind w:leftChars="350" w:left="980"/>
        <w:jc w:val="both"/>
      </w:pPr>
      <w:r>
        <w:rPr>
          <w:rFonts w:hint="eastAsia"/>
        </w:rPr>
        <w:t>排水管連接至戶外排水溝或排水系統，若有倒灌之虞者，應在末端設置反流制水閥，以防倒灌。</w:t>
      </w:r>
      <w:r>
        <w:rPr>
          <w:rFonts w:hint="eastAsia"/>
        </w:rPr>
        <w:t>[</w:t>
      </w:r>
      <w:r>
        <w:rPr>
          <w:rFonts w:hint="eastAsia"/>
        </w:rPr>
        <w:t>鑄鐵</w:t>
      </w:r>
      <w:r>
        <w:rPr>
          <w:rFonts w:hint="eastAsia"/>
        </w:rPr>
        <w:t>]</w:t>
      </w:r>
      <w:r>
        <w:rPr>
          <w:rFonts w:hint="eastAsia"/>
        </w:rPr>
        <w:t>閥體，</w:t>
      </w:r>
      <w:r>
        <w:rPr>
          <w:rFonts w:hint="eastAsia"/>
        </w:rPr>
        <w:t>[</w:t>
      </w:r>
      <w:r>
        <w:rPr>
          <w:rFonts w:hint="eastAsia"/>
        </w:rPr>
        <w:t>青銅</w:t>
      </w:r>
      <w:r>
        <w:rPr>
          <w:rFonts w:hint="eastAsia"/>
        </w:rPr>
        <w:t>]</w:t>
      </w:r>
      <w:r>
        <w:rPr>
          <w:rFonts w:hint="eastAsia"/>
        </w:rPr>
        <w:t>製擺動式整體碟式閥門，附清潔口。排入人孔者可免設。</w:t>
      </w:r>
    </w:p>
    <w:p w:rsidR="00EB2378" w:rsidRDefault="00EB2378" w:rsidP="00A916A5">
      <w:pPr>
        <w:pStyle w:val="12"/>
        <w:adjustRightInd w:val="0"/>
        <w:snapToGrid w:val="0"/>
        <w:spacing w:before="0" w:line="300" w:lineRule="auto"/>
        <w:ind w:leftChars="200" w:left="840" w:hangingChars="100" w:hanging="280"/>
        <w:rPr>
          <w:rFonts w:ascii="Times New Roman" w:hAnsi="Times New Roman"/>
        </w:rPr>
      </w:pPr>
    </w:p>
    <w:p w:rsidR="00054633" w:rsidRDefault="00054633" w:rsidP="00A916A5">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25.</w:t>
      </w:r>
      <w:r w:rsidR="00A916A5">
        <w:rPr>
          <w:rFonts w:ascii="Times New Roman" w:hAnsi="Times New Roman" w:hint="eastAsia"/>
        </w:rPr>
        <w:t xml:space="preserve"> </w:t>
      </w:r>
      <w:r>
        <w:rPr>
          <w:rFonts w:ascii="Times New Roman" w:hAnsi="Times New Roman" w:hint="eastAsia"/>
        </w:rPr>
        <w:t>油脂截留器</w:t>
      </w:r>
    </w:p>
    <w:p w:rsidR="00054633" w:rsidRDefault="00054633" w:rsidP="00EB2378">
      <w:pPr>
        <w:pStyle w:val="1A0"/>
        <w:adjustRightInd w:val="0"/>
        <w:snapToGrid w:val="0"/>
        <w:spacing w:line="300" w:lineRule="auto"/>
        <w:ind w:leftChars="350" w:left="980"/>
        <w:jc w:val="both"/>
      </w:pPr>
      <w:r>
        <w:rPr>
          <w:rFonts w:hint="eastAsia"/>
        </w:rPr>
        <w:t>構造：</w:t>
      </w:r>
      <w:r>
        <w:rPr>
          <w:rFonts w:hint="eastAsia"/>
        </w:rPr>
        <w:t>[</w:t>
      </w:r>
      <w:r>
        <w:rPr>
          <w:rFonts w:hint="eastAsia"/>
        </w:rPr>
        <w:t>鋼製並漆環氧樹脂</w:t>
      </w:r>
      <w:r>
        <w:rPr>
          <w:rFonts w:hint="eastAsia"/>
        </w:rPr>
        <w:t>][</w:t>
      </w:r>
      <w:r>
        <w:rPr>
          <w:rFonts w:hint="eastAsia"/>
        </w:rPr>
        <w:t>預鑄混凝土</w:t>
      </w:r>
      <w:r>
        <w:rPr>
          <w:rFonts w:hint="eastAsia"/>
        </w:rPr>
        <w:t>]</w:t>
      </w:r>
      <w:r>
        <w:rPr>
          <w:rFonts w:hint="eastAsia"/>
        </w:rPr>
        <w:t>，為</w:t>
      </w:r>
      <w:r>
        <w:rPr>
          <w:rFonts w:hint="eastAsia"/>
        </w:rPr>
        <w:t>[</w:t>
      </w:r>
      <w:r>
        <w:rPr>
          <w:rFonts w:hint="eastAsia"/>
        </w:rPr>
        <w:t>地板型</w:t>
      </w:r>
      <w:r>
        <w:rPr>
          <w:rFonts w:hint="eastAsia"/>
        </w:rPr>
        <w:t>][</w:t>
      </w:r>
      <w:r>
        <w:rPr>
          <w:rFonts w:hint="eastAsia"/>
        </w:rPr>
        <w:t>半嵌式</w:t>
      </w:r>
      <w:r>
        <w:rPr>
          <w:rFonts w:hint="eastAsia"/>
        </w:rPr>
        <w:t>][</w:t>
      </w:r>
      <w:r>
        <w:rPr>
          <w:rFonts w:hint="eastAsia"/>
        </w:rPr>
        <w:t>全嵌式</w:t>
      </w:r>
      <w:r>
        <w:rPr>
          <w:rFonts w:hint="eastAsia"/>
        </w:rPr>
        <w:t>][</w:t>
      </w:r>
      <w:r>
        <w:rPr>
          <w:rFonts w:hint="eastAsia"/>
        </w:rPr>
        <w:t>淺埋式</w:t>
      </w:r>
      <w:r>
        <w:rPr>
          <w:rFonts w:hint="eastAsia"/>
        </w:rPr>
        <w:t>][</w:t>
      </w:r>
      <w:r>
        <w:rPr>
          <w:rFonts w:hint="eastAsia"/>
        </w:rPr>
        <w:t>地板型（深埋式）</w:t>
      </w:r>
      <w:r>
        <w:rPr>
          <w:rFonts w:hint="eastAsia"/>
        </w:rPr>
        <w:t>][</w:t>
      </w:r>
      <w:r>
        <w:rPr>
          <w:rFonts w:hint="eastAsia"/>
        </w:rPr>
        <w:t>地板型（懸掛）</w:t>
      </w:r>
      <w:r>
        <w:rPr>
          <w:rFonts w:hint="eastAsia"/>
        </w:rPr>
        <w:t>]</w:t>
      </w:r>
      <w:r>
        <w:rPr>
          <w:rFonts w:hint="eastAsia"/>
        </w:rPr>
        <w:t>裝置，附</w:t>
      </w:r>
      <w:r>
        <w:rPr>
          <w:rFonts w:hint="eastAsia"/>
        </w:rPr>
        <w:t>[</w:t>
      </w:r>
      <w:r>
        <w:rPr>
          <w:rFonts w:hint="eastAsia"/>
        </w:rPr>
        <w:t>錨碇凸緣</w:t>
      </w:r>
      <w:r>
        <w:rPr>
          <w:rFonts w:hint="eastAsia"/>
        </w:rPr>
        <w:t>]</w:t>
      </w:r>
      <w:r>
        <w:rPr>
          <w:rFonts w:hint="eastAsia"/>
        </w:rPr>
        <w:t>多堰式隔板組合，連體深水封彎，可拆裝水流控制器，及</w:t>
      </w:r>
      <w:r>
        <w:rPr>
          <w:rFonts w:hint="eastAsia"/>
        </w:rPr>
        <w:t>[</w:t>
      </w:r>
      <w:r>
        <w:rPr>
          <w:rFonts w:hint="eastAsia"/>
        </w:rPr>
        <w:t>止滑</w:t>
      </w:r>
      <w:r>
        <w:rPr>
          <w:rFonts w:hint="eastAsia"/>
        </w:rPr>
        <w:t>]</w:t>
      </w:r>
      <w:r>
        <w:rPr>
          <w:rFonts w:hint="eastAsia"/>
        </w:rPr>
        <w:t>環氧樹脂塗敷鐵蓋附墊圈，</w:t>
      </w:r>
      <w:r>
        <w:rPr>
          <w:rFonts w:hint="eastAsia"/>
        </w:rPr>
        <w:t>[</w:t>
      </w:r>
      <w:r>
        <w:rPr>
          <w:rFonts w:hint="eastAsia"/>
        </w:rPr>
        <w:t>凹入以便舖設</w:t>
      </w:r>
      <w:r>
        <w:rPr>
          <w:rFonts w:hint="eastAsia"/>
        </w:rPr>
        <w:t>][</w:t>
      </w:r>
      <w:r>
        <w:rPr>
          <w:rFonts w:hint="eastAsia"/>
        </w:rPr>
        <w:t>瓷磚</w:t>
      </w:r>
      <w:r>
        <w:rPr>
          <w:rFonts w:hint="eastAsia"/>
        </w:rPr>
        <w:t>][</w:t>
      </w:r>
      <w:r>
        <w:rPr>
          <w:rFonts w:hint="eastAsia"/>
        </w:rPr>
        <w:t>磨石子</w:t>
      </w:r>
      <w:r>
        <w:rPr>
          <w:rFonts w:hint="eastAsia"/>
        </w:rPr>
        <w:t>]</w:t>
      </w:r>
      <w:r>
        <w:rPr>
          <w:rFonts w:hint="eastAsia"/>
        </w:rPr>
        <w:t>，固定把手，及酵素注入孔。</w:t>
      </w:r>
    </w:p>
    <w:p w:rsidR="00EB2378" w:rsidRDefault="00EB2378" w:rsidP="00A916A5">
      <w:pPr>
        <w:pStyle w:val="12"/>
        <w:adjustRightInd w:val="0"/>
        <w:snapToGrid w:val="0"/>
        <w:spacing w:before="0" w:line="300" w:lineRule="auto"/>
        <w:ind w:leftChars="200" w:left="840" w:hangingChars="100" w:hanging="280"/>
        <w:rPr>
          <w:rFonts w:ascii="Times New Roman" w:hAnsi="Times New Roman"/>
        </w:rPr>
      </w:pPr>
    </w:p>
    <w:p w:rsidR="00054633" w:rsidRDefault="00054633" w:rsidP="00A916A5">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26</w:t>
      </w:r>
      <w:r w:rsidR="00A916A5">
        <w:rPr>
          <w:rFonts w:ascii="Times New Roman" w:hAnsi="Times New Roman" w:hint="eastAsia"/>
        </w:rPr>
        <w:t xml:space="preserve">. </w:t>
      </w:r>
      <w:r>
        <w:rPr>
          <w:rFonts w:ascii="Times New Roman" w:hAnsi="Times New Roman" w:hint="eastAsia"/>
        </w:rPr>
        <w:t>油截留器</w:t>
      </w:r>
    </w:p>
    <w:p w:rsidR="00054633" w:rsidRDefault="00054633" w:rsidP="00EB2378">
      <w:pPr>
        <w:pStyle w:val="1A0"/>
        <w:adjustRightInd w:val="0"/>
        <w:snapToGrid w:val="0"/>
        <w:spacing w:line="300" w:lineRule="auto"/>
        <w:ind w:leftChars="350" w:left="980"/>
        <w:jc w:val="both"/>
      </w:pPr>
      <w:r>
        <w:rPr>
          <w:rFonts w:hint="eastAsia"/>
        </w:rPr>
        <w:t>構造：</w:t>
      </w:r>
      <w:r>
        <w:rPr>
          <w:rFonts w:hint="eastAsia"/>
        </w:rPr>
        <w:t>[</w:t>
      </w:r>
      <w:r>
        <w:rPr>
          <w:rFonts w:hint="eastAsia"/>
        </w:rPr>
        <w:t>鋼製並漆環氧樹脂</w:t>
      </w:r>
      <w:r>
        <w:rPr>
          <w:rFonts w:hint="eastAsia"/>
        </w:rPr>
        <w:t>][</w:t>
      </w:r>
      <w:r>
        <w:rPr>
          <w:rFonts w:hint="eastAsia"/>
        </w:rPr>
        <w:t>預鑄混凝土</w:t>
      </w:r>
      <w:r>
        <w:rPr>
          <w:rFonts w:hint="eastAsia"/>
        </w:rPr>
        <w:t>]</w:t>
      </w:r>
      <w:r>
        <w:rPr>
          <w:rFonts w:hint="eastAsia"/>
        </w:rPr>
        <w:t>，為</w:t>
      </w:r>
      <w:r>
        <w:rPr>
          <w:rFonts w:hint="eastAsia"/>
        </w:rPr>
        <w:t>[</w:t>
      </w:r>
      <w:r>
        <w:rPr>
          <w:rFonts w:hint="eastAsia"/>
        </w:rPr>
        <w:t>地板型</w:t>
      </w:r>
      <w:r>
        <w:rPr>
          <w:rFonts w:hint="eastAsia"/>
        </w:rPr>
        <w:t>][</w:t>
      </w:r>
      <w:r>
        <w:rPr>
          <w:rFonts w:hint="eastAsia"/>
        </w:rPr>
        <w:t>半嵌式</w:t>
      </w:r>
      <w:r>
        <w:rPr>
          <w:rFonts w:hint="eastAsia"/>
        </w:rPr>
        <w:t>][</w:t>
      </w:r>
      <w:r>
        <w:rPr>
          <w:rFonts w:hint="eastAsia"/>
        </w:rPr>
        <w:t>全嵌式</w:t>
      </w:r>
      <w:r>
        <w:rPr>
          <w:rFonts w:hint="eastAsia"/>
        </w:rPr>
        <w:t>][</w:t>
      </w:r>
      <w:r>
        <w:rPr>
          <w:rFonts w:hint="eastAsia"/>
        </w:rPr>
        <w:t>淺埋式</w:t>
      </w:r>
      <w:r>
        <w:rPr>
          <w:rFonts w:hint="eastAsia"/>
        </w:rPr>
        <w:t>][</w:t>
      </w:r>
      <w:r>
        <w:rPr>
          <w:rFonts w:hint="eastAsia"/>
        </w:rPr>
        <w:t>地板型（深埋式）</w:t>
      </w:r>
      <w:r>
        <w:rPr>
          <w:rFonts w:hint="eastAsia"/>
        </w:rPr>
        <w:t>][</w:t>
      </w:r>
      <w:r>
        <w:rPr>
          <w:rFonts w:hint="eastAsia"/>
        </w:rPr>
        <w:t>地板型（懸掛式）</w:t>
      </w:r>
      <w:r>
        <w:rPr>
          <w:rFonts w:hint="eastAsia"/>
        </w:rPr>
        <w:t>]</w:t>
      </w:r>
      <w:r>
        <w:rPr>
          <w:rFonts w:hint="eastAsia"/>
        </w:rPr>
        <w:t>裝置，附</w:t>
      </w:r>
      <w:r>
        <w:rPr>
          <w:rFonts w:hint="eastAsia"/>
        </w:rPr>
        <w:t>[</w:t>
      </w:r>
      <w:r>
        <w:rPr>
          <w:rFonts w:hint="eastAsia"/>
        </w:rPr>
        <w:t>錨定法蘭</w:t>
      </w:r>
      <w:r>
        <w:rPr>
          <w:rFonts w:hint="eastAsia"/>
        </w:rPr>
        <w:t>]</w:t>
      </w:r>
      <w:r>
        <w:rPr>
          <w:rFonts w:hint="eastAsia"/>
        </w:rPr>
        <w:t>多堰式隔板組合，連體深水封彎，可拆裝水流控制器及</w:t>
      </w:r>
      <w:r>
        <w:rPr>
          <w:rFonts w:hint="eastAsia"/>
        </w:rPr>
        <w:t>[</w:t>
      </w:r>
      <w:r>
        <w:rPr>
          <w:rFonts w:hint="eastAsia"/>
        </w:rPr>
        <w:t>止滑</w:t>
      </w:r>
      <w:r>
        <w:rPr>
          <w:rFonts w:hint="eastAsia"/>
        </w:rPr>
        <w:t>]</w:t>
      </w:r>
      <w:r>
        <w:rPr>
          <w:rFonts w:hint="eastAsia"/>
        </w:rPr>
        <w:t>環氧樹脂塗敷鐵蓋附墊圈，</w:t>
      </w:r>
      <w:r>
        <w:rPr>
          <w:rFonts w:hint="eastAsia"/>
        </w:rPr>
        <w:t>[</w:t>
      </w:r>
      <w:r>
        <w:rPr>
          <w:rFonts w:hint="eastAsia"/>
        </w:rPr>
        <w:t>凹入以便舖設</w:t>
      </w:r>
      <w:r>
        <w:rPr>
          <w:rFonts w:hint="eastAsia"/>
        </w:rPr>
        <w:t>][</w:t>
      </w:r>
      <w:r>
        <w:rPr>
          <w:rFonts w:hint="eastAsia"/>
        </w:rPr>
        <w:t>瓷磚</w:t>
      </w:r>
      <w:r>
        <w:rPr>
          <w:rFonts w:hint="eastAsia"/>
        </w:rPr>
        <w:t>][</w:t>
      </w:r>
      <w:r>
        <w:rPr>
          <w:rFonts w:hint="eastAsia"/>
        </w:rPr>
        <w:t>磨石子</w:t>
      </w:r>
      <w:r>
        <w:rPr>
          <w:rFonts w:hint="eastAsia"/>
        </w:rPr>
        <w:t>]</w:t>
      </w:r>
      <w:r>
        <w:rPr>
          <w:rFonts w:hint="eastAsia"/>
        </w:rPr>
        <w:t>，固定把手。</w:t>
      </w:r>
    </w:p>
    <w:p w:rsidR="00EB2378" w:rsidRDefault="00EB2378" w:rsidP="00A916A5">
      <w:pPr>
        <w:pStyle w:val="12"/>
        <w:adjustRightInd w:val="0"/>
        <w:snapToGrid w:val="0"/>
        <w:spacing w:before="0" w:line="300" w:lineRule="auto"/>
        <w:ind w:leftChars="200" w:left="840" w:hangingChars="100" w:hanging="280"/>
        <w:rPr>
          <w:rFonts w:ascii="Times New Roman" w:hAnsi="Times New Roman"/>
        </w:rPr>
      </w:pPr>
    </w:p>
    <w:p w:rsidR="00054633" w:rsidRDefault="00054633" w:rsidP="00A916A5">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27.</w:t>
      </w:r>
      <w:r w:rsidR="00A916A5">
        <w:rPr>
          <w:rFonts w:ascii="Times New Roman" w:hAnsi="Times New Roman" w:hint="eastAsia"/>
        </w:rPr>
        <w:t xml:space="preserve"> </w:t>
      </w:r>
      <w:r>
        <w:rPr>
          <w:rFonts w:ascii="Times New Roman" w:hAnsi="Times New Roman" w:hint="eastAsia"/>
        </w:rPr>
        <w:t>沉積物截留器</w:t>
      </w:r>
    </w:p>
    <w:p w:rsidR="00054633" w:rsidRDefault="00054633" w:rsidP="00EB2378">
      <w:pPr>
        <w:pStyle w:val="1A0"/>
        <w:adjustRightInd w:val="0"/>
        <w:snapToGrid w:val="0"/>
        <w:spacing w:line="300" w:lineRule="auto"/>
        <w:ind w:leftChars="350" w:left="980"/>
        <w:jc w:val="both"/>
      </w:pPr>
      <w:r>
        <w:rPr>
          <w:rFonts w:hint="eastAsia"/>
        </w:rPr>
        <w:t>構造：</w:t>
      </w:r>
      <w:r>
        <w:rPr>
          <w:rFonts w:hint="eastAsia"/>
        </w:rPr>
        <w:t>[</w:t>
      </w:r>
      <w:r>
        <w:rPr>
          <w:rFonts w:hint="eastAsia"/>
        </w:rPr>
        <w:t>環氧樹脂塗敷鑄鐵</w:t>
      </w:r>
      <w:r>
        <w:rPr>
          <w:rFonts w:hint="eastAsia"/>
        </w:rPr>
        <w:t>][</w:t>
      </w:r>
      <w:r>
        <w:rPr>
          <w:rFonts w:hint="eastAsia"/>
        </w:rPr>
        <w:t>不銹鋼</w:t>
      </w:r>
      <w:r>
        <w:rPr>
          <w:rFonts w:hint="eastAsia"/>
        </w:rPr>
        <w:t>][</w:t>
      </w:r>
      <w:r>
        <w:rPr>
          <w:rFonts w:hint="eastAsia"/>
        </w:rPr>
        <w:t>預鑄混凝土</w:t>
      </w:r>
      <w:r>
        <w:rPr>
          <w:rFonts w:hint="eastAsia"/>
        </w:rPr>
        <w:t>]</w:t>
      </w:r>
      <w:r>
        <w:rPr>
          <w:rFonts w:hint="eastAsia"/>
        </w:rPr>
        <w:t>本體及固定蓋子附可拆裝式不銹鋼沉積桶。</w:t>
      </w:r>
    </w:p>
    <w:p w:rsidR="00A916A5" w:rsidRDefault="00A916A5" w:rsidP="00A56F29">
      <w:pPr>
        <w:pStyle w:val="11"/>
      </w:pPr>
    </w:p>
    <w:p w:rsidR="00054633" w:rsidRDefault="00054633" w:rsidP="00B22552">
      <w:pPr>
        <w:pStyle w:val="11"/>
        <w:outlineLvl w:val="1"/>
      </w:pPr>
      <w:bookmarkStart w:id="4" w:name="_Toc340336109"/>
      <w:r>
        <w:rPr>
          <w:rFonts w:hint="eastAsia"/>
        </w:rPr>
        <w:lastRenderedPageBreak/>
        <w:t>1.3</w:t>
      </w:r>
      <w:r>
        <w:rPr>
          <w:rFonts w:hint="eastAsia"/>
        </w:rPr>
        <w:t>相關施工法規</w:t>
      </w:r>
      <w:bookmarkEnd w:id="4"/>
    </w:p>
    <w:p w:rsidR="00054633" w:rsidRDefault="00054633" w:rsidP="00A56F29">
      <w:pPr>
        <w:pStyle w:val="11"/>
        <w:rPr>
          <w:kern w:val="0"/>
        </w:rPr>
      </w:pPr>
      <w:smartTag w:uri="urn:schemas-microsoft-com:office:smarttags" w:element="chsdate">
        <w:smartTagPr>
          <w:attr w:name="Year" w:val="1899"/>
          <w:attr w:name="Month" w:val="12"/>
          <w:attr w:name="Day" w:val="30"/>
          <w:attr w:name="IsLunarDate" w:val="False"/>
          <w:attr w:name="IsROCDate" w:val="False"/>
        </w:smartTagPr>
        <w:r>
          <w:rPr>
            <w:rFonts w:hint="eastAsia"/>
          </w:rPr>
          <w:t>1.3.1</w:t>
        </w:r>
      </w:smartTag>
      <w:r>
        <w:rPr>
          <w:rFonts w:hint="eastAsia"/>
        </w:rPr>
        <w:t>建築技術規則</w:t>
      </w:r>
      <w:r>
        <w:rPr>
          <w:rFonts w:hint="eastAsia"/>
          <w:kern w:val="0"/>
        </w:rPr>
        <w:t>建築設備編</w:t>
      </w:r>
    </w:p>
    <w:p w:rsidR="00054633" w:rsidRDefault="00054633" w:rsidP="00B10DF7">
      <w:pPr>
        <w:pStyle w:val="1a"/>
        <w:adjustRightInd w:val="0"/>
        <w:snapToGrid w:val="0"/>
        <w:spacing w:after="0" w:line="300" w:lineRule="auto"/>
        <w:ind w:leftChars="200" w:left="560" w:firstLine="0"/>
        <w:rPr>
          <w:rFonts w:ascii="Times New Roman" w:hAnsi="Times New Roman"/>
          <w:kern w:val="0"/>
        </w:rPr>
      </w:pPr>
      <w:r>
        <w:rPr>
          <w:rFonts w:ascii="Times New Roman" w:hAnsi="Times New Roman" w:hint="eastAsia"/>
          <w:kern w:val="0"/>
        </w:rPr>
        <w:t>第二十九條（管路配置）</w:t>
      </w:r>
    </w:p>
    <w:p w:rsidR="00054633" w:rsidRDefault="00054633" w:rsidP="00B10DF7">
      <w:pPr>
        <w:pStyle w:val="1a"/>
        <w:adjustRightInd w:val="0"/>
        <w:snapToGrid w:val="0"/>
        <w:spacing w:after="0" w:line="300" w:lineRule="auto"/>
        <w:ind w:leftChars="200" w:left="560" w:firstLine="0"/>
        <w:rPr>
          <w:rFonts w:ascii="Times New Roman" w:hAnsi="Times New Roman"/>
          <w:kern w:val="0"/>
        </w:rPr>
      </w:pPr>
      <w:r>
        <w:rPr>
          <w:rFonts w:ascii="Times New Roman" w:hAnsi="Times New Roman" w:hint="eastAsia"/>
          <w:kern w:val="0"/>
        </w:rPr>
        <w:t>給水排水管路之配置，應依左列規定：</w:t>
      </w:r>
    </w:p>
    <w:p w:rsidR="00054633" w:rsidRDefault="00054633" w:rsidP="00B10DF7">
      <w:pPr>
        <w:pStyle w:val="1a"/>
        <w:adjustRightInd w:val="0"/>
        <w:snapToGrid w:val="0"/>
        <w:spacing w:after="0" w:line="300" w:lineRule="auto"/>
        <w:ind w:leftChars="200" w:left="1120" w:hangingChars="200" w:hanging="560"/>
        <w:rPr>
          <w:kern w:val="0"/>
        </w:rPr>
      </w:pPr>
      <w:r>
        <w:rPr>
          <w:rFonts w:hint="eastAsia"/>
          <w:kern w:val="0"/>
        </w:rPr>
        <w:t>一、不得影響建築物安全，並不受腐蝕、變形、沉陷、震動或載重影響，而產生滲漏。</w:t>
      </w:r>
    </w:p>
    <w:p w:rsidR="00054633" w:rsidRDefault="00054633" w:rsidP="00B10DF7">
      <w:pPr>
        <w:pStyle w:val="1a"/>
        <w:adjustRightInd w:val="0"/>
        <w:snapToGrid w:val="0"/>
        <w:spacing w:after="0" w:line="300" w:lineRule="auto"/>
        <w:ind w:leftChars="200" w:left="1120" w:hangingChars="200" w:hanging="560"/>
        <w:rPr>
          <w:kern w:val="0"/>
        </w:rPr>
      </w:pPr>
      <w:r>
        <w:rPr>
          <w:rFonts w:hint="eastAsia"/>
          <w:kern w:val="0"/>
        </w:rPr>
        <w:t>二、埋入地下或構造體內之管路，應有預防腐蝕之措施。</w:t>
      </w:r>
    </w:p>
    <w:p w:rsidR="00054633" w:rsidRDefault="00054633" w:rsidP="00B10DF7">
      <w:pPr>
        <w:pStyle w:val="1a"/>
        <w:adjustRightInd w:val="0"/>
        <w:snapToGrid w:val="0"/>
        <w:spacing w:after="0" w:line="300" w:lineRule="auto"/>
        <w:ind w:leftChars="200" w:left="1120" w:hangingChars="200" w:hanging="560"/>
        <w:rPr>
          <w:kern w:val="0"/>
        </w:rPr>
      </w:pPr>
      <w:r>
        <w:rPr>
          <w:rFonts w:hint="eastAsia"/>
          <w:kern w:val="0"/>
        </w:rPr>
        <w:t>三、不得配置於昇降機道內。</w:t>
      </w:r>
    </w:p>
    <w:p w:rsidR="00054633" w:rsidRDefault="00054633" w:rsidP="00B10DF7">
      <w:pPr>
        <w:pStyle w:val="1a"/>
        <w:adjustRightInd w:val="0"/>
        <w:snapToGrid w:val="0"/>
        <w:spacing w:after="0" w:line="300" w:lineRule="auto"/>
        <w:ind w:leftChars="200" w:left="1120" w:hangingChars="200" w:hanging="560"/>
        <w:rPr>
          <w:kern w:val="0"/>
        </w:rPr>
      </w:pPr>
      <w:r>
        <w:rPr>
          <w:rFonts w:hint="eastAsia"/>
          <w:kern w:val="0"/>
        </w:rPr>
        <w:t>四、露明管路應依照國家標準規定，塗漆明顯標誌。</w:t>
      </w:r>
    </w:p>
    <w:p w:rsidR="00054633" w:rsidRDefault="00054633" w:rsidP="00B10DF7">
      <w:pPr>
        <w:pStyle w:val="1a"/>
        <w:adjustRightInd w:val="0"/>
        <w:snapToGrid w:val="0"/>
        <w:spacing w:after="0" w:line="300" w:lineRule="auto"/>
        <w:ind w:leftChars="200" w:left="1120" w:hangingChars="200" w:hanging="560"/>
        <w:rPr>
          <w:kern w:val="0"/>
        </w:rPr>
      </w:pPr>
      <w:r>
        <w:rPr>
          <w:rFonts w:hint="eastAsia"/>
          <w:kern w:val="0"/>
        </w:rPr>
        <w:t>五、自備水源之給水管路，不得與公共給水管路相連接。</w:t>
      </w:r>
    </w:p>
    <w:p w:rsidR="00054633" w:rsidRDefault="00054633" w:rsidP="00B10DF7">
      <w:pPr>
        <w:pStyle w:val="1a"/>
        <w:adjustRightInd w:val="0"/>
        <w:snapToGrid w:val="0"/>
        <w:spacing w:after="0" w:line="300" w:lineRule="auto"/>
        <w:ind w:leftChars="200" w:left="1120" w:hangingChars="200" w:hanging="560"/>
        <w:rPr>
          <w:kern w:val="0"/>
        </w:rPr>
      </w:pPr>
      <w:r>
        <w:rPr>
          <w:rFonts w:hint="eastAsia"/>
          <w:kern w:val="0"/>
        </w:rPr>
        <w:t>六、供飲用之給水管路不得與其他用途管路相連接，其放水口應與各種設備之溢水面保持適當之間距，或裝置逆流防止器。</w:t>
      </w:r>
    </w:p>
    <w:p w:rsidR="00054633" w:rsidRDefault="00054633" w:rsidP="00B10DF7">
      <w:pPr>
        <w:pStyle w:val="1a"/>
        <w:adjustRightInd w:val="0"/>
        <w:snapToGrid w:val="0"/>
        <w:spacing w:after="0" w:line="300" w:lineRule="auto"/>
        <w:ind w:leftChars="200" w:left="1120" w:hangingChars="200" w:hanging="560"/>
        <w:rPr>
          <w:kern w:val="0"/>
        </w:rPr>
      </w:pPr>
      <w:r>
        <w:rPr>
          <w:rFonts w:hint="eastAsia"/>
          <w:kern w:val="0"/>
        </w:rPr>
        <w:t>七、給水管路不得埋設於排水溝內，並應與排水溝保持</w:t>
      </w:r>
      <w:smartTag w:uri="urn:schemas-microsoft-com:office:smarttags" w:element="chmetcnv">
        <w:smartTagPr>
          <w:attr w:name="UnitName" w:val="公分"/>
          <w:attr w:name="SourceValue" w:val="15"/>
          <w:attr w:name="HasSpace" w:val="False"/>
          <w:attr w:name="Negative" w:val="False"/>
          <w:attr w:name="NumberType" w:val="3"/>
          <w:attr w:name="TCSC" w:val="1"/>
        </w:smartTagPr>
        <w:r>
          <w:rPr>
            <w:rFonts w:hint="eastAsia"/>
            <w:kern w:val="0"/>
          </w:rPr>
          <w:t>十五公分</w:t>
        </w:r>
      </w:smartTag>
      <w:r>
        <w:rPr>
          <w:rFonts w:hint="eastAsia"/>
          <w:kern w:val="0"/>
        </w:rPr>
        <w:t>以上之間隔；與排水溝相交時，應在排水溝之頂上通過。</w:t>
      </w:r>
    </w:p>
    <w:p w:rsidR="00054633" w:rsidRDefault="00054633" w:rsidP="00B10DF7">
      <w:pPr>
        <w:pStyle w:val="1a"/>
        <w:adjustRightInd w:val="0"/>
        <w:snapToGrid w:val="0"/>
        <w:spacing w:after="0" w:line="300" w:lineRule="auto"/>
        <w:ind w:leftChars="200" w:left="1120" w:hangingChars="200" w:hanging="560"/>
        <w:rPr>
          <w:kern w:val="0"/>
        </w:rPr>
      </w:pPr>
      <w:r>
        <w:rPr>
          <w:rFonts w:hint="eastAsia"/>
          <w:kern w:val="0"/>
        </w:rPr>
        <w:t>八、貫穿防火區劃牆之管路，於貫穿處二側各</w:t>
      </w:r>
      <w:smartTag w:uri="urn:schemas-microsoft-com:office:smarttags" w:element="chmetcnv">
        <w:smartTagPr>
          <w:attr w:name="UnitName" w:val="公尺"/>
          <w:attr w:name="SourceValue" w:val="1"/>
          <w:attr w:name="HasSpace" w:val="False"/>
          <w:attr w:name="Negative" w:val="False"/>
          <w:attr w:name="NumberType" w:val="3"/>
          <w:attr w:name="TCSC" w:val="1"/>
        </w:smartTagPr>
        <w:r>
          <w:rPr>
            <w:rFonts w:hint="eastAsia"/>
            <w:kern w:val="0"/>
          </w:rPr>
          <w:t>一公尺</w:t>
        </w:r>
      </w:smartTag>
      <w:r>
        <w:rPr>
          <w:rFonts w:hint="eastAsia"/>
          <w:kern w:val="0"/>
        </w:rPr>
        <w:t>範圍內，應為不燃材料製作之管類。但配置於管道間內者，不在此限。</w:t>
      </w:r>
    </w:p>
    <w:p w:rsidR="00054633" w:rsidRDefault="00054633" w:rsidP="00B10DF7">
      <w:pPr>
        <w:pStyle w:val="1a"/>
        <w:adjustRightInd w:val="0"/>
        <w:snapToGrid w:val="0"/>
        <w:spacing w:after="0" w:line="300" w:lineRule="auto"/>
        <w:ind w:leftChars="200" w:left="1120" w:hangingChars="200" w:hanging="560"/>
        <w:rPr>
          <w:kern w:val="0"/>
        </w:rPr>
      </w:pPr>
      <w:r>
        <w:rPr>
          <w:rFonts w:hint="eastAsia"/>
          <w:kern w:val="0"/>
        </w:rPr>
        <w:t>九、左列設備之出水口，應用間接排水，並應保持</w:t>
      </w:r>
      <w:smartTag w:uri="urn:schemas-microsoft-com:office:smarttags" w:element="chmetcnv">
        <w:smartTagPr>
          <w:attr w:name="UnitName" w:val="公分"/>
          <w:attr w:name="SourceValue" w:val="5"/>
          <w:attr w:name="HasSpace" w:val="False"/>
          <w:attr w:name="Negative" w:val="False"/>
          <w:attr w:name="NumberType" w:val="3"/>
          <w:attr w:name="TCSC" w:val="1"/>
        </w:smartTagPr>
        <w:r>
          <w:rPr>
            <w:rFonts w:hint="eastAsia"/>
            <w:kern w:val="0"/>
          </w:rPr>
          <w:t>五公分</w:t>
        </w:r>
      </w:smartTag>
      <w:r>
        <w:rPr>
          <w:rFonts w:hint="eastAsia"/>
          <w:kern w:val="0"/>
        </w:rPr>
        <w:t>以上之空隙：</w:t>
      </w:r>
    </w:p>
    <w:p w:rsidR="00054633" w:rsidRDefault="00B10DF7" w:rsidP="00B10DF7">
      <w:pPr>
        <w:pStyle w:val="1a"/>
        <w:adjustRightInd w:val="0"/>
        <w:snapToGrid w:val="0"/>
        <w:spacing w:after="0" w:line="300" w:lineRule="auto"/>
        <w:ind w:leftChars="400" w:left="1960" w:hangingChars="300" w:hanging="840"/>
        <w:rPr>
          <w:kern w:val="0"/>
        </w:rPr>
      </w:pPr>
      <w:r>
        <w:rPr>
          <w:rFonts w:hint="eastAsia"/>
          <w:kern w:val="0"/>
        </w:rPr>
        <w:t>（一）</w:t>
      </w:r>
      <w:r w:rsidR="00054633">
        <w:rPr>
          <w:rFonts w:hint="eastAsia"/>
          <w:kern w:val="0"/>
        </w:rPr>
        <w:t>冰箱、冰櫃、洗滌槽、蒸氣櫃等有關食品飲料貯存或加工之設備。</w:t>
      </w:r>
    </w:p>
    <w:p w:rsidR="00054633" w:rsidRDefault="00B10DF7" w:rsidP="00B10DF7">
      <w:pPr>
        <w:pStyle w:val="1a"/>
        <w:adjustRightInd w:val="0"/>
        <w:snapToGrid w:val="0"/>
        <w:spacing w:after="0" w:line="300" w:lineRule="auto"/>
        <w:ind w:leftChars="400" w:left="1960" w:hangingChars="300" w:hanging="840"/>
        <w:rPr>
          <w:kern w:val="0"/>
        </w:rPr>
      </w:pPr>
      <w:r>
        <w:rPr>
          <w:rFonts w:hint="eastAsia"/>
          <w:kern w:val="0"/>
        </w:rPr>
        <w:t>（二）</w:t>
      </w:r>
      <w:r w:rsidR="00054633">
        <w:rPr>
          <w:rFonts w:hint="eastAsia"/>
          <w:kern w:val="0"/>
        </w:rPr>
        <w:t>給水水池及水箱之溢、排水管。</w:t>
      </w:r>
    </w:p>
    <w:p w:rsidR="00054633" w:rsidRDefault="00B10DF7" w:rsidP="00B10DF7">
      <w:pPr>
        <w:pStyle w:val="1a"/>
        <w:adjustRightInd w:val="0"/>
        <w:snapToGrid w:val="0"/>
        <w:spacing w:after="0" w:line="300" w:lineRule="auto"/>
        <w:ind w:leftChars="400" w:left="1960" w:hangingChars="300" w:hanging="840"/>
        <w:rPr>
          <w:kern w:val="0"/>
        </w:rPr>
      </w:pPr>
      <w:r>
        <w:rPr>
          <w:rFonts w:hint="eastAsia"/>
          <w:kern w:val="0"/>
        </w:rPr>
        <w:t>（三）</w:t>
      </w:r>
      <w:r w:rsidR="00054633">
        <w:rPr>
          <w:rFonts w:hint="eastAsia"/>
          <w:kern w:val="0"/>
        </w:rPr>
        <w:t>蒸餾器、消毒器等消毒設備。</w:t>
      </w:r>
    </w:p>
    <w:p w:rsidR="00054633" w:rsidRDefault="00B10DF7" w:rsidP="00B10DF7">
      <w:pPr>
        <w:pStyle w:val="1a"/>
        <w:adjustRightInd w:val="0"/>
        <w:snapToGrid w:val="0"/>
        <w:spacing w:after="0" w:line="300" w:lineRule="auto"/>
        <w:ind w:leftChars="400" w:left="1960" w:hangingChars="300" w:hanging="840"/>
        <w:rPr>
          <w:kern w:val="0"/>
        </w:rPr>
      </w:pPr>
      <w:r>
        <w:rPr>
          <w:rFonts w:hint="eastAsia"/>
          <w:kern w:val="0"/>
        </w:rPr>
        <w:t>（四）</w:t>
      </w:r>
      <w:r w:rsidR="00054633">
        <w:rPr>
          <w:rFonts w:hint="eastAsia"/>
          <w:kern w:val="0"/>
        </w:rPr>
        <w:t>洗碗機。</w:t>
      </w:r>
    </w:p>
    <w:p w:rsidR="00054633" w:rsidRDefault="00B10DF7" w:rsidP="00B10DF7">
      <w:pPr>
        <w:pStyle w:val="1a"/>
        <w:adjustRightInd w:val="0"/>
        <w:snapToGrid w:val="0"/>
        <w:spacing w:after="0" w:line="300" w:lineRule="auto"/>
        <w:ind w:leftChars="400" w:left="1960" w:hangingChars="300" w:hanging="840"/>
        <w:rPr>
          <w:kern w:val="0"/>
        </w:rPr>
      </w:pPr>
      <w:r>
        <w:rPr>
          <w:rFonts w:hint="eastAsia"/>
          <w:kern w:val="0"/>
        </w:rPr>
        <w:t>（五）</w:t>
      </w:r>
      <w:r w:rsidR="00054633">
        <w:rPr>
          <w:rFonts w:hint="eastAsia"/>
          <w:kern w:val="0"/>
        </w:rPr>
        <w:t>安全閥、蒸</w:t>
      </w:r>
      <w:r w:rsidR="00023968" w:rsidRPr="00B10DF7">
        <w:rPr>
          <w:rFonts w:hint="eastAsia"/>
          <w:kern w:val="0"/>
        </w:rPr>
        <w:t>汽</w:t>
      </w:r>
      <w:r w:rsidR="00054633">
        <w:rPr>
          <w:rFonts w:hint="eastAsia"/>
          <w:kern w:val="0"/>
        </w:rPr>
        <w:t>管及溫度超過攝氏六十度之熱水管。</w:t>
      </w:r>
    </w:p>
    <w:p w:rsidR="00054633" w:rsidRDefault="00054633" w:rsidP="00B10DF7">
      <w:pPr>
        <w:pStyle w:val="1a"/>
        <w:adjustRightInd w:val="0"/>
        <w:snapToGrid w:val="0"/>
        <w:spacing w:after="0" w:line="300" w:lineRule="auto"/>
        <w:ind w:leftChars="200" w:left="1120" w:hangingChars="200" w:hanging="560"/>
        <w:rPr>
          <w:kern w:val="0"/>
        </w:rPr>
      </w:pPr>
      <w:r>
        <w:rPr>
          <w:rFonts w:hint="eastAsia"/>
          <w:kern w:val="0"/>
        </w:rPr>
        <w:t>十、排水系統應裝存水彎、清潔口、通氣管及截留器或分離器等衛生上必要之設備。</w:t>
      </w:r>
    </w:p>
    <w:p w:rsidR="00054633" w:rsidRDefault="00054633" w:rsidP="00B10DF7">
      <w:pPr>
        <w:pStyle w:val="1a"/>
        <w:adjustRightInd w:val="0"/>
        <w:snapToGrid w:val="0"/>
        <w:spacing w:after="0" w:line="300" w:lineRule="auto"/>
        <w:ind w:leftChars="200" w:left="1400" w:hangingChars="300" w:hanging="840"/>
      </w:pPr>
      <w:r>
        <w:rPr>
          <w:rFonts w:hint="eastAsia"/>
        </w:rPr>
        <w:t>十一、未設公共污水下水道或專用下水道之地區，沖洗式廁所排水及生活雜排水皆應納入污水處理設施加以處理，污水處理設施之放流口應高出排水溝經常水面</w:t>
      </w:r>
      <w:smartTag w:uri="urn:schemas-microsoft-com:office:smarttags" w:element="chmetcnv">
        <w:smartTagPr>
          <w:attr w:name="UnitName" w:val="公分"/>
          <w:attr w:name="SourceValue" w:val="3"/>
          <w:attr w:name="HasSpace" w:val="False"/>
          <w:attr w:name="Negative" w:val="False"/>
          <w:attr w:name="NumberType" w:val="3"/>
          <w:attr w:name="TCSC" w:val="1"/>
        </w:smartTagPr>
        <w:r>
          <w:rPr>
            <w:rFonts w:hint="eastAsia"/>
          </w:rPr>
          <w:t>三公分</w:t>
        </w:r>
      </w:smartTag>
      <w:r>
        <w:rPr>
          <w:rFonts w:hint="eastAsia"/>
        </w:rPr>
        <w:t>以上。</w:t>
      </w:r>
    </w:p>
    <w:p w:rsidR="00054633" w:rsidRDefault="00054633" w:rsidP="00734BDC">
      <w:pPr>
        <w:pStyle w:val="1a"/>
        <w:adjustRightInd w:val="0"/>
        <w:snapToGrid w:val="0"/>
        <w:spacing w:after="0" w:line="300" w:lineRule="auto"/>
        <w:ind w:leftChars="200" w:left="1400" w:hangingChars="300" w:hanging="840"/>
        <w:rPr>
          <w:kern w:val="0"/>
        </w:rPr>
      </w:pPr>
      <w:r>
        <w:rPr>
          <w:rFonts w:hint="eastAsia"/>
          <w:kern w:val="0"/>
        </w:rPr>
        <w:t>十二、沖洗式廁所排水、生活雜排水之排水管路應與雨水排水管路分別裝設，不得共用。</w:t>
      </w:r>
    </w:p>
    <w:p w:rsidR="00386A4D" w:rsidRDefault="00386A4D" w:rsidP="00734BDC">
      <w:pPr>
        <w:pStyle w:val="1a"/>
        <w:adjustRightInd w:val="0"/>
        <w:snapToGrid w:val="0"/>
        <w:spacing w:after="0" w:line="300" w:lineRule="auto"/>
        <w:ind w:leftChars="200" w:left="560" w:firstLine="0"/>
        <w:rPr>
          <w:rFonts w:ascii="Times New Roman" w:hAnsi="Times New Roman"/>
          <w:kern w:val="0"/>
        </w:rPr>
      </w:pPr>
    </w:p>
    <w:p w:rsidR="00054633" w:rsidRDefault="00054633" w:rsidP="00734BDC">
      <w:pPr>
        <w:pStyle w:val="1a"/>
        <w:adjustRightInd w:val="0"/>
        <w:snapToGrid w:val="0"/>
        <w:spacing w:after="0" w:line="300" w:lineRule="auto"/>
        <w:ind w:leftChars="200" w:left="560" w:firstLine="0"/>
        <w:rPr>
          <w:rFonts w:ascii="Times New Roman" w:hAnsi="Times New Roman"/>
          <w:kern w:val="0"/>
        </w:rPr>
      </w:pPr>
      <w:r>
        <w:rPr>
          <w:rFonts w:ascii="Times New Roman" w:hAnsi="Times New Roman" w:hint="eastAsia"/>
          <w:kern w:val="0"/>
        </w:rPr>
        <w:t>第三十二條（排水管）</w:t>
      </w:r>
    </w:p>
    <w:p w:rsidR="00054633" w:rsidRDefault="00054633" w:rsidP="00386A4D">
      <w:pPr>
        <w:pStyle w:val="1a"/>
        <w:adjustRightInd w:val="0"/>
        <w:snapToGrid w:val="0"/>
        <w:spacing w:after="0" w:line="300" w:lineRule="auto"/>
        <w:ind w:leftChars="200" w:left="560" w:firstLine="0"/>
        <w:rPr>
          <w:rFonts w:ascii="Times New Roman" w:hAnsi="Times New Roman"/>
          <w:kern w:val="0"/>
        </w:rPr>
      </w:pPr>
      <w:r>
        <w:rPr>
          <w:rFonts w:ascii="Times New Roman" w:hAnsi="Times New Roman" w:hint="eastAsia"/>
          <w:kern w:val="0"/>
        </w:rPr>
        <w:t>排水管管徑及坡度，應依左列規定：</w:t>
      </w:r>
    </w:p>
    <w:p w:rsidR="00054633" w:rsidRDefault="00054633" w:rsidP="00734BDC">
      <w:pPr>
        <w:pStyle w:val="1a"/>
        <w:adjustRightInd w:val="0"/>
        <w:snapToGrid w:val="0"/>
        <w:spacing w:after="0" w:line="300" w:lineRule="auto"/>
        <w:ind w:leftChars="200" w:left="1120" w:hangingChars="200" w:hanging="560"/>
        <w:rPr>
          <w:kern w:val="0"/>
        </w:rPr>
      </w:pPr>
      <w:r>
        <w:rPr>
          <w:rFonts w:hint="eastAsia"/>
          <w:kern w:val="0"/>
        </w:rPr>
        <w:t>一、橫支管及橫主管管徑小於七十五公厘（包括七十五公厘）時，其坡度不得小於五十分之一，管徑超過七十五公厘時，不得小於百分之一。</w:t>
      </w:r>
    </w:p>
    <w:p w:rsidR="00054633" w:rsidRDefault="00054633" w:rsidP="00734BDC">
      <w:pPr>
        <w:pStyle w:val="1a"/>
        <w:adjustRightInd w:val="0"/>
        <w:snapToGrid w:val="0"/>
        <w:spacing w:after="0" w:line="300" w:lineRule="auto"/>
        <w:ind w:leftChars="200" w:left="1120" w:hangingChars="200" w:hanging="560"/>
        <w:rPr>
          <w:kern w:val="0"/>
        </w:rPr>
      </w:pPr>
      <w:r>
        <w:rPr>
          <w:rFonts w:hint="eastAsia"/>
          <w:kern w:val="0"/>
        </w:rPr>
        <w:t>二、因情形特殊，橫管坡度無法達到前款規定時，得予減小，但其流速每秒不得小於</w:t>
      </w:r>
      <w:smartTag w:uri="urn:schemas-microsoft-com:office:smarttags" w:element="chmetcnv">
        <w:smartTagPr>
          <w:attr w:name="UnitName" w:val="公分"/>
          <w:attr w:name="SourceValue" w:val="60"/>
          <w:attr w:name="HasSpace" w:val="False"/>
          <w:attr w:name="Negative" w:val="False"/>
          <w:attr w:name="NumberType" w:val="3"/>
          <w:attr w:name="TCSC" w:val="1"/>
        </w:smartTagPr>
        <w:r>
          <w:rPr>
            <w:rFonts w:hint="eastAsia"/>
            <w:kern w:val="0"/>
          </w:rPr>
          <w:t>六十公分</w:t>
        </w:r>
      </w:smartTag>
      <w:r>
        <w:rPr>
          <w:rFonts w:hint="eastAsia"/>
          <w:kern w:val="0"/>
        </w:rPr>
        <w:t>。</w:t>
      </w:r>
    </w:p>
    <w:p w:rsidR="00386A4D" w:rsidRDefault="00386A4D" w:rsidP="00734BDC">
      <w:pPr>
        <w:pStyle w:val="1a"/>
        <w:adjustRightInd w:val="0"/>
        <w:snapToGrid w:val="0"/>
        <w:spacing w:after="0" w:line="300" w:lineRule="auto"/>
        <w:ind w:leftChars="200" w:left="560" w:firstLine="0"/>
        <w:rPr>
          <w:rFonts w:ascii="Times New Roman" w:hAnsi="Times New Roman"/>
          <w:kern w:val="0"/>
        </w:rPr>
      </w:pPr>
    </w:p>
    <w:p w:rsidR="00054633" w:rsidRDefault="00054633" w:rsidP="00734BDC">
      <w:pPr>
        <w:pStyle w:val="1a"/>
        <w:adjustRightInd w:val="0"/>
        <w:snapToGrid w:val="0"/>
        <w:spacing w:after="0" w:line="300" w:lineRule="auto"/>
        <w:ind w:leftChars="200" w:left="560" w:firstLine="0"/>
        <w:rPr>
          <w:rFonts w:ascii="Times New Roman" w:hAnsi="Times New Roman"/>
          <w:kern w:val="0"/>
        </w:rPr>
      </w:pPr>
      <w:r>
        <w:rPr>
          <w:rFonts w:ascii="Times New Roman" w:hAnsi="Times New Roman" w:hint="eastAsia"/>
          <w:kern w:val="0"/>
        </w:rPr>
        <w:t>第三十三條（存水彎）</w:t>
      </w:r>
    </w:p>
    <w:p w:rsidR="00054633" w:rsidRDefault="00054633" w:rsidP="00386A4D">
      <w:pPr>
        <w:pStyle w:val="1a"/>
        <w:adjustRightInd w:val="0"/>
        <w:snapToGrid w:val="0"/>
        <w:spacing w:after="0" w:line="300" w:lineRule="auto"/>
        <w:ind w:leftChars="200" w:left="560" w:firstLine="0"/>
        <w:rPr>
          <w:rFonts w:ascii="Times New Roman" w:hAnsi="Times New Roman"/>
          <w:kern w:val="0"/>
        </w:rPr>
      </w:pPr>
      <w:r>
        <w:rPr>
          <w:rFonts w:ascii="Times New Roman" w:hAnsi="Times New Roman" w:hint="eastAsia"/>
          <w:kern w:val="0"/>
        </w:rPr>
        <w:t>除設備本身連有存水彎者外，衛生設備應依本編第二十九條第十款規定裝設封水存水彎，再與排水管連接。</w:t>
      </w:r>
    </w:p>
    <w:p w:rsidR="00054633" w:rsidRDefault="00054633" w:rsidP="00386A4D">
      <w:pPr>
        <w:pStyle w:val="1a"/>
        <w:adjustRightInd w:val="0"/>
        <w:snapToGrid w:val="0"/>
        <w:spacing w:after="0" w:line="300" w:lineRule="auto"/>
        <w:ind w:leftChars="200" w:left="560" w:firstLine="0"/>
        <w:rPr>
          <w:rFonts w:ascii="Times New Roman" w:hAnsi="Times New Roman"/>
          <w:kern w:val="0"/>
        </w:rPr>
      </w:pPr>
      <w:r>
        <w:rPr>
          <w:rFonts w:ascii="Times New Roman" w:hAnsi="Times New Roman" w:hint="eastAsia"/>
          <w:kern w:val="0"/>
        </w:rPr>
        <w:t>存水彎之位置及構造，應依左列規定：</w:t>
      </w:r>
    </w:p>
    <w:p w:rsidR="00054633" w:rsidRDefault="00054633" w:rsidP="00734BDC">
      <w:pPr>
        <w:pStyle w:val="1a"/>
        <w:adjustRightInd w:val="0"/>
        <w:snapToGrid w:val="0"/>
        <w:spacing w:after="0" w:line="300" w:lineRule="auto"/>
        <w:ind w:leftChars="200" w:left="1120" w:hangingChars="200" w:hanging="560"/>
        <w:rPr>
          <w:kern w:val="0"/>
        </w:rPr>
      </w:pPr>
      <w:r>
        <w:rPr>
          <w:rFonts w:hint="eastAsia"/>
          <w:kern w:val="0"/>
        </w:rPr>
        <w:t>一、設備落水口至存水彎堰口之垂直距離，不得大於</w:t>
      </w:r>
      <w:smartTag w:uri="urn:schemas-microsoft-com:office:smarttags" w:element="chmetcnv">
        <w:smartTagPr>
          <w:attr w:name="UnitName" w:val="公分"/>
          <w:attr w:name="SourceValue" w:val="60"/>
          <w:attr w:name="HasSpace" w:val="False"/>
          <w:attr w:name="Negative" w:val="False"/>
          <w:attr w:name="NumberType" w:val="3"/>
          <w:attr w:name="TCSC" w:val="1"/>
        </w:smartTagPr>
        <w:r>
          <w:rPr>
            <w:rFonts w:hint="eastAsia"/>
            <w:kern w:val="0"/>
          </w:rPr>
          <w:t>六十公分</w:t>
        </w:r>
      </w:smartTag>
      <w:r>
        <w:rPr>
          <w:rFonts w:hint="eastAsia"/>
          <w:kern w:val="0"/>
        </w:rPr>
        <w:t>。</w:t>
      </w:r>
    </w:p>
    <w:p w:rsidR="00054633" w:rsidRDefault="00054633" w:rsidP="00734BDC">
      <w:pPr>
        <w:pStyle w:val="1a"/>
        <w:adjustRightInd w:val="0"/>
        <w:snapToGrid w:val="0"/>
        <w:spacing w:after="0" w:line="300" w:lineRule="auto"/>
        <w:ind w:leftChars="200" w:left="1120" w:hangingChars="200" w:hanging="560"/>
        <w:rPr>
          <w:kern w:val="0"/>
        </w:rPr>
      </w:pPr>
      <w:r>
        <w:rPr>
          <w:rFonts w:hint="eastAsia"/>
          <w:kern w:val="0"/>
        </w:rPr>
        <w:t>二、存水彎管徑不得小於本篇第三十二條第三款表列規定，並不得大於設備落水口。</w:t>
      </w:r>
    </w:p>
    <w:p w:rsidR="00054633" w:rsidRDefault="00054633" w:rsidP="00734BDC">
      <w:pPr>
        <w:pStyle w:val="1a"/>
        <w:adjustRightInd w:val="0"/>
        <w:snapToGrid w:val="0"/>
        <w:spacing w:after="0" w:line="300" w:lineRule="auto"/>
        <w:ind w:leftChars="200" w:left="1120" w:hangingChars="200" w:hanging="560"/>
        <w:rPr>
          <w:kern w:val="0"/>
        </w:rPr>
      </w:pPr>
      <w:r>
        <w:rPr>
          <w:rFonts w:hint="eastAsia"/>
          <w:kern w:val="0"/>
        </w:rPr>
        <w:t>三、封水深度不得小於</w:t>
      </w:r>
      <w:smartTag w:uri="urn:schemas-microsoft-com:office:smarttags" w:element="chmetcnv">
        <w:smartTagPr>
          <w:attr w:name="UnitName" w:val="公分"/>
          <w:attr w:name="SourceValue" w:val="5"/>
          <w:attr w:name="HasSpace" w:val="False"/>
          <w:attr w:name="Negative" w:val="False"/>
          <w:attr w:name="NumberType" w:val="3"/>
          <w:attr w:name="TCSC" w:val="1"/>
        </w:smartTagPr>
        <w:r>
          <w:rPr>
            <w:rFonts w:hint="eastAsia"/>
            <w:kern w:val="0"/>
          </w:rPr>
          <w:t>五公分</w:t>
        </w:r>
      </w:smartTag>
      <w:r>
        <w:rPr>
          <w:rFonts w:hint="eastAsia"/>
          <w:kern w:val="0"/>
        </w:rPr>
        <w:t>，並不得大於</w:t>
      </w:r>
      <w:smartTag w:uri="urn:schemas-microsoft-com:office:smarttags" w:element="chmetcnv">
        <w:smartTagPr>
          <w:attr w:name="UnitName" w:val="公分"/>
          <w:attr w:name="SourceValue" w:val="10"/>
          <w:attr w:name="HasSpace" w:val="False"/>
          <w:attr w:name="Negative" w:val="False"/>
          <w:attr w:name="NumberType" w:val="3"/>
          <w:attr w:name="TCSC" w:val="1"/>
        </w:smartTagPr>
        <w:r>
          <w:rPr>
            <w:rFonts w:hint="eastAsia"/>
            <w:kern w:val="0"/>
          </w:rPr>
          <w:t>十公分</w:t>
        </w:r>
      </w:smartTag>
      <w:r>
        <w:rPr>
          <w:rFonts w:hint="eastAsia"/>
          <w:kern w:val="0"/>
        </w:rPr>
        <w:t>。</w:t>
      </w:r>
    </w:p>
    <w:p w:rsidR="00054633" w:rsidRDefault="00054633" w:rsidP="00734BDC">
      <w:pPr>
        <w:pStyle w:val="1a"/>
        <w:adjustRightInd w:val="0"/>
        <w:snapToGrid w:val="0"/>
        <w:spacing w:after="0" w:line="300" w:lineRule="auto"/>
        <w:ind w:leftChars="200" w:left="1120" w:hangingChars="200" w:hanging="560"/>
        <w:rPr>
          <w:rFonts w:ascii="Times New Roman" w:hAnsi="Times New Roman"/>
        </w:rPr>
      </w:pPr>
      <w:r>
        <w:rPr>
          <w:rFonts w:ascii="Times New Roman" w:hAnsi="Times New Roman" w:hint="eastAsia"/>
        </w:rPr>
        <w:t>四、應附有清潔口之構造，但埋設於地下而附有過濾網者，得免設清潔口。</w:t>
      </w:r>
    </w:p>
    <w:p w:rsidR="00386A4D" w:rsidRDefault="00386A4D" w:rsidP="00734BDC">
      <w:pPr>
        <w:pStyle w:val="1a"/>
        <w:adjustRightInd w:val="0"/>
        <w:snapToGrid w:val="0"/>
        <w:spacing w:after="0" w:line="300" w:lineRule="auto"/>
        <w:ind w:leftChars="200" w:left="560" w:firstLine="0"/>
        <w:rPr>
          <w:rFonts w:ascii="Times New Roman" w:hAnsi="Times New Roman"/>
          <w:kern w:val="0"/>
        </w:rPr>
      </w:pPr>
    </w:p>
    <w:p w:rsidR="00054633" w:rsidRDefault="00054633" w:rsidP="00734BDC">
      <w:pPr>
        <w:pStyle w:val="1a"/>
        <w:adjustRightInd w:val="0"/>
        <w:snapToGrid w:val="0"/>
        <w:spacing w:after="0" w:line="300" w:lineRule="auto"/>
        <w:ind w:leftChars="200" w:left="560" w:firstLine="0"/>
        <w:rPr>
          <w:rFonts w:ascii="Times New Roman" w:hAnsi="Times New Roman"/>
          <w:kern w:val="0"/>
        </w:rPr>
      </w:pPr>
      <w:r>
        <w:rPr>
          <w:rFonts w:ascii="Times New Roman" w:hAnsi="Times New Roman" w:hint="eastAsia"/>
          <w:kern w:val="0"/>
        </w:rPr>
        <w:t>第三十四條（清潔口）</w:t>
      </w:r>
    </w:p>
    <w:p w:rsidR="00054633" w:rsidRDefault="00054633" w:rsidP="00386A4D">
      <w:pPr>
        <w:pStyle w:val="1a"/>
        <w:adjustRightInd w:val="0"/>
        <w:snapToGrid w:val="0"/>
        <w:spacing w:after="0" w:line="300" w:lineRule="auto"/>
        <w:ind w:leftChars="200" w:left="560" w:firstLine="0"/>
        <w:rPr>
          <w:rFonts w:ascii="Times New Roman" w:hAnsi="Times New Roman"/>
          <w:kern w:val="0"/>
        </w:rPr>
      </w:pPr>
      <w:r>
        <w:rPr>
          <w:rFonts w:ascii="Times New Roman" w:hAnsi="Times New Roman" w:hint="eastAsia"/>
          <w:kern w:val="0"/>
        </w:rPr>
        <w:t>建築物內排水系統之清潔口，其裝置應依左列規定：</w:t>
      </w:r>
    </w:p>
    <w:p w:rsidR="00054633" w:rsidRDefault="00054633" w:rsidP="00734BDC">
      <w:pPr>
        <w:pStyle w:val="1a"/>
        <w:adjustRightInd w:val="0"/>
        <w:snapToGrid w:val="0"/>
        <w:spacing w:after="0" w:line="300" w:lineRule="auto"/>
        <w:ind w:leftChars="200" w:left="1120" w:hangingChars="200" w:hanging="560"/>
        <w:rPr>
          <w:kern w:val="0"/>
        </w:rPr>
      </w:pPr>
      <w:r>
        <w:rPr>
          <w:rFonts w:hint="eastAsia"/>
          <w:kern w:val="0"/>
        </w:rPr>
        <w:t>一、管徑一百公厘以下之排水橫管，清潔口間距不得超過</w:t>
      </w:r>
      <w:smartTag w:uri="urn:schemas-microsoft-com:office:smarttags" w:element="chmetcnv">
        <w:smartTagPr>
          <w:attr w:name="UnitName" w:val="公尺"/>
          <w:attr w:name="SourceValue" w:val="15"/>
          <w:attr w:name="HasSpace" w:val="False"/>
          <w:attr w:name="Negative" w:val="False"/>
          <w:attr w:name="NumberType" w:val="3"/>
          <w:attr w:name="TCSC" w:val="1"/>
        </w:smartTagPr>
        <w:r>
          <w:rPr>
            <w:rFonts w:hint="eastAsia"/>
            <w:kern w:val="0"/>
          </w:rPr>
          <w:t>十五公尺</w:t>
        </w:r>
      </w:smartTag>
      <w:r>
        <w:rPr>
          <w:rFonts w:hint="eastAsia"/>
          <w:kern w:val="0"/>
        </w:rPr>
        <w:t>，管徑一二五公厘以上者，不得超過</w:t>
      </w:r>
      <w:smartTag w:uri="urn:schemas-microsoft-com:office:smarttags" w:element="chmetcnv">
        <w:smartTagPr>
          <w:attr w:name="UnitName" w:val="公尺"/>
          <w:attr w:name="SourceValue" w:val="30"/>
          <w:attr w:name="HasSpace" w:val="False"/>
          <w:attr w:name="Negative" w:val="False"/>
          <w:attr w:name="NumberType" w:val="3"/>
          <w:attr w:name="TCSC" w:val="1"/>
        </w:smartTagPr>
        <w:r>
          <w:rPr>
            <w:rFonts w:hint="eastAsia"/>
            <w:kern w:val="0"/>
          </w:rPr>
          <w:t>三十公尺</w:t>
        </w:r>
      </w:smartTag>
      <w:r>
        <w:rPr>
          <w:rFonts w:hint="eastAsia"/>
          <w:kern w:val="0"/>
        </w:rPr>
        <w:t>。</w:t>
      </w:r>
    </w:p>
    <w:p w:rsidR="00054633" w:rsidRDefault="00054633" w:rsidP="00734BDC">
      <w:pPr>
        <w:pStyle w:val="1a"/>
        <w:adjustRightInd w:val="0"/>
        <w:snapToGrid w:val="0"/>
        <w:spacing w:after="0" w:line="300" w:lineRule="auto"/>
        <w:ind w:leftChars="200" w:left="1120" w:hangingChars="200" w:hanging="560"/>
        <w:rPr>
          <w:kern w:val="0"/>
        </w:rPr>
      </w:pPr>
      <w:r>
        <w:rPr>
          <w:rFonts w:hint="eastAsia"/>
          <w:kern w:val="0"/>
        </w:rPr>
        <w:t>二、排水立管底端及管路轉向角度大於四十五度處，均應裝設清潔口。</w:t>
      </w:r>
    </w:p>
    <w:p w:rsidR="00054633" w:rsidRDefault="00054633" w:rsidP="00734BDC">
      <w:pPr>
        <w:pStyle w:val="1a"/>
        <w:adjustRightInd w:val="0"/>
        <w:snapToGrid w:val="0"/>
        <w:spacing w:after="0" w:line="300" w:lineRule="auto"/>
        <w:ind w:leftChars="200" w:left="1120" w:hangingChars="200" w:hanging="560"/>
        <w:rPr>
          <w:kern w:val="0"/>
        </w:rPr>
      </w:pPr>
      <w:r>
        <w:rPr>
          <w:rFonts w:hint="eastAsia"/>
          <w:kern w:val="0"/>
        </w:rPr>
        <w:t>三、隱蔽管路之清潔口應延伸與牆面或地面齊平，或延伸至屋外地面。</w:t>
      </w:r>
    </w:p>
    <w:p w:rsidR="00054633" w:rsidRDefault="00054633" w:rsidP="00734BDC">
      <w:pPr>
        <w:pStyle w:val="1a"/>
        <w:adjustRightInd w:val="0"/>
        <w:snapToGrid w:val="0"/>
        <w:spacing w:after="0" w:line="300" w:lineRule="auto"/>
        <w:ind w:leftChars="200" w:left="1120" w:hangingChars="200" w:hanging="560"/>
        <w:rPr>
          <w:kern w:val="0"/>
        </w:rPr>
      </w:pPr>
      <w:r>
        <w:rPr>
          <w:rFonts w:hint="eastAsia"/>
          <w:kern w:val="0"/>
        </w:rPr>
        <w:t>四、清潔口不得接裝任何設備或地板落水。</w:t>
      </w:r>
    </w:p>
    <w:p w:rsidR="00054633" w:rsidRDefault="00054633" w:rsidP="00734BDC">
      <w:pPr>
        <w:pStyle w:val="1a"/>
        <w:adjustRightInd w:val="0"/>
        <w:snapToGrid w:val="0"/>
        <w:spacing w:after="0" w:line="300" w:lineRule="auto"/>
        <w:ind w:leftChars="200" w:left="1120" w:hangingChars="200" w:hanging="560"/>
        <w:rPr>
          <w:rFonts w:ascii="Times New Roman" w:hAnsi="Times New Roman"/>
          <w:kern w:val="0"/>
        </w:rPr>
      </w:pPr>
      <w:r>
        <w:rPr>
          <w:rFonts w:ascii="Times New Roman" w:hAnsi="Times New Roman" w:hint="eastAsia"/>
          <w:kern w:val="0"/>
        </w:rPr>
        <w:t>五、清潔口口徑大於七十五公厘（包括七十五公厘）者其周圍應保留</w:t>
      </w:r>
      <w:smartTag w:uri="urn:schemas-microsoft-com:office:smarttags" w:element="chmetcnv">
        <w:smartTagPr>
          <w:attr w:name="UnitName" w:val="公分"/>
          <w:attr w:name="SourceValue" w:val="45"/>
          <w:attr w:name="HasSpace" w:val="False"/>
          <w:attr w:name="Negative" w:val="False"/>
          <w:attr w:name="NumberType" w:val="3"/>
          <w:attr w:name="TCSC" w:val="1"/>
        </w:smartTagPr>
        <w:r>
          <w:rPr>
            <w:rFonts w:ascii="Times New Roman" w:hAnsi="Times New Roman" w:hint="eastAsia"/>
            <w:kern w:val="0"/>
          </w:rPr>
          <w:t>四十五公分</w:t>
        </w:r>
      </w:smartTag>
      <w:r>
        <w:rPr>
          <w:rFonts w:ascii="Times New Roman" w:hAnsi="Times New Roman" w:hint="eastAsia"/>
          <w:kern w:val="0"/>
        </w:rPr>
        <w:t>以上之空間，小於七十五公厘者，</w:t>
      </w:r>
      <w:smartTag w:uri="urn:schemas-microsoft-com:office:smarttags" w:element="chmetcnv">
        <w:smartTagPr>
          <w:attr w:name="UnitName" w:val="公分"/>
          <w:attr w:name="SourceValue" w:val="30"/>
          <w:attr w:name="HasSpace" w:val="False"/>
          <w:attr w:name="Negative" w:val="False"/>
          <w:attr w:name="NumberType" w:val="3"/>
          <w:attr w:name="TCSC" w:val="1"/>
        </w:smartTagPr>
        <w:r>
          <w:rPr>
            <w:rFonts w:ascii="Times New Roman" w:hAnsi="Times New Roman" w:hint="eastAsia"/>
            <w:kern w:val="0"/>
          </w:rPr>
          <w:t>三十公分</w:t>
        </w:r>
      </w:smartTag>
      <w:r>
        <w:rPr>
          <w:rFonts w:ascii="Times New Roman" w:hAnsi="Times New Roman" w:hint="eastAsia"/>
          <w:kern w:val="0"/>
        </w:rPr>
        <w:t>以上。</w:t>
      </w:r>
    </w:p>
    <w:p w:rsidR="00054633" w:rsidRDefault="00054633" w:rsidP="00734BDC">
      <w:pPr>
        <w:pStyle w:val="1a"/>
        <w:adjustRightInd w:val="0"/>
        <w:snapToGrid w:val="0"/>
        <w:spacing w:after="0" w:line="300" w:lineRule="auto"/>
        <w:ind w:leftChars="200" w:left="1120" w:hangingChars="200" w:hanging="560"/>
        <w:rPr>
          <w:rFonts w:ascii="Times New Roman" w:hAnsi="Times New Roman"/>
          <w:kern w:val="0"/>
        </w:rPr>
      </w:pPr>
      <w:r>
        <w:rPr>
          <w:rFonts w:ascii="Times New Roman" w:hAnsi="Times New Roman" w:hint="eastAsia"/>
          <w:kern w:val="0"/>
        </w:rPr>
        <w:t>六、排水管管徑小於一百公厘，（包括一百公厘）者，清潔口口徑應與管徑相同。大於一百公厘時，清潔口口徑應與管徑相同。大於</w:t>
      </w:r>
      <w:r>
        <w:rPr>
          <w:rFonts w:ascii="Times New Roman" w:hAnsi="Times New Roman" w:hint="eastAsia"/>
          <w:kern w:val="0"/>
        </w:rPr>
        <w:lastRenderedPageBreak/>
        <w:t>一百公厘時，清潔口口徑不得小於一百公厘。</w:t>
      </w:r>
    </w:p>
    <w:p w:rsidR="00054633" w:rsidRDefault="00054633" w:rsidP="00734BDC">
      <w:pPr>
        <w:pStyle w:val="1a"/>
        <w:adjustRightInd w:val="0"/>
        <w:snapToGrid w:val="0"/>
        <w:spacing w:after="0" w:line="300" w:lineRule="auto"/>
        <w:ind w:leftChars="200" w:left="1120" w:hangingChars="200" w:hanging="560"/>
        <w:rPr>
          <w:rFonts w:ascii="Times New Roman" w:hAnsi="Times New Roman"/>
          <w:kern w:val="0"/>
        </w:rPr>
      </w:pPr>
      <w:r>
        <w:rPr>
          <w:rFonts w:ascii="Times New Roman" w:hAnsi="Times New Roman" w:hint="eastAsia"/>
          <w:kern w:val="0"/>
        </w:rPr>
        <w:t>七、地面下排水橫管管徑大於三百公厘時，每四十五公尺或管路作九十度轉向處，均應設置陰井代替清潔口。</w:t>
      </w:r>
    </w:p>
    <w:p w:rsidR="00386A4D" w:rsidRDefault="00386A4D" w:rsidP="00734BDC">
      <w:pPr>
        <w:pStyle w:val="1a"/>
        <w:adjustRightInd w:val="0"/>
        <w:snapToGrid w:val="0"/>
        <w:spacing w:after="0" w:line="300" w:lineRule="auto"/>
        <w:ind w:leftChars="200" w:left="560" w:firstLine="0"/>
        <w:rPr>
          <w:rFonts w:ascii="Times New Roman" w:hAnsi="Times New Roman"/>
          <w:kern w:val="0"/>
        </w:rPr>
      </w:pPr>
    </w:p>
    <w:p w:rsidR="00054633" w:rsidRDefault="00054633" w:rsidP="00734BDC">
      <w:pPr>
        <w:pStyle w:val="1a"/>
        <w:adjustRightInd w:val="0"/>
        <w:snapToGrid w:val="0"/>
        <w:spacing w:after="0" w:line="300" w:lineRule="auto"/>
        <w:ind w:leftChars="200" w:left="560" w:firstLine="0"/>
        <w:rPr>
          <w:rFonts w:ascii="Times New Roman" w:hAnsi="Times New Roman"/>
          <w:kern w:val="0"/>
        </w:rPr>
      </w:pPr>
      <w:r>
        <w:rPr>
          <w:rFonts w:ascii="Times New Roman" w:hAnsi="Times New Roman" w:hint="eastAsia"/>
          <w:kern w:val="0"/>
        </w:rPr>
        <w:t>第三十五條（通氣管）</w:t>
      </w:r>
    </w:p>
    <w:p w:rsidR="00054633" w:rsidRDefault="00054633" w:rsidP="00386A4D">
      <w:pPr>
        <w:pStyle w:val="1a"/>
        <w:adjustRightInd w:val="0"/>
        <w:snapToGrid w:val="0"/>
        <w:spacing w:after="0" w:line="300" w:lineRule="auto"/>
        <w:ind w:leftChars="200" w:left="560" w:firstLine="0"/>
        <w:rPr>
          <w:rFonts w:ascii="Times New Roman" w:hAnsi="Times New Roman"/>
          <w:kern w:val="0"/>
        </w:rPr>
      </w:pPr>
      <w:r>
        <w:rPr>
          <w:rFonts w:ascii="Times New Roman" w:hAnsi="Times New Roman" w:hint="eastAsia"/>
          <w:kern w:val="0"/>
        </w:rPr>
        <w:t>建築物內排水系統通氣管，其裝置應依左列規定：</w:t>
      </w:r>
    </w:p>
    <w:p w:rsidR="00054633" w:rsidRDefault="00054633" w:rsidP="00734BDC">
      <w:pPr>
        <w:pStyle w:val="1a"/>
        <w:adjustRightInd w:val="0"/>
        <w:snapToGrid w:val="0"/>
        <w:spacing w:after="0" w:line="300" w:lineRule="auto"/>
        <w:ind w:leftChars="200" w:left="1120" w:hangingChars="200" w:hanging="560"/>
        <w:rPr>
          <w:rFonts w:ascii="Times New Roman" w:hAnsi="Times New Roman"/>
          <w:kern w:val="0"/>
        </w:rPr>
      </w:pPr>
      <w:r>
        <w:rPr>
          <w:rFonts w:ascii="Times New Roman" w:hAnsi="Times New Roman" w:hint="eastAsia"/>
          <w:kern w:val="0"/>
        </w:rPr>
        <w:t>一、每一衛生設備之存水彎皆須接裝個別通氣管，但利用濕通氣管、共同通氣管或環狀通氣管，及無法裝設通氣管之櫃臺水盆等者不在此限。</w:t>
      </w:r>
    </w:p>
    <w:p w:rsidR="00054633" w:rsidRDefault="00054633" w:rsidP="00734BDC">
      <w:pPr>
        <w:pStyle w:val="1a"/>
        <w:adjustRightInd w:val="0"/>
        <w:snapToGrid w:val="0"/>
        <w:spacing w:after="0" w:line="300" w:lineRule="auto"/>
        <w:ind w:leftChars="200" w:left="1120" w:hangingChars="200" w:hanging="560"/>
        <w:rPr>
          <w:rFonts w:ascii="Times New Roman" w:hAnsi="Times New Roman"/>
          <w:kern w:val="0"/>
        </w:rPr>
      </w:pPr>
      <w:r>
        <w:rPr>
          <w:rFonts w:ascii="Times New Roman" w:hAnsi="Times New Roman" w:hint="eastAsia"/>
          <w:kern w:val="0"/>
        </w:rPr>
        <w:t>二、個別通氣管管徑不得小於排水管管徑之半數，並不得小於三十公厘。</w:t>
      </w:r>
    </w:p>
    <w:p w:rsidR="00054633" w:rsidRDefault="00054633" w:rsidP="00734BDC">
      <w:pPr>
        <w:pStyle w:val="1a"/>
        <w:adjustRightInd w:val="0"/>
        <w:snapToGrid w:val="0"/>
        <w:spacing w:after="0" w:line="300" w:lineRule="auto"/>
        <w:ind w:leftChars="200" w:left="1120" w:hangingChars="200" w:hanging="560"/>
        <w:rPr>
          <w:rFonts w:ascii="Times New Roman" w:hAnsi="Times New Roman"/>
          <w:kern w:val="0"/>
        </w:rPr>
      </w:pPr>
      <w:r>
        <w:rPr>
          <w:rFonts w:ascii="Times New Roman" w:hAnsi="Times New Roman" w:hint="eastAsia"/>
          <w:kern w:val="0"/>
        </w:rPr>
        <w:t>三、共同通氣管或環狀通氣管管徑不得小於排糞或排水橫管支管管徑之半，或小於主通氣管管徑。</w:t>
      </w:r>
    </w:p>
    <w:p w:rsidR="00054633" w:rsidRDefault="00054633" w:rsidP="00734BDC">
      <w:pPr>
        <w:pStyle w:val="1a"/>
        <w:adjustRightInd w:val="0"/>
        <w:snapToGrid w:val="0"/>
        <w:spacing w:after="0" w:line="300" w:lineRule="auto"/>
        <w:ind w:leftChars="200" w:left="1120" w:hangingChars="200" w:hanging="560"/>
        <w:rPr>
          <w:rFonts w:ascii="Times New Roman" w:hAnsi="Times New Roman"/>
          <w:kern w:val="0"/>
        </w:rPr>
      </w:pPr>
      <w:r>
        <w:rPr>
          <w:rFonts w:ascii="Times New Roman" w:hAnsi="Times New Roman" w:hint="eastAsia"/>
          <w:kern w:val="0"/>
        </w:rPr>
        <w:t>五、凡裝設有衛生設備之建築物，應裝設十支以上主通氣管直通屋頂，並伸出屋面</w:t>
      </w:r>
      <w:smartTag w:uri="urn:schemas-microsoft-com:office:smarttags" w:element="chmetcnv">
        <w:smartTagPr>
          <w:attr w:name="UnitName" w:val="公分"/>
          <w:attr w:name="SourceValue" w:val="15"/>
          <w:attr w:name="HasSpace" w:val="False"/>
          <w:attr w:name="Negative" w:val="False"/>
          <w:attr w:name="NumberType" w:val="3"/>
          <w:attr w:name="TCSC" w:val="1"/>
        </w:smartTagPr>
        <w:r>
          <w:rPr>
            <w:rFonts w:ascii="Times New Roman" w:hAnsi="Times New Roman" w:hint="eastAsia"/>
            <w:kern w:val="0"/>
          </w:rPr>
          <w:t>十五公分</w:t>
        </w:r>
      </w:smartTag>
      <w:r>
        <w:rPr>
          <w:rFonts w:ascii="Times New Roman" w:hAnsi="Times New Roman" w:hint="eastAsia"/>
          <w:kern w:val="0"/>
        </w:rPr>
        <w:t>以上。</w:t>
      </w:r>
    </w:p>
    <w:p w:rsidR="00054633" w:rsidRDefault="00054633" w:rsidP="00734BDC">
      <w:pPr>
        <w:pStyle w:val="1a"/>
        <w:adjustRightInd w:val="0"/>
        <w:snapToGrid w:val="0"/>
        <w:spacing w:after="0" w:line="300" w:lineRule="auto"/>
        <w:ind w:leftChars="200" w:left="1120" w:hangingChars="200" w:hanging="560"/>
        <w:rPr>
          <w:rFonts w:ascii="Times New Roman" w:hAnsi="Times New Roman"/>
          <w:kern w:val="0"/>
        </w:rPr>
      </w:pPr>
      <w:r>
        <w:rPr>
          <w:rFonts w:ascii="Times New Roman" w:hAnsi="Times New Roman" w:hint="eastAsia"/>
          <w:kern w:val="0"/>
        </w:rPr>
        <w:t>六、屋頂供遊憩或其他用途者，主通氣管伸出屋面高度不得小於一．</w:t>
      </w:r>
      <w:smartTag w:uri="urn:schemas-microsoft-com:office:smarttags" w:element="chmetcnv">
        <w:smartTagPr>
          <w:attr w:name="UnitName" w:val="公尺"/>
          <w:attr w:name="SourceValue" w:val="5"/>
          <w:attr w:name="HasSpace" w:val="False"/>
          <w:attr w:name="Negative" w:val="False"/>
          <w:attr w:name="NumberType" w:val="3"/>
          <w:attr w:name="TCSC" w:val="1"/>
        </w:smartTagPr>
        <w:r>
          <w:rPr>
            <w:rFonts w:ascii="Times New Roman" w:hAnsi="Times New Roman" w:hint="eastAsia"/>
            <w:kern w:val="0"/>
          </w:rPr>
          <w:t>五公尺</w:t>
        </w:r>
      </w:smartTag>
      <w:r>
        <w:rPr>
          <w:rFonts w:ascii="Times New Roman" w:hAnsi="Times New Roman" w:hint="eastAsia"/>
          <w:kern w:val="0"/>
        </w:rPr>
        <w:t>，並不得兼作旗桿、電視天線等用途。</w:t>
      </w:r>
    </w:p>
    <w:p w:rsidR="00054633" w:rsidRDefault="00054633" w:rsidP="00734BDC">
      <w:pPr>
        <w:pStyle w:val="1a"/>
        <w:adjustRightInd w:val="0"/>
        <w:snapToGrid w:val="0"/>
        <w:spacing w:after="0" w:line="300" w:lineRule="auto"/>
        <w:ind w:leftChars="200" w:left="1120" w:hangingChars="200" w:hanging="560"/>
        <w:rPr>
          <w:rFonts w:ascii="Times New Roman" w:hAnsi="Times New Roman"/>
          <w:kern w:val="0"/>
        </w:rPr>
      </w:pPr>
      <w:r>
        <w:rPr>
          <w:rFonts w:ascii="Times New Roman" w:hAnsi="Times New Roman" w:hint="eastAsia"/>
          <w:kern w:val="0"/>
        </w:rPr>
        <w:t>七、通氣支管與通氣主管之接頭處，應高出最高溢水面</w:t>
      </w:r>
      <w:smartTag w:uri="urn:schemas-microsoft-com:office:smarttags" w:element="chmetcnv">
        <w:smartTagPr>
          <w:attr w:name="UnitName" w:val="公分"/>
          <w:attr w:name="SourceValue" w:val="15"/>
          <w:attr w:name="HasSpace" w:val="False"/>
          <w:attr w:name="Negative" w:val="False"/>
          <w:attr w:name="NumberType" w:val="3"/>
          <w:attr w:name="TCSC" w:val="1"/>
        </w:smartTagPr>
        <w:r>
          <w:rPr>
            <w:rFonts w:ascii="Times New Roman" w:hAnsi="Times New Roman" w:hint="eastAsia"/>
            <w:kern w:val="0"/>
          </w:rPr>
          <w:t>十五公分</w:t>
        </w:r>
      </w:smartTag>
      <w:r>
        <w:rPr>
          <w:rFonts w:ascii="Times New Roman" w:hAnsi="Times New Roman" w:hint="eastAsia"/>
          <w:kern w:val="0"/>
        </w:rPr>
        <w:t>，橫向通氣管亦應高出溢水面</w:t>
      </w:r>
      <w:smartTag w:uri="urn:schemas-microsoft-com:office:smarttags" w:element="chmetcnv">
        <w:smartTagPr>
          <w:attr w:name="UnitName" w:val="公分"/>
          <w:attr w:name="SourceValue" w:val="15"/>
          <w:attr w:name="HasSpace" w:val="False"/>
          <w:attr w:name="Negative" w:val="False"/>
          <w:attr w:name="NumberType" w:val="3"/>
          <w:attr w:name="TCSC" w:val="1"/>
        </w:smartTagPr>
        <w:r>
          <w:rPr>
            <w:rFonts w:ascii="Times New Roman" w:hAnsi="Times New Roman" w:hint="eastAsia"/>
            <w:kern w:val="0"/>
          </w:rPr>
          <w:t>十五公分</w:t>
        </w:r>
      </w:smartTag>
      <w:r>
        <w:rPr>
          <w:rFonts w:ascii="Times New Roman" w:hAnsi="Times New Roman" w:hint="eastAsia"/>
          <w:kern w:val="0"/>
        </w:rPr>
        <w:t>。</w:t>
      </w:r>
    </w:p>
    <w:p w:rsidR="00054633" w:rsidRDefault="00054633" w:rsidP="00734BDC">
      <w:pPr>
        <w:pStyle w:val="1a"/>
        <w:adjustRightInd w:val="0"/>
        <w:snapToGrid w:val="0"/>
        <w:spacing w:after="0" w:line="300" w:lineRule="auto"/>
        <w:ind w:leftChars="200" w:left="1120" w:hangingChars="200" w:hanging="560"/>
        <w:rPr>
          <w:rFonts w:ascii="Times New Roman" w:hAnsi="Times New Roman"/>
          <w:kern w:val="0"/>
        </w:rPr>
      </w:pPr>
      <w:r>
        <w:rPr>
          <w:rFonts w:ascii="Times New Roman" w:hAnsi="Times New Roman" w:hint="eastAsia"/>
          <w:kern w:val="0"/>
        </w:rPr>
        <w:t>八、除大便器外、通氣管與排水管之接合處，不得低於該設備存水彎堰口高度。</w:t>
      </w:r>
    </w:p>
    <w:p w:rsidR="00054633" w:rsidRDefault="00054633" w:rsidP="00734BDC">
      <w:pPr>
        <w:pStyle w:val="1a"/>
        <w:adjustRightInd w:val="0"/>
        <w:snapToGrid w:val="0"/>
        <w:spacing w:after="0" w:line="300" w:lineRule="auto"/>
        <w:ind w:leftChars="200" w:left="1120" w:hangingChars="200" w:hanging="560"/>
        <w:rPr>
          <w:rFonts w:ascii="Times New Roman" w:hAnsi="Times New Roman"/>
          <w:kern w:val="0"/>
        </w:rPr>
      </w:pPr>
      <w:r>
        <w:rPr>
          <w:rFonts w:ascii="Times New Roman" w:hAnsi="Times New Roman" w:hint="eastAsia"/>
          <w:kern w:val="0"/>
        </w:rPr>
        <w:t>九、存水彎與通氣管距離，不得小於左表規定：</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7"/>
        <w:gridCol w:w="785"/>
        <w:gridCol w:w="983"/>
        <w:gridCol w:w="982"/>
        <w:gridCol w:w="983"/>
        <w:gridCol w:w="982"/>
      </w:tblGrid>
      <w:tr w:rsidR="008D29E4" w:rsidRPr="008D29E4" w:rsidTr="008D29E4">
        <w:trPr>
          <w:trHeight w:val="495"/>
          <w:jc w:val="right"/>
        </w:trPr>
        <w:tc>
          <w:tcPr>
            <w:tcW w:w="3267" w:type="dxa"/>
            <w:vAlign w:val="center"/>
          </w:tcPr>
          <w:p w:rsidR="00054633" w:rsidRPr="008D29E4" w:rsidRDefault="00054633" w:rsidP="008D29E4">
            <w:pPr>
              <w:widowControl/>
              <w:adjustRightInd w:val="0"/>
              <w:snapToGrid w:val="0"/>
              <w:jc w:val="center"/>
              <w:rPr>
                <w:kern w:val="0"/>
                <w:sz w:val="24"/>
              </w:rPr>
            </w:pPr>
            <w:r w:rsidRPr="008D29E4">
              <w:rPr>
                <w:rFonts w:hint="eastAsia"/>
                <w:kern w:val="0"/>
                <w:sz w:val="24"/>
              </w:rPr>
              <w:t>存水彎至通氣管距離</w:t>
            </w:r>
            <w:r w:rsidRPr="008D29E4">
              <w:rPr>
                <w:kern w:val="0"/>
                <w:sz w:val="24"/>
              </w:rPr>
              <w:t xml:space="preserve"> (</w:t>
            </w:r>
            <w:r w:rsidRPr="008D29E4">
              <w:rPr>
                <w:rFonts w:hint="eastAsia"/>
                <w:kern w:val="0"/>
                <w:sz w:val="24"/>
              </w:rPr>
              <w:t>公分</w:t>
            </w:r>
            <w:r w:rsidRPr="008D29E4">
              <w:rPr>
                <w:kern w:val="0"/>
                <w:sz w:val="24"/>
              </w:rPr>
              <w:t>)</w:t>
            </w:r>
          </w:p>
        </w:tc>
        <w:tc>
          <w:tcPr>
            <w:tcW w:w="785" w:type="dxa"/>
            <w:vAlign w:val="center"/>
          </w:tcPr>
          <w:p w:rsidR="00054633" w:rsidRPr="008D29E4" w:rsidRDefault="00054633" w:rsidP="008D29E4">
            <w:pPr>
              <w:widowControl/>
              <w:adjustRightInd w:val="0"/>
              <w:snapToGrid w:val="0"/>
              <w:jc w:val="center"/>
              <w:rPr>
                <w:kern w:val="0"/>
                <w:sz w:val="24"/>
              </w:rPr>
            </w:pPr>
            <w:r w:rsidRPr="008D29E4">
              <w:rPr>
                <w:kern w:val="0"/>
                <w:sz w:val="24"/>
              </w:rPr>
              <w:t>77</w:t>
            </w:r>
          </w:p>
        </w:tc>
        <w:tc>
          <w:tcPr>
            <w:tcW w:w="983" w:type="dxa"/>
            <w:vAlign w:val="center"/>
          </w:tcPr>
          <w:p w:rsidR="00054633" w:rsidRPr="008D29E4" w:rsidRDefault="00054633" w:rsidP="008D29E4">
            <w:pPr>
              <w:widowControl/>
              <w:adjustRightInd w:val="0"/>
              <w:snapToGrid w:val="0"/>
              <w:jc w:val="center"/>
              <w:rPr>
                <w:kern w:val="0"/>
                <w:sz w:val="24"/>
              </w:rPr>
            </w:pPr>
            <w:r w:rsidRPr="008D29E4">
              <w:rPr>
                <w:kern w:val="0"/>
                <w:sz w:val="24"/>
              </w:rPr>
              <w:t>106</w:t>
            </w:r>
          </w:p>
        </w:tc>
        <w:tc>
          <w:tcPr>
            <w:tcW w:w="982" w:type="dxa"/>
            <w:vAlign w:val="center"/>
          </w:tcPr>
          <w:p w:rsidR="00054633" w:rsidRPr="008D29E4" w:rsidRDefault="00054633" w:rsidP="008D29E4">
            <w:pPr>
              <w:widowControl/>
              <w:adjustRightInd w:val="0"/>
              <w:snapToGrid w:val="0"/>
              <w:jc w:val="center"/>
              <w:rPr>
                <w:kern w:val="0"/>
                <w:sz w:val="24"/>
              </w:rPr>
            </w:pPr>
            <w:r w:rsidRPr="008D29E4">
              <w:rPr>
                <w:kern w:val="0"/>
                <w:sz w:val="24"/>
              </w:rPr>
              <w:t>152</w:t>
            </w:r>
          </w:p>
        </w:tc>
        <w:tc>
          <w:tcPr>
            <w:tcW w:w="983" w:type="dxa"/>
            <w:vAlign w:val="center"/>
          </w:tcPr>
          <w:p w:rsidR="00054633" w:rsidRPr="008D29E4" w:rsidRDefault="00054633" w:rsidP="008D29E4">
            <w:pPr>
              <w:widowControl/>
              <w:adjustRightInd w:val="0"/>
              <w:snapToGrid w:val="0"/>
              <w:jc w:val="center"/>
              <w:rPr>
                <w:kern w:val="0"/>
                <w:sz w:val="24"/>
              </w:rPr>
            </w:pPr>
            <w:r w:rsidRPr="008D29E4">
              <w:rPr>
                <w:kern w:val="0"/>
                <w:sz w:val="24"/>
              </w:rPr>
              <w:t>183</w:t>
            </w:r>
          </w:p>
        </w:tc>
        <w:tc>
          <w:tcPr>
            <w:tcW w:w="982" w:type="dxa"/>
            <w:vAlign w:val="center"/>
          </w:tcPr>
          <w:p w:rsidR="00054633" w:rsidRPr="008D29E4" w:rsidRDefault="00054633" w:rsidP="008D29E4">
            <w:pPr>
              <w:widowControl/>
              <w:adjustRightInd w:val="0"/>
              <w:snapToGrid w:val="0"/>
              <w:jc w:val="center"/>
              <w:rPr>
                <w:kern w:val="0"/>
                <w:sz w:val="24"/>
              </w:rPr>
            </w:pPr>
            <w:r w:rsidRPr="008D29E4">
              <w:rPr>
                <w:kern w:val="0"/>
                <w:sz w:val="24"/>
              </w:rPr>
              <w:t>305</w:t>
            </w:r>
          </w:p>
        </w:tc>
      </w:tr>
      <w:tr w:rsidR="008D29E4" w:rsidRPr="008D29E4" w:rsidTr="008D29E4">
        <w:trPr>
          <w:trHeight w:val="495"/>
          <w:jc w:val="right"/>
        </w:trPr>
        <w:tc>
          <w:tcPr>
            <w:tcW w:w="3267" w:type="dxa"/>
            <w:vAlign w:val="center"/>
          </w:tcPr>
          <w:p w:rsidR="00054633" w:rsidRPr="008D29E4" w:rsidRDefault="00054633" w:rsidP="008D29E4">
            <w:pPr>
              <w:widowControl/>
              <w:adjustRightInd w:val="0"/>
              <w:snapToGrid w:val="0"/>
              <w:jc w:val="center"/>
              <w:rPr>
                <w:kern w:val="0"/>
                <w:sz w:val="24"/>
              </w:rPr>
            </w:pPr>
            <w:r w:rsidRPr="008D29E4">
              <w:rPr>
                <w:rFonts w:hint="eastAsia"/>
                <w:kern w:val="0"/>
                <w:sz w:val="24"/>
              </w:rPr>
              <w:t>排水管管徑</w:t>
            </w:r>
            <w:r w:rsidRPr="008D29E4">
              <w:rPr>
                <w:kern w:val="0"/>
                <w:sz w:val="24"/>
              </w:rPr>
              <w:t>(</w:t>
            </w:r>
            <w:r w:rsidRPr="008D29E4">
              <w:rPr>
                <w:rFonts w:hint="eastAsia"/>
                <w:kern w:val="0"/>
                <w:sz w:val="24"/>
              </w:rPr>
              <w:t>公分</w:t>
            </w:r>
            <w:r w:rsidRPr="008D29E4">
              <w:rPr>
                <w:kern w:val="0"/>
                <w:sz w:val="24"/>
              </w:rPr>
              <w:t>)</w:t>
            </w:r>
          </w:p>
        </w:tc>
        <w:tc>
          <w:tcPr>
            <w:tcW w:w="785" w:type="dxa"/>
            <w:vAlign w:val="center"/>
          </w:tcPr>
          <w:p w:rsidR="00054633" w:rsidRPr="008D29E4" w:rsidRDefault="00054633" w:rsidP="008D29E4">
            <w:pPr>
              <w:widowControl/>
              <w:adjustRightInd w:val="0"/>
              <w:snapToGrid w:val="0"/>
              <w:jc w:val="center"/>
              <w:rPr>
                <w:kern w:val="0"/>
                <w:sz w:val="24"/>
              </w:rPr>
            </w:pPr>
            <w:r w:rsidRPr="008D29E4">
              <w:rPr>
                <w:kern w:val="0"/>
                <w:sz w:val="24"/>
              </w:rPr>
              <w:t>32</w:t>
            </w:r>
          </w:p>
        </w:tc>
        <w:tc>
          <w:tcPr>
            <w:tcW w:w="983" w:type="dxa"/>
            <w:vAlign w:val="center"/>
          </w:tcPr>
          <w:p w:rsidR="00054633" w:rsidRPr="008D29E4" w:rsidRDefault="00054633" w:rsidP="008D29E4">
            <w:pPr>
              <w:widowControl/>
              <w:adjustRightInd w:val="0"/>
              <w:snapToGrid w:val="0"/>
              <w:jc w:val="center"/>
              <w:rPr>
                <w:kern w:val="0"/>
                <w:sz w:val="24"/>
              </w:rPr>
            </w:pPr>
            <w:r w:rsidRPr="008D29E4">
              <w:rPr>
                <w:kern w:val="0"/>
                <w:sz w:val="24"/>
              </w:rPr>
              <w:t>38</w:t>
            </w:r>
          </w:p>
        </w:tc>
        <w:tc>
          <w:tcPr>
            <w:tcW w:w="982" w:type="dxa"/>
            <w:vAlign w:val="center"/>
          </w:tcPr>
          <w:p w:rsidR="00054633" w:rsidRPr="008D29E4" w:rsidRDefault="00054633" w:rsidP="008D29E4">
            <w:pPr>
              <w:widowControl/>
              <w:adjustRightInd w:val="0"/>
              <w:snapToGrid w:val="0"/>
              <w:jc w:val="center"/>
              <w:rPr>
                <w:kern w:val="0"/>
                <w:sz w:val="24"/>
              </w:rPr>
            </w:pPr>
            <w:r w:rsidRPr="008D29E4">
              <w:rPr>
                <w:kern w:val="0"/>
                <w:sz w:val="24"/>
              </w:rPr>
              <w:t>50</w:t>
            </w:r>
          </w:p>
        </w:tc>
        <w:tc>
          <w:tcPr>
            <w:tcW w:w="983" w:type="dxa"/>
            <w:vAlign w:val="center"/>
          </w:tcPr>
          <w:p w:rsidR="00054633" w:rsidRPr="008D29E4" w:rsidRDefault="00054633" w:rsidP="008D29E4">
            <w:pPr>
              <w:widowControl/>
              <w:adjustRightInd w:val="0"/>
              <w:snapToGrid w:val="0"/>
              <w:jc w:val="center"/>
              <w:rPr>
                <w:kern w:val="0"/>
                <w:sz w:val="24"/>
              </w:rPr>
            </w:pPr>
            <w:r w:rsidRPr="008D29E4">
              <w:rPr>
                <w:kern w:val="0"/>
                <w:sz w:val="24"/>
              </w:rPr>
              <w:t>75</w:t>
            </w:r>
          </w:p>
        </w:tc>
        <w:tc>
          <w:tcPr>
            <w:tcW w:w="982" w:type="dxa"/>
            <w:vAlign w:val="center"/>
          </w:tcPr>
          <w:p w:rsidR="00054633" w:rsidRPr="008D29E4" w:rsidRDefault="00054633" w:rsidP="008D29E4">
            <w:pPr>
              <w:widowControl/>
              <w:adjustRightInd w:val="0"/>
              <w:snapToGrid w:val="0"/>
              <w:jc w:val="center"/>
              <w:rPr>
                <w:kern w:val="0"/>
                <w:sz w:val="24"/>
              </w:rPr>
            </w:pPr>
            <w:r w:rsidRPr="008D29E4">
              <w:rPr>
                <w:kern w:val="0"/>
                <w:sz w:val="24"/>
              </w:rPr>
              <w:t>100</w:t>
            </w:r>
          </w:p>
        </w:tc>
      </w:tr>
    </w:tbl>
    <w:p w:rsidR="00386A4D" w:rsidRDefault="00386A4D" w:rsidP="00734BDC">
      <w:pPr>
        <w:pStyle w:val="1a"/>
        <w:adjustRightInd w:val="0"/>
        <w:snapToGrid w:val="0"/>
        <w:spacing w:after="0" w:line="300" w:lineRule="auto"/>
        <w:ind w:leftChars="200" w:left="1120" w:hangingChars="200" w:hanging="560"/>
        <w:rPr>
          <w:rFonts w:ascii="Times New Roman" w:hAnsi="Times New Roman"/>
          <w:kern w:val="0"/>
        </w:rPr>
      </w:pPr>
    </w:p>
    <w:p w:rsidR="00054633" w:rsidRDefault="00054633" w:rsidP="00734BDC">
      <w:pPr>
        <w:pStyle w:val="1a"/>
        <w:adjustRightInd w:val="0"/>
        <w:snapToGrid w:val="0"/>
        <w:spacing w:after="0" w:line="300" w:lineRule="auto"/>
        <w:ind w:leftChars="200" w:left="1120" w:hangingChars="200" w:hanging="560"/>
        <w:rPr>
          <w:rFonts w:ascii="Times New Roman" w:hAnsi="Times New Roman"/>
          <w:kern w:val="0"/>
        </w:rPr>
      </w:pPr>
      <w:r>
        <w:rPr>
          <w:rFonts w:ascii="Times New Roman" w:hAnsi="Times New Roman" w:hint="eastAsia"/>
          <w:kern w:val="0"/>
        </w:rPr>
        <w:t>十、排水立管連接十支以上之排水管時，該從頂層算起，每十個支管處接一補助通氣管，補助氣管之下端應在排水支管之下連接排水立管；補助通氣管之上端接通氣立管，位於地板面</w:t>
      </w:r>
      <w:smartTag w:uri="urn:schemas-microsoft-com:office:smarttags" w:element="chmetcnv">
        <w:smartTagPr>
          <w:attr w:name="UnitName" w:val="公分"/>
          <w:attr w:name="SourceValue" w:val="90"/>
          <w:attr w:name="HasSpace" w:val="False"/>
          <w:attr w:name="Negative" w:val="False"/>
          <w:attr w:name="NumberType" w:val="3"/>
          <w:attr w:name="TCSC" w:val="1"/>
        </w:smartTagPr>
        <w:r>
          <w:rPr>
            <w:rFonts w:ascii="Times New Roman" w:hAnsi="Times New Roman" w:hint="eastAsia"/>
            <w:kern w:val="0"/>
          </w:rPr>
          <w:t>九十公分</w:t>
        </w:r>
      </w:smartTag>
      <w:r>
        <w:rPr>
          <w:rFonts w:ascii="Times New Roman" w:hAnsi="Times New Roman" w:hint="eastAsia"/>
          <w:kern w:val="0"/>
        </w:rPr>
        <w:t>以上，補助通氣管之管徑應與通氣立管管徑相同。</w:t>
      </w:r>
    </w:p>
    <w:p w:rsidR="00054633" w:rsidRDefault="00054633" w:rsidP="00734BDC">
      <w:pPr>
        <w:pStyle w:val="1a"/>
        <w:adjustRightInd w:val="0"/>
        <w:snapToGrid w:val="0"/>
        <w:spacing w:after="0" w:line="300" w:lineRule="auto"/>
        <w:ind w:leftChars="200" w:left="1400" w:hangingChars="300" w:hanging="840"/>
        <w:rPr>
          <w:rFonts w:ascii="Times New Roman" w:hAnsi="Times New Roman"/>
          <w:kern w:val="0"/>
        </w:rPr>
      </w:pPr>
      <w:r>
        <w:rPr>
          <w:rFonts w:ascii="Times New Roman" w:hAnsi="Times New Roman" w:hint="eastAsia"/>
          <w:kern w:val="0"/>
        </w:rPr>
        <w:t>十一、（修正）衛生設備中之水盆及地板落水，如因裝置地點關係，</w:t>
      </w:r>
      <w:r>
        <w:rPr>
          <w:rFonts w:ascii="Times New Roman" w:hAnsi="Times New Roman" w:hint="eastAsia"/>
          <w:kern w:val="0"/>
        </w:rPr>
        <w:lastRenderedPageBreak/>
        <w:t>無法接裝通氣管時，得將其存水彎及排水管之管徑，照本編第三十二條第三款及第五款表列管徑放大兩級。</w:t>
      </w:r>
    </w:p>
    <w:p w:rsidR="00386A4D" w:rsidRDefault="00386A4D" w:rsidP="00734BDC">
      <w:pPr>
        <w:pStyle w:val="1a"/>
        <w:adjustRightInd w:val="0"/>
        <w:snapToGrid w:val="0"/>
        <w:spacing w:after="0" w:line="300" w:lineRule="auto"/>
        <w:ind w:leftChars="200" w:left="560" w:firstLine="0"/>
        <w:rPr>
          <w:rFonts w:ascii="Times New Roman" w:hAnsi="Times New Roman"/>
          <w:kern w:val="0"/>
        </w:rPr>
      </w:pPr>
    </w:p>
    <w:p w:rsidR="00054633" w:rsidRDefault="00054633" w:rsidP="00734BDC">
      <w:pPr>
        <w:pStyle w:val="1a"/>
        <w:adjustRightInd w:val="0"/>
        <w:snapToGrid w:val="0"/>
        <w:spacing w:after="0" w:line="300" w:lineRule="auto"/>
        <w:ind w:leftChars="200" w:left="560" w:firstLine="0"/>
        <w:rPr>
          <w:rFonts w:ascii="Times New Roman" w:hAnsi="Times New Roman"/>
          <w:kern w:val="0"/>
        </w:rPr>
      </w:pPr>
      <w:r>
        <w:rPr>
          <w:rFonts w:ascii="Times New Roman" w:hAnsi="Times New Roman" w:hint="eastAsia"/>
          <w:kern w:val="0"/>
        </w:rPr>
        <w:t>第三十六條（截留器或分離器）</w:t>
      </w:r>
    </w:p>
    <w:p w:rsidR="00054633" w:rsidRDefault="00054633" w:rsidP="00386A4D">
      <w:pPr>
        <w:pStyle w:val="1a"/>
        <w:adjustRightInd w:val="0"/>
        <w:snapToGrid w:val="0"/>
        <w:spacing w:after="0" w:line="300" w:lineRule="auto"/>
        <w:ind w:leftChars="200" w:left="560" w:firstLine="0"/>
        <w:rPr>
          <w:rFonts w:ascii="Times New Roman" w:hAnsi="Times New Roman"/>
          <w:kern w:val="0"/>
        </w:rPr>
      </w:pPr>
      <w:r>
        <w:rPr>
          <w:rFonts w:ascii="Times New Roman" w:hAnsi="Times New Roman" w:hint="eastAsia"/>
          <w:kern w:val="0"/>
        </w:rPr>
        <w:t>建築物排水中含有油脂、沙粒、易燃物、固體物等有害排水系統或公共下水道之操作者，應在排入公共排水系統前，依左列規定裝設截留器或分離器：</w:t>
      </w:r>
    </w:p>
    <w:p w:rsidR="00054633" w:rsidRDefault="00054633" w:rsidP="00386A4D">
      <w:pPr>
        <w:pStyle w:val="1a"/>
        <w:adjustRightInd w:val="0"/>
        <w:snapToGrid w:val="0"/>
        <w:spacing w:after="0" w:line="300" w:lineRule="auto"/>
        <w:ind w:leftChars="200" w:left="1120" w:hangingChars="200" w:hanging="560"/>
        <w:rPr>
          <w:rFonts w:ascii="Times New Roman" w:hAnsi="Times New Roman"/>
          <w:kern w:val="0"/>
        </w:rPr>
      </w:pPr>
      <w:r>
        <w:rPr>
          <w:rFonts w:ascii="Times New Roman" w:hAnsi="Times New Roman" w:hint="eastAsia"/>
          <w:kern w:val="0"/>
        </w:rPr>
        <w:t>一、餐廳、旅館之廚房、工廠、機關、學校、俱樂部等類似場所之附設餐廳之水盆及容器落水，應裝設油脂截留器。</w:t>
      </w:r>
    </w:p>
    <w:p w:rsidR="00054633" w:rsidRDefault="00054633" w:rsidP="00386A4D">
      <w:pPr>
        <w:pStyle w:val="1a"/>
        <w:adjustRightInd w:val="0"/>
        <w:snapToGrid w:val="0"/>
        <w:spacing w:after="0" w:line="300" w:lineRule="auto"/>
        <w:ind w:leftChars="200" w:left="1120" w:hangingChars="200" w:hanging="560"/>
        <w:rPr>
          <w:rFonts w:ascii="Times New Roman" w:hAnsi="Times New Roman"/>
          <w:kern w:val="0"/>
        </w:rPr>
      </w:pPr>
      <w:r>
        <w:rPr>
          <w:rFonts w:ascii="Times New Roman" w:hAnsi="Times New Roman" w:hint="eastAsia"/>
          <w:kern w:val="0"/>
        </w:rPr>
        <w:t>二、車輛修理保養場應設油料分離器。</w:t>
      </w:r>
    </w:p>
    <w:p w:rsidR="00054633" w:rsidRDefault="00054633" w:rsidP="00386A4D">
      <w:pPr>
        <w:pStyle w:val="1a"/>
        <w:adjustRightInd w:val="0"/>
        <w:snapToGrid w:val="0"/>
        <w:spacing w:after="0" w:line="300" w:lineRule="auto"/>
        <w:ind w:leftChars="200" w:left="1120" w:hangingChars="200" w:hanging="560"/>
        <w:rPr>
          <w:rFonts w:ascii="Times New Roman" w:hAnsi="Times New Roman"/>
          <w:kern w:val="0"/>
        </w:rPr>
      </w:pPr>
      <w:r>
        <w:rPr>
          <w:rFonts w:ascii="Times New Roman" w:hAnsi="Times New Roman" w:hint="eastAsia"/>
          <w:kern w:val="0"/>
        </w:rPr>
        <w:t>三、營業性洗衣工廠之截留器，應加裝易於拆卸之金屬過濾罩，罩上孔徑之小邊不得大於十二公厘。</w:t>
      </w:r>
    </w:p>
    <w:p w:rsidR="00054633" w:rsidRDefault="00054633" w:rsidP="00386A4D">
      <w:pPr>
        <w:pStyle w:val="1a"/>
        <w:adjustRightInd w:val="0"/>
        <w:snapToGrid w:val="0"/>
        <w:spacing w:after="0" w:line="300" w:lineRule="auto"/>
        <w:ind w:leftChars="200" w:left="1120" w:hangingChars="200" w:hanging="560"/>
        <w:rPr>
          <w:rFonts w:ascii="Times New Roman" w:hAnsi="Times New Roman"/>
          <w:kern w:val="0"/>
        </w:rPr>
      </w:pPr>
      <w:r>
        <w:rPr>
          <w:rFonts w:ascii="Times New Roman" w:hAnsi="Times New Roman" w:hint="eastAsia"/>
          <w:kern w:val="0"/>
        </w:rPr>
        <w:t>四、以玻璃為容器之工廠必須裝設截留器以阻止玻璃碎片流入公共排水系統。</w:t>
      </w:r>
    </w:p>
    <w:p w:rsidR="00054633" w:rsidRDefault="00054633" w:rsidP="00386A4D">
      <w:pPr>
        <w:pStyle w:val="1a"/>
        <w:adjustRightInd w:val="0"/>
        <w:snapToGrid w:val="0"/>
        <w:spacing w:after="0" w:line="300" w:lineRule="auto"/>
        <w:ind w:leftChars="200" w:left="1120" w:hangingChars="200" w:hanging="560"/>
        <w:rPr>
          <w:rFonts w:ascii="Times New Roman" w:hAnsi="Times New Roman"/>
          <w:kern w:val="0"/>
        </w:rPr>
      </w:pPr>
      <w:r>
        <w:rPr>
          <w:rFonts w:ascii="Times New Roman" w:hAnsi="Times New Roman" w:hint="eastAsia"/>
          <w:kern w:val="0"/>
        </w:rPr>
        <w:t>五、砂或較重固體之截留器，其封水深度不得小於</w:t>
      </w:r>
      <w:smartTag w:uri="urn:schemas-microsoft-com:office:smarttags" w:element="chmetcnv">
        <w:smartTagPr>
          <w:attr w:name="UnitName" w:val="公分"/>
          <w:attr w:name="SourceValue" w:val="15"/>
          <w:attr w:name="HasSpace" w:val="False"/>
          <w:attr w:name="Negative" w:val="False"/>
          <w:attr w:name="NumberType" w:val="3"/>
          <w:attr w:name="TCSC" w:val="1"/>
        </w:smartTagPr>
        <w:r>
          <w:rPr>
            <w:rFonts w:ascii="Times New Roman" w:hAnsi="Times New Roman" w:hint="eastAsia"/>
            <w:kern w:val="0"/>
          </w:rPr>
          <w:t>十五公分</w:t>
        </w:r>
      </w:smartTag>
      <w:r>
        <w:rPr>
          <w:rFonts w:ascii="Times New Roman" w:hAnsi="Times New Roman" w:hint="eastAsia"/>
          <w:kern w:val="0"/>
        </w:rPr>
        <w:t>。</w:t>
      </w:r>
    </w:p>
    <w:p w:rsidR="00054633" w:rsidRDefault="00054633" w:rsidP="00386A4D">
      <w:pPr>
        <w:pStyle w:val="1a"/>
        <w:adjustRightInd w:val="0"/>
        <w:snapToGrid w:val="0"/>
        <w:spacing w:after="0" w:line="300" w:lineRule="auto"/>
        <w:ind w:leftChars="200" w:left="1120" w:hangingChars="200" w:hanging="560"/>
        <w:rPr>
          <w:rFonts w:ascii="Times New Roman" w:hAnsi="Times New Roman"/>
          <w:kern w:val="0"/>
        </w:rPr>
      </w:pPr>
      <w:r>
        <w:rPr>
          <w:rFonts w:ascii="Times New Roman" w:hAnsi="Times New Roman" w:hint="eastAsia"/>
          <w:kern w:val="0"/>
        </w:rPr>
        <w:t>六、截留器應設通氣管。</w:t>
      </w:r>
    </w:p>
    <w:p w:rsidR="00054633" w:rsidRDefault="00054633" w:rsidP="00386A4D">
      <w:pPr>
        <w:pStyle w:val="1a"/>
        <w:adjustRightInd w:val="0"/>
        <w:snapToGrid w:val="0"/>
        <w:spacing w:after="0" w:line="300" w:lineRule="auto"/>
        <w:ind w:leftChars="200" w:left="1120" w:hangingChars="200" w:hanging="560"/>
        <w:rPr>
          <w:rFonts w:ascii="Times New Roman" w:hAnsi="Times New Roman"/>
          <w:kern w:val="0"/>
        </w:rPr>
      </w:pPr>
      <w:r>
        <w:rPr>
          <w:rFonts w:ascii="Times New Roman" w:hAnsi="Times New Roman" w:hint="eastAsia"/>
          <w:kern w:val="0"/>
        </w:rPr>
        <w:t>七、截留器應裝置在易於保養清理之位置。</w:t>
      </w:r>
    </w:p>
    <w:p w:rsidR="00734BDC" w:rsidRDefault="00734BDC" w:rsidP="00A56F29">
      <w:pPr>
        <w:pStyle w:val="11"/>
        <w:rPr>
          <w:kern w:val="0"/>
        </w:rPr>
      </w:pPr>
    </w:p>
    <w:p w:rsidR="00054633" w:rsidRDefault="00054633" w:rsidP="00A56F29">
      <w:pPr>
        <w:pStyle w:val="11"/>
        <w:rPr>
          <w:kern w:val="0"/>
        </w:rPr>
      </w:pPr>
      <w:smartTag w:uri="urn:schemas-microsoft-com:office:smarttags" w:element="chsdate">
        <w:smartTagPr>
          <w:attr w:name="Year" w:val="1899"/>
          <w:attr w:name="Month" w:val="12"/>
          <w:attr w:name="Day" w:val="30"/>
          <w:attr w:name="IsLunarDate" w:val="False"/>
          <w:attr w:name="IsROCDate" w:val="False"/>
        </w:smartTagPr>
        <w:r>
          <w:rPr>
            <w:rFonts w:hint="eastAsia"/>
            <w:kern w:val="0"/>
          </w:rPr>
          <w:t>1.3.2</w:t>
        </w:r>
      </w:smartTag>
      <w:r>
        <w:rPr>
          <w:rFonts w:hint="eastAsia"/>
          <w:kern w:val="0"/>
        </w:rPr>
        <w:t>自來水用水設備標準</w:t>
      </w:r>
    </w:p>
    <w:p w:rsidR="00054633" w:rsidRDefault="00054633" w:rsidP="006F38C2">
      <w:pPr>
        <w:pStyle w:val="1a"/>
        <w:adjustRightInd w:val="0"/>
        <w:snapToGrid w:val="0"/>
        <w:spacing w:after="0" w:line="300" w:lineRule="auto"/>
        <w:ind w:leftChars="200" w:left="2240" w:hangingChars="600" w:hanging="1680"/>
        <w:rPr>
          <w:kern w:val="0"/>
        </w:rPr>
      </w:pPr>
      <w:r>
        <w:rPr>
          <w:rFonts w:hint="eastAsia"/>
          <w:kern w:val="0"/>
        </w:rPr>
        <w:t>第二十一條</w:t>
      </w:r>
      <w:r w:rsidR="006F38C2">
        <w:rPr>
          <w:rFonts w:hint="eastAsia"/>
          <w:kern w:val="0"/>
        </w:rPr>
        <w:t xml:space="preserve">　</w:t>
      </w:r>
      <w:r>
        <w:rPr>
          <w:kern w:val="0"/>
        </w:rPr>
        <w:t>埋設於地下之用戶管線，與排水或污水管溝渠</w:t>
      </w:r>
      <w:r>
        <w:rPr>
          <w:rFonts w:hint="eastAsia"/>
          <w:kern w:val="0"/>
        </w:rPr>
        <w:t>之</w:t>
      </w:r>
      <w:r>
        <w:rPr>
          <w:kern w:val="0"/>
        </w:rPr>
        <w:t>水平距離不得小於</w:t>
      </w:r>
      <w:smartTag w:uri="urn:schemas-microsoft-com:office:smarttags" w:element="chmetcnv">
        <w:smartTagPr>
          <w:attr w:name="UnitName" w:val="公分"/>
          <w:attr w:name="SourceValue" w:val="30"/>
          <w:attr w:name="HasSpace" w:val="False"/>
          <w:attr w:name="Negative" w:val="False"/>
          <w:attr w:name="NumberType" w:val="3"/>
          <w:attr w:name="TCSC" w:val="1"/>
        </w:smartTagPr>
        <w:r>
          <w:rPr>
            <w:kern w:val="0"/>
          </w:rPr>
          <w:t>三</w:t>
        </w:r>
        <w:r>
          <w:rPr>
            <w:rFonts w:hint="eastAsia"/>
            <w:kern w:val="0"/>
          </w:rPr>
          <w:t>十</w:t>
        </w:r>
        <w:r>
          <w:rPr>
            <w:kern w:val="0"/>
          </w:rPr>
          <w:t>公分</w:t>
        </w:r>
      </w:smartTag>
      <w:r>
        <w:rPr>
          <w:kern w:val="0"/>
        </w:rPr>
        <w:t>，</w:t>
      </w:r>
      <w:r>
        <w:rPr>
          <w:rFonts w:hint="eastAsia"/>
          <w:kern w:val="0"/>
        </w:rPr>
        <w:t>並須以未經掘動或壓實之泥土隔離之；其</w:t>
      </w:r>
      <w:r>
        <w:rPr>
          <w:kern w:val="0"/>
        </w:rPr>
        <w:t>與排水溝或污水管相交</w:t>
      </w:r>
      <w:r>
        <w:rPr>
          <w:rFonts w:hint="eastAsia"/>
          <w:kern w:val="0"/>
        </w:rPr>
        <w:t>者</w:t>
      </w:r>
      <w:r>
        <w:rPr>
          <w:kern w:val="0"/>
        </w:rPr>
        <w:t>，應在排水溝或污水管之頂上</w:t>
      </w:r>
      <w:r>
        <w:rPr>
          <w:rFonts w:hint="eastAsia"/>
          <w:kern w:val="0"/>
        </w:rPr>
        <w:t>或溝底</w:t>
      </w:r>
      <w:r>
        <w:rPr>
          <w:kern w:val="0"/>
        </w:rPr>
        <w:t>通過。</w:t>
      </w:r>
    </w:p>
    <w:p w:rsidR="00054633" w:rsidRDefault="00054633" w:rsidP="006F38C2">
      <w:pPr>
        <w:pStyle w:val="1a"/>
        <w:adjustRightInd w:val="0"/>
        <w:snapToGrid w:val="0"/>
        <w:spacing w:after="0" w:line="300" w:lineRule="auto"/>
        <w:ind w:leftChars="200" w:left="2240" w:hangingChars="600" w:hanging="1680"/>
        <w:rPr>
          <w:kern w:val="0"/>
        </w:rPr>
      </w:pPr>
      <w:r>
        <w:rPr>
          <w:rFonts w:hint="eastAsia"/>
          <w:kern w:val="0"/>
        </w:rPr>
        <w:t>第二十二條</w:t>
      </w:r>
      <w:r w:rsidR="006F38C2">
        <w:rPr>
          <w:rFonts w:hint="eastAsia"/>
          <w:kern w:val="0"/>
        </w:rPr>
        <w:t xml:space="preserve">　</w:t>
      </w:r>
      <w:r>
        <w:rPr>
          <w:kern w:val="0"/>
        </w:rPr>
        <w:t>用戶管線</w:t>
      </w:r>
      <w:r>
        <w:rPr>
          <w:rFonts w:hint="eastAsia"/>
          <w:kern w:val="0"/>
        </w:rPr>
        <w:t>及</w:t>
      </w:r>
      <w:r>
        <w:rPr>
          <w:kern w:val="0"/>
        </w:rPr>
        <w:t>排水或污水管需埋設於同一管溝時，應符合</w:t>
      </w:r>
      <w:r>
        <w:rPr>
          <w:rFonts w:hint="eastAsia"/>
          <w:kern w:val="0"/>
        </w:rPr>
        <w:t>下</w:t>
      </w:r>
      <w:r>
        <w:rPr>
          <w:kern w:val="0"/>
        </w:rPr>
        <w:t>列規定：</w:t>
      </w:r>
    </w:p>
    <w:p w:rsidR="00054633" w:rsidRDefault="00054633" w:rsidP="006F38C2">
      <w:pPr>
        <w:pStyle w:val="1a"/>
        <w:adjustRightInd w:val="0"/>
        <w:snapToGrid w:val="0"/>
        <w:spacing w:after="0" w:line="300" w:lineRule="auto"/>
        <w:ind w:leftChars="800" w:left="2800" w:hangingChars="200" w:hanging="560"/>
        <w:rPr>
          <w:kern w:val="0"/>
        </w:rPr>
      </w:pPr>
      <w:r>
        <w:rPr>
          <w:kern w:val="0"/>
        </w:rPr>
        <w:t>一</w:t>
      </w:r>
      <w:r>
        <w:rPr>
          <w:rFonts w:hint="eastAsia"/>
          <w:kern w:val="0"/>
        </w:rPr>
        <w:t>、</w:t>
      </w:r>
      <w:r>
        <w:rPr>
          <w:kern w:val="0"/>
        </w:rPr>
        <w:t>用戶管線之底，全段須高出排水或污水管最高點三</w:t>
      </w:r>
      <w:r>
        <w:rPr>
          <w:rFonts w:hint="eastAsia"/>
          <w:kern w:val="0"/>
        </w:rPr>
        <w:t>十</w:t>
      </w:r>
      <w:r>
        <w:rPr>
          <w:kern w:val="0"/>
        </w:rPr>
        <w:t>公分以上。</w:t>
      </w:r>
    </w:p>
    <w:p w:rsidR="00054633" w:rsidRDefault="00054633" w:rsidP="006F38C2">
      <w:pPr>
        <w:pStyle w:val="1a"/>
        <w:adjustRightInd w:val="0"/>
        <w:snapToGrid w:val="0"/>
        <w:spacing w:after="0" w:line="300" w:lineRule="auto"/>
        <w:ind w:leftChars="800" w:left="2800" w:hangingChars="200" w:hanging="560"/>
        <w:rPr>
          <w:kern w:val="0"/>
        </w:rPr>
      </w:pPr>
      <w:r>
        <w:rPr>
          <w:kern w:val="0"/>
        </w:rPr>
        <w:t>二</w:t>
      </w:r>
      <w:r>
        <w:rPr>
          <w:rFonts w:hint="eastAsia"/>
          <w:kern w:val="0"/>
        </w:rPr>
        <w:t>、</w:t>
      </w:r>
      <w:r>
        <w:rPr>
          <w:kern w:val="0"/>
        </w:rPr>
        <w:t>用戶管線</w:t>
      </w:r>
      <w:r>
        <w:rPr>
          <w:rFonts w:hint="eastAsia"/>
          <w:kern w:val="0"/>
        </w:rPr>
        <w:t>及</w:t>
      </w:r>
      <w:r>
        <w:rPr>
          <w:kern w:val="0"/>
        </w:rPr>
        <w:t>排水或污水管所使用接頭，均為水密性之構造，其接頭應減至最少數。</w:t>
      </w:r>
    </w:p>
    <w:p w:rsidR="00054633" w:rsidRDefault="00054633" w:rsidP="006F38C2">
      <w:pPr>
        <w:pStyle w:val="1a"/>
        <w:adjustRightInd w:val="0"/>
        <w:snapToGrid w:val="0"/>
        <w:spacing w:after="0" w:line="300" w:lineRule="auto"/>
        <w:ind w:leftChars="200" w:left="2240" w:hangingChars="600" w:hanging="1680"/>
        <w:rPr>
          <w:kern w:val="0"/>
        </w:rPr>
      </w:pPr>
      <w:r>
        <w:rPr>
          <w:rFonts w:hint="eastAsia"/>
          <w:kern w:val="0"/>
        </w:rPr>
        <w:t>第二十三條</w:t>
      </w:r>
      <w:r w:rsidR="006F38C2">
        <w:rPr>
          <w:rFonts w:hint="eastAsia"/>
          <w:kern w:val="0"/>
        </w:rPr>
        <w:t xml:space="preserve">　</w:t>
      </w:r>
      <w:r>
        <w:rPr>
          <w:rFonts w:hint="eastAsia"/>
          <w:kern w:val="0"/>
        </w:rPr>
        <w:t>用戶管線埋設深度應考量其安全；必要時，應加保護設</w:t>
      </w:r>
      <w:r>
        <w:rPr>
          <w:rFonts w:hint="eastAsia"/>
          <w:kern w:val="0"/>
        </w:rPr>
        <w:lastRenderedPageBreak/>
        <w:t>施。</w:t>
      </w:r>
      <w:r>
        <w:rPr>
          <w:kern w:val="0"/>
        </w:rPr>
        <w:t xml:space="preserve"> </w:t>
      </w:r>
    </w:p>
    <w:p w:rsidR="00054633" w:rsidRDefault="00054633" w:rsidP="006F38C2">
      <w:pPr>
        <w:pStyle w:val="1a"/>
        <w:adjustRightInd w:val="0"/>
        <w:snapToGrid w:val="0"/>
        <w:spacing w:after="0" w:line="300" w:lineRule="auto"/>
        <w:ind w:leftChars="200" w:left="2240" w:hangingChars="600" w:hanging="1680"/>
        <w:rPr>
          <w:kern w:val="0"/>
        </w:rPr>
      </w:pPr>
      <w:r>
        <w:rPr>
          <w:rFonts w:hint="eastAsia"/>
          <w:kern w:val="0"/>
        </w:rPr>
        <w:t>第二十四條</w:t>
      </w:r>
      <w:r w:rsidR="006F38C2">
        <w:rPr>
          <w:rFonts w:hint="eastAsia"/>
          <w:kern w:val="0"/>
        </w:rPr>
        <w:t xml:space="preserve">　</w:t>
      </w:r>
      <w:r>
        <w:rPr>
          <w:kern w:val="0"/>
        </w:rPr>
        <w:t>用戶管線橫向或豎向暴露部分，應在接頭處或適當間隔處，以鐵件加以吊掛固定，並容許其伸縮</w:t>
      </w:r>
      <w:r>
        <w:rPr>
          <w:rFonts w:hint="eastAsia"/>
          <w:kern w:val="0"/>
        </w:rPr>
        <w:t>。</w:t>
      </w:r>
    </w:p>
    <w:p w:rsidR="00054633" w:rsidRDefault="00054633" w:rsidP="006F38C2">
      <w:pPr>
        <w:pStyle w:val="1a"/>
        <w:adjustRightInd w:val="0"/>
        <w:snapToGrid w:val="0"/>
        <w:spacing w:after="0" w:line="300" w:lineRule="auto"/>
        <w:ind w:leftChars="200" w:left="2240" w:hangingChars="600" w:hanging="1680"/>
        <w:rPr>
          <w:kern w:val="0"/>
        </w:rPr>
      </w:pPr>
      <w:r>
        <w:rPr>
          <w:rFonts w:hint="eastAsia"/>
          <w:kern w:val="0"/>
        </w:rPr>
        <w:t>第二十五條</w:t>
      </w:r>
      <w:r w:rsidR="006F38C2">
        <w:rPr>
          <w:rFonts w:hint="eastAsia"/>
          <w:kern w:val="0"/>
        </w:rPr>
        <w:t xml:space="preserve">　</w:t>
      </w:r>
      <w:r>
        <w:rPr>
          <w:kern w:val="0"/>
        </w:rPr>
        <w:t>用水設備之安裝，不得損及建築物之安全</w:t>
      </w:r>
      <w:r>
        <w:rPr>
          <w:rFonts w:hint="eastAsia"/>
          <w:kern w:val="0"/>
        </w:rPr>
        <w:t>；</w:t>
      </w:r>
      <w:r>
        <w:rPr>
          <w:kern w:val="0"/>
        </w:rPr>
        <w:t>裝設於六樓以上建築物結構體內之水管，應設置專用管道。</w:t>
      </w:r>
    </w:p>
    <w:p w:rsidR="00054633" w:rsidRDefault="00054633" w:rsidP="006F38C2">
      <w:pPr>
        <w:pStyle w:val="1a"/>
        <w:adjustRightInd w:val="0"/>
        <w:snapToGrid w:val="0"/>
        <w:spacing w:after="0" w:line="300" w:lineRule="auto"/>
        <w:ind w:leftChars="200" w:left="2240" w:hangingChars="600" w:hanging="1680"/>
        <w:rPr>
          <w:kern w:val="0"/>
        </w:rPr>
      </w:pPr>
      <w:r>
        <w:rPr>
          <w:rFonts w:hint="eastAsia"/>
          <w:kern w:val="0"/>
        </w:rPr>
        <w:t>第二十六條</w:t>
      </w:r>
      <w:r w:rsidR="006F38C2">
        <w:rPr>
          <w:rFonts w:hint="eastAsia"/>
          <w:kern w:val="0"/>
        </w:rPr>
        <w:t xml:space="preserve">　</w:t>
      </w:r>
      <w:r>
        <w:rPr>
          <w:kern w:val="0"/>
        </w:rPr>
        <w:t>用水設備不得與電線、電纜、煤氣管</w:t>
      </w:r>
      <w:r>
        <w:rPr>
          <w:rFonts w:hint="eastAsia"/>
          <w:kern w:val="0"/>
        </w:rPr>
        <w:t>及</w:t>
      </w:r>
      <w:r>
        <w:rPr>
          <w:kern w:val="0"/>
        </w:rPr>
        <w:t>油管相接觸，並不得置於可能使其被污染之物質或液體中。</w:t>
      </w:r>
    </w:p>
    <w:p w:rsidR="00054633" w:rsidRDefault="00054633" w:rsidP="006F38C2">
      <w:pPr>
        <w:pStyle w:val="1a"/>
        <w:adjustRightInd w:val="0"/>
        <w:snapToGrid w:val="0"/>
        <w:spacing w:after="0" w:line="300" w:lineRule="auto"/>
        <w:ind w:leftChars="200" w:left="2240" w:hangingChars="600" w:hanging="1680"/>
        <w:rPr>
          <w:kern w:val="0"/>
        </w:rPr>
      </w:pPr>
      <w:r>
        <w:rPr>
          <w:rFonts w:hint="eastAsia"/>
          <w:kern w:val="0"/>
        </w:rPr>
        <w:t>第二十七條</w:t>
      </w:r>
      <w:r w:rsidR="006F38C2">
        <w:rPr>
          <w:rFonts w:hint="eastAsia"/>
          <w:kern w:val="0"/>
        </w:rPr>
        <w:t xml:space="preserve">　</w:t>
      </w:r>
      <w:r>
        <w:rPr>
          <w:kern w:val="0"/>
        </w:rPr>
        <w:t>水量計應裝置於不受污染損壞且易於抄讀之地點</w:t>
      </w:r>
      <w:r>
        <w:rPr>
          <w:rFonts w:hint="eastAsia"/>
          <w:kern w:val="0"/>
        </w:rPr>
        <w:t>；</w:t>
      </w:r>
      <w:r>
        <w:rPr>
          <w:kern w:val="0"/>
        </w:rPr>
        <w:t>其裝置於地面下者，應設水表箱，並須排水良好。</w:t>
      </w:r>
    </w:p>
    <w:p w:rsidR="00054633" w:rsidRDefault="00054633" w:rsidP="006F38C2">
      <w:pPr>
        <w:pStyle w:val="1a"/>
        <w:adjustRightInd w:val="0"/>
        <w:snapToGrid w:val="0"/>
        <w:spacing w:after="0" w:line="300" w:lineRule="auto"/>
        <w:ind w:leftChars="200" w:left="2240" w:hangingChars="600" w:hanging="1680"/>
        <w:rPr>
          <w:kern w:val="0"/>
        </w:rPr>
      </w:pPr>
      <w:r>
        <w:rPr>
          <w:rFonts w:hint="eastAsia"/>
          <w:kern w:val="0"/>
        </w:rPr>
        <w:t>第二十八條</w:t>
      </w:r>
      <w:r w:rsidR="006F38C2">
        <w:rPr>
          <w:rFonts w:hint="eastAsia"/>
          <w:kern w:val="0"/>
        </w:rPr>
        <w:t xml:space="preserve">　</w:t>
      </w:r>
      <w:r>
        <w:rPr>
          <w:kern w:val="0"/>
        </w:rPr>
        <w:t>配水管</w:t>
      </w:r>
      <w:r>
        <w:rPr>
          <w:rFonts w:hint="eastAsia"/>
          <w:kern w:val="0"/>
        </w:rPr>
        <w:t>裝設</w:t>
      </w:r>
      <w:r>
        <w:rPr>
          <w:kern w:val="0"/>
        </w:rPr>
        <w:t>接合管間隔應在</w:t>
      </w:r>
      <w:smartTag w:uri="urn:schemas-microsoft-com:office:smarttags" w:element="chmetcnv">
        <w:smartTagPr>
          <w:attr w:name="UnitName" w:val="公分"/>
          <w:attr w:name="SourceValue" w:val="30"/>
          <w:attr w:name="HasSpace" w:val="False"/>
          <w:attr w:name="Negative" w:val="False"/>
          <w:attr w:name="NumberType" w:val="3"/>
          <w:attr w:name="TCSC" w:val="1"/>
        </w:smartTagPr>
        <w:r>
          <w:rPr>
            <w:kern w:val="0"/>
          </w:rPr>
          <w:t>三</w:t>
        </w:r>
        <w:r>
          <w:rPr>
            <w:rFonts w:hint="eastAsia"/>
            <w:kern w:val="0"/>
          </w:rPr>
          <w:t>十</w:t>
        </w:r>
        <w:r>
          <w:rPr>
            <w:kern w:val="0"/>
          </w:rPr>
          <w:t>公分</w:t>
        </w:r>
      </w:smartTag>
      <w:r>
        <w:rPr>
          <w:kern w:val="0"/>
        </w:rPr>
        <w:t>以上</w:t>
      </w:r>
      <w:r>
        <w:rPr>
          <w:rFonts w:hint="eastAsia"/>
          <w:kern w:val="0"/>
        </w:rPr>
        <w:t>，且其</w:t>
      </w:r>
      <w:r>
        <w:rPr>
          <w:kern w:val="0"/>
        </w:rPr>
        <w:t>管徑不得大於配水管徑二分之一。</w:t>
      </w:r>
    </w:p>
    <w:p w:rsidR="00054633" w:rsidRDefault="00054633" w:rsidP="006F38C2">
      <w:pPr>
        <w:pStyle w:val="1a"/>
        <w:adjustRightInd w:val="0"/>
        <w:snapToGrid w:val="0"/>
        <w:spacing w:after="0" w:line="300" w:lineRule="auto"/>
        <w:ind w:leftChars="200" w:left="2240" w:hangingChars="600" w:hanging="1680"/>
        <w:rPr>
          <w:kern w:val="0"/>
        </w:rPr>
      </w:pPr>
      <w:r>
        <w:rPr>
          <w:rFonts w:hint="eastAsia"/>
          <w:kern w:val="0"/>
        </w:rPr>
        <w:t>第二十九條</w:t>
      </w:r>
      <w:r w:rsidR="006F38C2">
        <w:rPr>
          <w:rFonts w:hint="eastAsia"/>
          <w:kern w:val="0"/>
        </w:rPr>
        <w:t xml:space="preserve">　</w:t>
      </w:r>
      <w:r>
        <w:rPr>
          <w:kern w:val="0"/>
        </w:rPr>
        <w:t>採用丁字管裝接進水管時，其進水管之管徑，不得大於配水管。</w:t>
      </w:r>
    </w:p>
    <w:p w:rsidR="00386A4D" w:rsidRDefault="00386A4D" w:rsidP="00A56F29">
      <w:pPr>
        <w:pStyle w:val="11"/>
        <w:rPr>
          <w:kern w:val="0"/>
        </w:rPr>
      </w:pPr>
    </w:p>
    <w:p w:rsidR="00054633" w:rsidRDefault="00054633" w:rsidP="00A56F29">
      <w:pPr>
        <w:pStyle w:val="11"/>
        <w:rPr>
          <w:kern w:val="0"/>
        </w:rPr>
      </w:pPr>
      <w:smartTag w:uri="urn:schemas-microsoft-com:office:smarttags" w:element="chsdate">
        <w:smartTagPr>
          <w:attr w:name="Year" w:val="1899"/>
          <w:attr w:name="Month" w:val="12"/>
          <w:attr w:name="Day" w:val="30"/>
          <w:attr w:name="IsLunarDate" w:val="False"/>
          <w:attr w:name="IsROCDate" w:val="False"/>
        </w:smartTagPr>
        <w:r>
          <w:rPr>
            <w:rFonts w:hint="eastAsia"/>
            <w:kern w:val="0"/>
          </w:rPr>
          <w:t>1.3.3</w:t>
        </w:r>
      </w:smartTag>
      <w:r>
        <w:rPr>
          <w:rFonts w:hint="eastAsia"/>
          <w:kern w:val="0"/>
        </w:rPr>
        <w:t>台北自來水事業處用戶表位設置原則</w:t>
      </w:r>
    </w:p>
    <w:p w:rsidR="00054633" w:rsidRDefault="00054633" w:rsidP="00386A4D">
      <w:pPr>
        <w:pStyle w:val="1a"/>
        <w:adjustRightInd w:val="0"/>
        <w:snapToGrid w:val="0"/>
        <w:spacing w:after="0" w:line="300" w:lineRule="auto"/>
        <w:ind w:leftChars="200" w:left="1120" w:hangingChars="200" w:hanging="560"/>
        <w:rPr>
          <w:kern w:val="0"/>
        </w:rPr>
      </w:pPr>
      <w:r>
        <w:rPr>
          <w:kern w:val="0"/>
        </w:rPr>
        <w:t>二、表位應斟酌現場情妥適設置，一般原則如下：</w:t>
      </w:r>
    </w:p>
    <w:p w:rsidR="00054633" w:rsidRDefault="00386A4D" w:rsidP="00386A4D">
      <w:pPr>
        <w:pStyle w:val="1a"/>
        <w:adjustRightInd w:val="0"/>
        <w:snapToGrid w:val="0"/>
        <w:spacing w:after="0" w:line="300" w:lineRule="auto"/>
        <w:ind w:leftChars="400" w:left="1960" w:hangingChars="300" w:hanging="840"/>
        <w:rPr>
          <w:kern w:val="0"/>
        </w:rPr>
      </w:pPr>
      <w:r>
        <w:rPr>
          <w:rFonts w:hint="eastAsia"/>
          <w:kern w:val="0"/>
        </w:rPr>
        <w:t>（一）</w:t>
      </w:r>
      <w:r w:rsidR="00054633">
        <w:rPr>
          <w:kern w:val="0"/>
        </w:rPr>
        <w:t>便利抄表、換裝、檢查維護、不受汙染、以一戶一表為原則。</w:t>
      </w:r>
    </w:p>
    <w:p w:rsidR="00054633" w:rsidRDefault="00386A4D" w:rsidP="00386A4D">
      <w:pPr>
        <w:pStyle w:val="1a"/>
        <w:adjustRightInd w:val="0"/>
        <w:snapToGrid w:val="0"/>
        <w:spacing w:after="0" w:line="300" w:lineRule="auto"/>
        <w:ind w:leftChars="400" w:left="1960" w:hangingChars="300" w:hanging="840"/>
        <w:rPr>
          <w:kern w:val="0"/>
        </w:rPr>
      </w:pPr>
      <w:r>
        <w:rPr>
          <w:rFonts w:hint="eastAsia"/>
          <w:kern w:val="0"/>
        </w:rPr>
        <w:t>（二）</w:t>
      </w:r>
      <w:r w:rsidR="00054633">
        <w:rPr>
          <w:kern w:val="0"/>
        </w:rPr>
        <w:t>能自由進出，行動不受限制，但不得設於地下室(採遠隔顥示裝置時並經本處同意者除外)。</w:t>
      </w:r>
    </w:p>
    <w:p w:rsidR="00054633" w:rsidRDefault="00386A4D" w:rsidP="00386A4D">
      <w:pPr>
        <w:pStyle w:val="1a"/>
        <w:adjustRightInd w:val="0"/>
        <w:snapToGrid w:val="0"/>
        <w:spacing w:after="0" w:line="300" w:lineRule="auto"/>
        <w:ind w:leftChars="400" w:left="1960" w:hangingChars="300" w:hanging="840"/>
        <w:rPr>
          <w:kern w:val="0"/>
        </w:rPr>
      </w:pPr>
      <w:r>
        <w:rPr>
          <w:rFonts w:hint="eastAsia"/>
          <w:kern w:val="0"/>
        </w:rPr>
        <w:t>（三）</w:t>
      </w:r>
      <w:r w:rsidR="00054633">
        <w:rPr>
          <w:kern w:val="0"/>
        </w:rPr>
        <w:t>閥栓與水表箱排列整齊劃一，保持美觀。</w:t>
      </w:r>
    </w:p>
    <w:p w:rsidR="00054633" w:rsidRDefault="00386A4D" w:rsidP="00386A4D">
      <w:pPr>
        <w:pStyle w:val="1a"/>
        <w:adjustRightInd w:val="0"/>
        <w:snapToGrid w:val="0"/>
        <w:spacing w:after="0" w:line="300" w:lineRule="auto"/>
        <w:ind w:leftChars="400" w:left="1960" w:hangingChars="300" w:hanging="840"/>
        <w:rPr>
          <w:kern w:val="0"/>
        </w:rPr>
      </w:pPr>
      <w:r>
        <w:rPr>
          <w:rFonts w:hint="eastAsia"/>
          <w:kern w:val="0"/>
        </w:rPr>
        <w:t>（四）</w:t>
      </w:r>
      <w:r w:rsidR="00054633">
        <w:rPr>
          <w:kern w:val="0"/>
        </w:rPr>
        <w:t>設於建築線內沿且與配水管距離最短者 (表位與進水管方向一致) 。</w:t>
      </w:r>
    </w:p>
    <w:p w:rsidR="00054633" w:rsidRDefault="00386A4D" w:rsidP="00386A4D">
      <w:pPr>
        <w:pStyle w:val="1a"/>
        <w:adjustRightInd w:val="0"/>
        <w:snapToGrid w:val="0"/>
        <w:spacing w:after="0" w:line="300" w:lineRule="auto"/>
        <w:ind w:leftChars="400" w:left="1960" w:hangingChars="300" w:hanging="840"/>
        <w:rPr>
          <w:kern w:val="0"/>
        </w:rPr>
      </w:pPr>
      <w:r>
        <w:rPr>
          <w:rFonts w:hint="eastAsia"/>
          <w:kern w:val="0"/>
        </w:rPr>
        <w:t>（五）</w:t>
      </w:r>
      <w:r w:rsidR="00054633">
        <w:rPr>
          <w:kern w:val="0"/>
        </w:rPr>
        <w:t>避開人行道、車道、停車空間及防火間隔。</w:t>
      </w:r>
    </w:p>
    <w:p w:rsidR="00054633" w:rsidRDefault="00386A4D" w:rsidP="00386A4D">
      <w:pPr>
        <w:pStyle w:val="1a"/>
        <w:adjustRightInd w:val="0"/>
        <w:snapToGrid w:val="0"/>
        <w:spacing w:after="0" w:line="300" w:lineRule="auto"/>
        <w:ind w:leftChars="400" w:left="1960" w:hangingChars="300" w:hanging="840"/>
        <w:rPr>
          <w:kern w:val="0"/>
        </w:rPr>
      </w:pPr>
      <w:r>
        <w:rPr>
          <w:rFonts w:hint="eastAsia"/>
          <w:kern w:val="0"/>
        </w:rPr>
        <w:t>（六）</w:t>
      </w:r>
      <w:r w:rsidR="00054633">
        <w:rPr>
          <w:kern w:val="0"/>
        </w:rPr>
        <w:t>表箱下方為地下室者，須預設鋼筋混凝土造吊掛式表箱及套管。</w:t>
      </w:r>
    </w:p>
    <w:p w:rsidR="00054633" w:rsidRDefault="00386A4D" w:rsidP="00386A4D">
      <w:pPr>
        <w:pStyle w:val="1a"/>
        <w:adjustRightInd w:val="0"/>
        <w:snapToGrid w:val="0"/>
        <w:spacing w:after="0" w:line="300" w:lineRule="auto"/>
        <w:ind w:leftChars="400" w:left="1960" w:hangingChars="300" w:hanging="840"/>
        <w:rPr>
          <w:kern w:val="0"/>
        </w:rPr>
      </w:pPr>
      <w:r>
        <w:rPr>
          <w:rFonts w:hint="eastAsia"/>
          <w:kern w:val="0"/>
        </w:rPr>
        <w:t>（</w:t>
      </w:r>
      <w:r w:rsidR="00054633">
        <w:rPr>
          <w:kern w:val="0"/>
        </w:rPr>
        <w:t>七</w:t>
      </w:r>
      <w:r>
        <w:rPr>
          <w:rFonts w:hint="eastAsia"/>
          <w:kern w:val="0"/>
        </w:rPr>
        <w:t>）</w:t>
      </w:r>
      <w:r w:rsidR="00054633">
        <w:rPr>
          <w:kern w:val="0"/>
        </w:rPr>
        <w:t>水表前後應保有管徑十倍及五倍以上之直線段水管。</w:t>
      </w:r>
    </w:p>
    <w:p w:rsidR="00054633" w:rsidRDefault="00054633" w:rsidP="00386A4D">
      <w:pPr>
        <w:pStyle w:val="1a"/>
        <w:adjustRightInd w:val="0"/>
        <w:snapToGrid w:val="0"/>
        <w:spacing w:after="0" w:line="300" w:lineRule="auto"/>
        <w:ind w:leftChars="200" w:left="1120" w:hangingChars="200" w:hanging="560"/>
        <w:rPr>
          <w:kern w:val="0"/>
        </w:rPr>
      </w:pPr>
      <w:r>
        <w:rPr>
          <w:kern w:val="0"/>
        </w:rPr>
        <w:t>四、分表表位設置：</w:t>
      </w:r>
    </w:p>
    <w:p w:rsidR="00054633" w:rsidRDefault="00386A4D" w:rsidP="00386A4D">
      <w:pPr>
        <w:pStyle w:val="1a"/>
        <w:adjustRightInd w:val="0"/>
        <w:snapToGrid w:val="0"/>
        <w:spacing w:after="0" w:line="300" w:lineRule="auto"/>
        <w:ind w:leftChars="400" w:left="1960" w:hangingChars="300" w:hanging="840"/>
        <w:rPr>
          <w:kern w:val="0"/>
        </w:rPr>
      </w:pPr>
      <w:r>
        <w:rPr>
          <w:rFonts w:hint="eastAsia"/>
          <w:kern w:val="0"/>
        </w:rPr>
        <w:t>（一）</w:t>
      </w:r>
      <w:r w:rsidR="00054633">
        <w:rPr>
          <w:kern w:val="0"/>
        </w:rPr>
        <w:t>用戶分表原則集中設於屋頂，如採立式裝置者，應貼近突出層牆面，如突出層牆面不敷使用，可於適當地點設置水</w:t>
      </w:r>
      <w:r w:rsidR="00054633">
        <w:rPr>
          <w:kern w:val="0"/>
        </w:rPr>
        <w:lastRenderedPageBreak/>
        <w:t>表牆。五○公厘以上分表應採平面式裝置。立式裝置規定如下：)。</w:t>
      </w:r>
    </w:p>
    <w:p w:rsidR="00054633" w:rsidRDefault="00386A4D" w:rsidP="00386A4D">
      <w:pPr>
        <w:pStyle w:val="1a"/>
        <w:adjustRightInd w:val="0"/>
        <w:snapToGrid w:val="0"/>
        <w:spacing w:after="0" w:line="300" w:lineRule="auto"/>
        <w:ind w:leftChars="700" w:left="2380" w:hangingChars="150" w:hanging="420"/>
        <w:rPr>
          <w:kern w:val="0"/>
        </w:rPr>
      </w:pPr>
      <w:r w:rsidRPr="00386A4D">
        <w:rPr>
          <w:rFonts w:ascii="Times New Roman" w:hAnsi="Times New Roman"/>
          <w:kern w:val="0"/>
        </w:rPr>
        <w:t xml:space="preserve">1. </w:t>
      </w:r>
      <w:r w:rsidR="00054633">
        <w:rPr>
          <w:kern w:val="0"/>
        </w:rPr>
        <w:t>用戶分表沿樓板向上水平裝設，表位上下間隔，二五公厘以下者應為二十公分以上，四○公厘應為二十五公分以上，總高度不得逾一七○公分，超過一四○公分時，應增設長寬高各三十公分之抄表台</w:t>
      </w:r>
      <w:r>
        <w:rPr>
          <w:rFonts w:hint="eastAsia"/>
          <w:kern w:val="0"/>
        </w:rPr>
        <w:t>（</w:t>
      </w:r>
      <w:r>
        <w:rPr>
          <w:kern w:val="0"/>
        </w:rPr>
        <w:t>磚造或混凝土造</w:t>
      </w:r>
      <w:r>
        <w:rPr>
          <w:rFonts w:hint="eastAsia"/>
          <w:kern w:val="0"/>
        </w:rPr>
        <w:t>）</w:t>
      </w:r>
      <w:r w:rsidR="00054633">
        <w:rPr>
          <w:kern w:val="0"/>
        </w:rPr>
        <w:t>。</w:t>
      </w:r>
    </w:p>
    <w:p w:rsidR="00054633" w:rsidRPr="00386A4D" w:rsidRDefault="00386A4D" w:rsidP="00386A4D">
      <w:pPr>
        <w:pStyle w:val="1a"/>
        <w:adjustRightInd w:val="0"/>
        <w:snapToGrid w:val="0"/>
        <w:spacing w:after="0" w:line="300" w:lineRule="auto"/>
        <w:ind w:leftChars="700" w:left="2380" w:hangingChars="150" w:hanging="420"/>
        <w:rPr>
          <w:rFonts w:ascii="Times New Roman" w:hAnsi="Times New Roman"/>
          <w:kern w:val="0"/>
        </w:rPr>
      </w:pPr>
      <w:r w:rsidRPr="00386A4D">
        <w:rPr>
          <w:rFonts w:ascii="Times New Roman" w:hAnsi="Times New Roman"/>
          <w:kern w:val="0"/>
        </w:rPr>
        <w:t xml:space="preserve">2. </w:t>
      </w:r>
      <w:r w:rsidR="00054633" w:rsidRPr="00386A4D">
        <w:rPr>
          <w:rFonts w:ascii="Times New Roman"/>
          <w:kern w:val="0"/>
        </w:rPr>
        <w:t>表位前後使用之零件採用不鏽鋼製品。固定帶採不鏽鋼製品。</w:t>
      </w:r>
    </w:p>
    <w:p w:rsidR="00054633" w:rsidRPr="00386A4D" w:rsidRDefault="00386A4D" w:rsidP="00386A4D">
      <w:pPr>
        <w:pStyle w:val="1a"/>
        <w:adjustRightInd w:val="0"/>
        <w:snapToGrid w:val="0"/>
        <w:spacing w:after="0" w:line="300" w:lineRule="auto"/>
        <w:ind w:leftChars="700" w:left="2380" w:hangingChars="150" w:hanging="420"/>
        <w:rPr>
          <w:rFonts w:ascii="Times New Roman" w:hAnsi="Times New Roman"/>
          <w:kern w:val="0"/>
        </w:rPr>
      </w:pPr>
      <w:r w:rsidRPr="00386A4D">
        <w:rPr>
          <w:rFonts w:ascii="Times New Roman" w:hAnsi="Times New Roman"/>
          <w:kern w:val="0"/>
        </w:rPr>
        <w:t xml:space="preserve">3. </w:t>
      </w:r>
      <w:r w:rsidR="00054633" w:rsidRPr="00386A4D">
        <w:rPr>
          <w:rFonts w:ascii="Times New Roman"/>
          <w:kern w:val="0"/>
        </w:rPr>
        <w:t>水表前後由令中心點，距離牆面不得小於十公分。</w:t>
      </w:r>
    </w:p>
    <w:p w:rsidR="00054633" w:rsidRPr="00386A4D" w:rsidRDefault="00386A4D" w:rsidP="00386A4D">
      <w:pPr>
        <w:pStyle w:val="1a"/>
        <w:adjustRightInd w:val="0"/>
        <w:snapToGrid w:val="0"/>
        <w:spacing w:after="0" w:line="300" w:lineRule="auto"/>
        <w:ind w:leftChars="700" w:left="2380" w:hangingChars="150" w:hanging="420"/>
        <w:rPr>
          <w:rFonts w:ascii="Times New Roman" w:hAnsi="Times New Roman"/>
          <w:kern w:val="0"/>
        </w:rPr>
      </w:pPr>
      <w:r w:rsidRPr="00386A4D">
        <w:rPr>
          <w:rFonts w:ascii="Times New Roman" w:hAnsi="Times New Roman"/>
          <w:kern w:val="0"/>
        </w:rPr>
        <w:t xml:space="preserve">4. </w:t>
      </w:r>
      <w:r w:rsidR="00054633" w:rsidRPr="00386A4D">
        <w:rPr>
          <w:rFonts w:ascii="Times New Roman"/>
          <w:kern w:val="0"/>
        </w:rPr>
        <w:t>各樓層使用之表位排列順序，由下而上</w:t>
      </w:r>
      <w:r w:rsidR="00054633" w:rsidRPr="00386A4D">
        <w:rPr>
          <w:rFonts w:ascii="Times New Roman" w:hAnsi="Times New Roman"/>
          <w:kern w:val="0"/>
        </w:rPr>
        <w:t>1234567</w:t>
      </w:r>
      <w:r w:rsidR="00054633" w:rsidRPr="00386A4D">
        <w:rPr>
          <w:rFonts w:ascii="Times New Roman"/>
          <w:kern w:val="0"/>
        </w:rPr>
        <w:t>樓使用，並以不脫落紅色油漆標明。</w:t>
      </w:r>
    </w:p>
    <w:p w:rsidR="00054633" w:rsidRPr="00386A4D" w:rsidRDefault="00386A4D" w:rsidP="00386A4D">
      <w:pPr>
        <w:pStyle w:val="1a"/>
        <w:adjustRightInd w:val="0"/>
        <w:snapToGrid w:val="0"/>
        <w:spacing w:after="0" w:line="300" w:lineRule="auto"/>
        <w:ind w:leftChars="700" w:left="2380" w:hangingChars="150" w:hanging="420"/>
        <w:rPr>
          <w:rFonts w:ascii="Times New Roman" w:hAnsi="Times New Roman"/>
          <w:kern w:val="0"/>
        </w:rPr>
      </w:pPr>
      <w:r w:rsidRPr="00386A4D">
        <w:rPr>
          <w:rFonts w:ascii="Times New Roman" w:hAnsi="Times New Roman"/>
          <w:kern w:val="0"/>
        </w:rPr>
        <w:t xml:space="preserve">5. </w:t>
      </w:r>
      <w:r w:rsidR="00054633" w:rsidRPr="00386A4D">
        <w:rPr>
          <w:rFonts w:ascii="Times New Roman"/>
          <w:kern w:val="0"/>
        </w:rPr>
        <w:t>由水塔引出之出水管應有固定設施。</w:t>
      </w:r>
    </w:p>
    <w:p w:rsidR="00054633" w:rsidRPr="00386A4D" w:rsidRDefault="00386A4D" w:rsidP="00386A4D">
      <w:pPr>
        <w:pStyle w:val="1a"/>
        <w:adjustRightInd w:val="0"/>
        <w:snapToGrid w:val="0"/>
        <w:spacing w:after="0" w:line="300" w:lineRule="auto"/>
        <w:ind w:leftChars="700" w:left="2380" w:hangingChars="150" w:hanging="420"/>
        <w:rPr>
          <w:rFonts w:ascii="Times New Roman" w:hAnsi="Times New Roman"/>
          <w:kern w:val="0"/>
        </w:rPr>
      </w:pPr>
      <w:r w:rsidRPr="00386A4D">
        <w:rPr>
          <w:rFonts w:ascii="Times New Roman" w:hAnsi="Times New Roman"/>
          <w:kern w:val="0"/>
        </w:rPr>
        <w:t xml:space="preserve">6. </w:t>
      </w:r>
      <w:r w:rsidR="00054633" w:rsidRPr="00386A4D">
        <w:rPr>
          <w:rFonts w:ascii="Times New Roman"/>
          <w:kern w:val="0"/>
        </w:rPr>
        <w:t>分表未安裝前，表位應先以通管連接。</w:t>
      </w:r>
    </w:p>
    <w:p w:rsidR="00054633" w:rsidRDefault="00054633" w:rsidP="00386A4D">
      <w:pPr>
        <w:pStyle w:val="1a"/>
        <w:adjustRightInd w:val="0"/>
        <w:snapToGrid w:val="0"/>
        <w:spacing w:after="0" w:line="300" w:lineRule="auto"/>
        <w:ind w:leftChars="200" w:left="1120" w:hangingChars="200" w:hanging="560"/>
        <w:rPr>
          <w:kern w:val="0"/>
        </w:rPr>
      </w:pPr>
      <w:r>
        <w:rPr>
          <w:kern w:val="0"/>
        </w:rPr>
        <w:t xml:space="preserve">五、公寓大廈屋頂分表採平面式表位者，應設集中保護設置，其原則如下： </w:t>
      </w:r>
    </w:p>
    <w:p w:rsidR="00054633" w:rsidRDefault="00386A4D" w:rsidP="00386A4D">
      <w:pPr>
        <w:pStyle w:val="1a"/>
        <w:adjustRightInd w:val="0"/>
        <w:snapToGrid w:val="0"/>
        <w:spacing w:after="0" w:line="300" w:lineRule="auto"/>
        <w:ind w:leftChars="400" w:left="1960" w:hangingChars="300" w:hanging="840"/>
        <w:rPr>
          <w:kern w:val="0"/>
        </w:rPr>
      </w:pPr>
      <w:r>
        <w:rPr>
          <w:rFonts w:hint="eastAsia"/>
          <w:kern w:val="0"/>
        </w:rPr>
        <w:t>（一）</w:t>
      </w:r>
      <w:r w:rsidR="00054633">
        <w:rPr>
          <w:kern w:val="0"/>
        </w:rPr>
        <w:t>箱體四周材料得以磚造、混凝土、玻璃纖維強化塑膠水泥或不鏽鋼材質製作。</w:t>
      </w:r>
    </w:p>
    <w:p w:rsidR="00054633" w:rsidRDefault="00386A4D" w:rsidP="00386A4D">
      <w:pPr>
        <w:pStyle w:val="1a"/>
        <w:adjustRightInd w:val="0"/>
        <w:snapToGrid w:val="0"/>
        <w:spacing w:after="0" w:line="300" w:lineRule="auto"/>
        <w:ind w:leftChars="400" w:left="1960" w:hangingChars="300" w:hanging="840"/>
        <w:rPr>
          <w:kern w:val="0"/>
        </w:rPr>
      </w:pPr>
      <w:r>
        <w:rPr>
          <w:rFonts w:hint="eastAsia"/>
          <w:kern w:val="0"/>
        </w:rPr>
        <w:t>（二）</w:t>
      </w:r>
      <w:r w:rsidR="00054633">
        <w:rPr>
          <w:kern w:val="0"/>
        </w:rPr>
        <w:t>蓋框及蓋板應以不鏽鋼材質製作。蓋板厚度應在一.二公厘以上，面積</w:t>
      </w:r>
      <w:smartTag w:uri="urn:schemas-microsoft-com:office:smarttags" w:element="chmetcnv">
        <w:smartTagPr>
          <w:attr w:name="UnitName" w:val="平方公尺"/>
          <w:attr w:name="SourceValue" w:val="1"/>
          <w:attr w:name="HasSpace" w:val="False"/>
          <w:attr w:name="Negative" w:val="False"/>
          <w:attr w:name="NumberType" w:val="3"/>
          <w:attr w:name="TCSC" w:val="1"/>
        </w:smartTagPr>
        <w:r w:rsidR="00054633">
          <w:rPr>
            <w:kern w:val="0"/>
          </w:rPr>
          <w:t>一平方公尺</w:t>
        </w:r>
      </w:smartTag>
      <w:r w:rsidR="00054633">
        <w:rPr>
          <w:kern w:val="0"/>
        </w:rPr>
        <w:t>以下，重量應小於</w:t>
      </w:r>
      <w:smartTag w:uri="urn:schemas-microsoft-com:office:smarttags" w:element="chmetcnv">
        <w:smartTagPr>
          <w:attr w:name="UnitName" w:val="公斤"/>
          <w:attr w:name="SourceValue" w:val="10"/>
          <w:attr w:name="HasSpace" w:val="False"/>
          <w:attr w:name="Negative" w:val="False"/>
          <w:attr w:name="NumberType" w:val="3"/>
          <w:attr w:name="TCSC" w:val="1"/>
        </w:smartTagPr>
        <w:r w:rsidR="00054633">
          <w:rPr>
            <w:kern w:val="0"/>
          </w:rPr>
          <w:t>十公斤</w:t>
        </w:r>
      </w:smartTag>
      <w:r w:rsidR="00054633">
        <w:rPr>
          <w:kern w:val="0"/>
        </w:rPr>
        <w:t>。</w:t>
      </w:r>
    </w:p>
    <w:p w:rsidR="00054633" w:rsidRDefault="00386A4D" w:rsidP="00386A4D">
      <w:pPr>
        <w:pStyle w:val="1a"/>
        <w:adjustRightInd w:val="0"/>
        <w:snapToGrid w:val="0"/>
        <w:spacing w:after="0" w:line="300" w:lineRule="auto"/>
        <w:ind w:leftChars="400" w:left="1960" w:hangingChars="300" w:hanging="840"/>
        <w:rPr>
          <w:kern w:val="0"/>
        </w:rPr>
      </w:pPr>
      <w:r>
        <w:rPr>
          <w:rFonts w:hint="eastAsia"/>
          <w:kern w:val="0"/>
        </w:rPr>
        <w:t>（三）</w:t>
      </w:r>
      <w:r w:rsidR="00054633">
        <w:rPr>
          <w:kern w:val="0"/>
        </w:rPr>
        <w:t>蓋片應設置把手，以利抄表，四周角隅應為鈍角，避免割傷。</w:t>
      </w:r>
    </w:p>
    <w:p w:rsidR="00054633" w:rsidRDefault="00386A4D" w:rsidP="00386A4D">
      <w:pPr>
        <w:pStyle w:val="1a"/>
        <w:adjustRightInd w:val="0"/>
        <w:snapToGrid w:val="0"/>
        <w:spacing w:after="0" w:line="300" w:lineRule="auto"/>
        <w:ind w:leftChars="400" w:left="1960" w:hangingChars="300" w:hanging="840"/>
        <w:rPr>
          <w:kern w:val="0"/>
        </w:rPr>
      </w:pPr>
      <w:r>
        <w:rPr>
          <w:rFonts w:hint="eastAsia"/>
          <w:kern w:val="0"/>
        </w:rPr>
        <w:t>（四）</w:t>
      </w:r>
      <w:r w:rsidR="00054633">
        <w:rPr>
          <w:kern w:val="0"/>
        </w:rPr>
        <w:t>箱壁內外側應粉刷平整，底部設排水水管。</w:t>
      </w:r>
    </w:p>
    <w:p w:rsidR="00054633" w:rsidRDefault="00386A4D" w:rsidP="00386A4D">
      <w:pPr>
        <w:pStyle w:val="1a"/>
        <w:adjustRightInd w:val="0"/>
        <w:snapToGrid w:val="0"/>
        <w:spacing w:after="0" w:line="300" w:lineRule="auto"/>
        <w:ind w:leftChars="400" w:left="1960" w:hangingChars="300" w:hanging="840"/>
        <w:rPr>
          <w:kern w:val="0"/>
        </w:rPr>
      </w:pPr>
      <w:r>
        <w:rPr>
          <w:rFonts w:hint="eastAsia"/>
          <w:kern w:val="0"/>
        </w:rPr>
        <w:t>（五）</w:t>
      </w:r>
      <w:r w:rsidR="00054633">
        <w:rPr>
          <w:kern w:val="0"/>
        </w:rPr>
        <w:t>閥栓、表由令、水表等之外緣應距箱壁至少須有</w:t>
      </w:r>
      <w:smartTag w:uri="urn:schemas-microsoft-com:office:smarttags" w:element="chmetcnv">
        <w:smartTagPr>
          <w:attr w:name="UnitName" w:val="公分"/>
          <w:attr w:name="SourceValue" w:val="10"/>
          <w:attr w:name="HasSpace" w:val="False"/>
          <w:attr w:name="Negative" w:val="False"/>
          <w:attr w:name="NumberType" w:val="3"/>
          <w:attr w:name="TCSC" w:val="1"/>
        </w:smartTagPr>
        <w:r w:rsidR="00054633">
          <w:rPr>
            <w:kern w:val="0"/>
          </w:rPr>
          <w:t>十公分</w:t>
        </w:r>
      </w:smartTag>
      <w:r w:rsidR="00054633">
        <w:rPr>
          <w:kern w:val="0"/>
        </w:rPr>
        <w:t>以上間距。</w:t>
      </w:r>
    </w:p>
    <w:p w:rsidR="00054633" w:rsidRDefault="00386A4D" w:rsidP="00386A4D">
      <w:pPr>
        <w:pStyle w:val="1a"/>
        <w:adjustRightInd w:val="0"/>
        <w:snapToGrid w:val="0"/>
        <w:spacing w:after="0" w:line="300" w:lineRule="auto"/>
        <w:ind w:leftChars="400" w:left="1960" w:hangingChars="300" w:hanging="840"/>
        <w:rPr>
          <w:kern w:val="0"/>
        </w:rPr>
      </w:pPr>
      <w:r>
        <w:rPr>
          <w:rFonts w:hint="eastAsia"/>
          <w:kern w:val="0"/>
        </w:rPr>
        <w:t>（六）</w:t>
      </w:r>
      <w:r w:rsidR="00054633">
        <w:rPr>
          <w:kern w:val="0"/>
        </w:rPr>
        <w:t>各分表表位中心距離如表一，底部距樓板</w:t>
      </w:r>
      <w:smartTag w:uri="urn:schemas-microsoft-com:office:smarttags" w:element="chmetcnv">
        <w:smartTagPr>
          <w:attr w:name="UnitName" w:val="公分"/>
          <w:attr w:name="SourceValue" w:val="2"/>
          <w:attr w:name="HasSpace" w:val="False"/>
          <w:attr w:name="Negative" w:val="False"/>
          <w:attr w:name="NumberType" w:val="3"/>
          <w:attr w:name="TCSC" w:val="1"/>
        </w:smartTagPr>
        <w:r w:rsidR="00054633">
          <w:rPr>
            <w:kern w:val="0"/>
          </w:rPr>
          <w:t>二公分</w:t>
        </w:r>
      </w:smartTag>
      <w:r w:rsidR="00054633">
        <w:rPr>
          <w:kern w:val="0"/>
        </w:rPr>
        <w:t>以上。</w:t>
      </w:r>
    </w:p>
    <w:p w:rsidR="00054633" w:rsidRDefault="00386A4D" w:rsidP="00386A4D">
      <w:pPr>
        <w:pStyle w:val="1a"/>
        <w:adjustRightInd w:val="0"/>
        <w:snapToGrid w:val="0"/>
        <w:spacing w:after="0" w:line="300" w:lineRule="auto"/>
        <w:ind w:leftChars="400" w:left="1960" w:hangingChars="300" w:hanging="840"/>
        <w:rPr>
          <w:kern w:val="0"/>
        </w:rPr>
      </w:pPr>
      <w:r>
        <w:rPr>
          <w:rFonts w:hint="eastAsia"/>
          <w:kern w:val="0"/>
        </w:rPr>
        <w:t>（七）</w:t>
      </w:r>
      <w:r w:rsidR="00054633">
        <w:rPr>
          <w:kern w:val="0"/>
        </w:rPr>
        <w:t>止水栓及水表頂端不得頂到蓋片。</w:t>
      </w:r>
    </w:p>
    <w:p w:rsidR="00054633" w:rsidRDefault="00386A4D" w:rsidP="00386A4D">
      <w:pPr>
        <w:pStyle w:val="1a"/>
        <w:adjustRightInd w:val="0"/>
        <w:snapToGrid w:val="0"/>
        <w:spacing w:after="0" w:line="300" w:lineRule="auto"/>
        <w:ind w:leftChars="400" w:left="1960" w:hangingChars="300" w:hanging="840"/>
        <w:rPr>
          <w:kern w:val="0"/>
        </w:rPr>
      </w:pPr>
      <w:r>
        <w:rPr>
          <w:rFonts w:hint="eastAsia"/>
          <w:kern w:val="0"/>
        </w:rPr>
        <w:t>（八）</w:t>
      </w:r>
      <w:r w:rsidR="00054633">
        <w:rPr>
          <w:kern w:val="0"/>
        </w:rPr>
        <w:t>箱體外之集水管設於樓板者，應設法固定或以水泥砂漿保護。</w:t>
      </w:r>
    </w:p>
    <w:p w:rsidR="00054633" w:rsidRDefault="00054633" w:rsidP="00386A4D">
      <w:pPr>
        <w:pStyle w:val="1a"/>
        <w:adjustRightInd w:val="0"/>
        <w:snapToGrid w:val="0"/>
        <w:spacing w:after="0" w:line="300" w:lineRule="auto"/>
        <w:ind w:leftChars="200" w:left="1120" w:hangingChars="200" w:hanging="560"/>
        <w:rPr>
          <w:kern w:val="0"/>
        </w:rPr>
      </w:pPr>
      <w:r>
        <w:rPr>
          <w:kern w:val="0"/>
        </w:rPr>
        <w:t>六、總表及直接給水口徑五○公厘以上者，採平面式表位，其設置原則如下：</w:t>
      </w:r>
    </w:p>
    <w:p w:rsidR="00054633" w:rsidRDefault="00386A4D" w:rsidP="00386A4D">
      <w:pPr>
        <w:pStyle w:val="1a"/>
        <w:adjustRightInd w:val="0"/>
        <w:snapToGrid w:val="0"/>
        <w:spacing w:after="0" w:line="300" w:lineRule="auto"/>
        <w:ind w:leftChars="400" w:left="1960" w:hangingChars="300" w:hanging="840"/>
        <w:rPr>
          <w:kern w:val="0"/>
        </w:rPr>
      </w:pPr>
      <w:r>
        <w:rPr>
          <w:rFonts w:hint="eastAsia"/>
          <w:kern w:val="0"/>
        </w:rPr>
        <w:lastRenderedPageBreak/>
        <w:t>（一）</w:t>
      </w:r>
      <w:r w:rsidR="00054633">
        <w:rPr>
          <w:kern w:val="0"/>
        </w:rPr>
        <w:t>為防止污水由箱壁滲入表箱，箱體一律以鋼筋混凝土構造，採場鑄施工。</w:t>
      </w:r>
    </w:p>
    <w:p w:rsidR="00054633" w:rsidRDefault="00386A4D" w:rsidP="00386A4D">
      <w:pPr>
        <w:pStyle w:val="1a"/>
        <w:adjustRightInd w:val="0"/>
        <w:snapToGrid w:val="0"/>
        <w:spacing w:after="0" w:line="300" w:lineRule="auto"/>
        <w:ind w:leftChars="400" w:left="1960" w:hangingChars="300" w:hanging="840"/>
        <w:rPr>
          <w:kern w:val="0"/>
        </w:rPr>
      </w:pPr>
      <w:r>
        <w:rPr>
          <w:rFonts w:hint="eastAsia"/>
          <w:kern w:val="0"/>
        </w:rPr>
        <w:t>（二）</w:t>
      </w:r>
      <w:r w:rsidR="00054633">
        <w:rPr>
          <w:kern w:val="0"/>
        </w:rPr>
        <w:t>表箱由業主負責施工，底面及四壁以</w:t>
      </w:r>
      <w:r w:rsidR="00054633">
        <w:rPr>
          <w:rFonts w:hint="eastAsia"/>
          <w:kern w:val="0"/>
        </w:rPr>
        <w:t>∮</w:t>
      </w:r>
      <w:r w:rsidR="00054633">
        <w:rPr>
          <w:kern w:val="0"/>
        </w:rPr>
        <w:t>十三公厘鋼筋每間隔</w:t>
      </w:r>
      <w:smartTag w:uri="urn:schemas-microsoft-com:office:smarttags" w:element="chmetcnv">
        <w:smartTagPr>
          <w:attr w:name="UnitName" w:val="公分"/>
          <w:attr w:name="SourceValue" w:val="15"/>
          <w:attr w:name="HasSpace" w:val="False"/>
          <w:attr w:name="Negative" w:val="False"/>
          <w:attr w:name="NumberType" w:val="3"/>
          <w:attr w:name="TCSC" w:val="1"/>
        </w:smartTagPr>
        <w:r w:rsidR="00054633">
          <w:rPr>
            <w:kern w:val="0"/>
          </w:rPr>
          <w:t>十五公分</w:t>
        </w:r>
      </w:smartTag>
      <w:r w:rsidR="00054633">
        <w:rPr>
          <w:kern w:val="0"/>
        </w:rPr>
        <w:t>排列。</w:t>
      </w:r>
    </w:p>
    <w:p w:rsidR="00054633" w:rsidRDefault="00386A4D" w:rsidP="00386A4D">
      <w:pPr>
        <w:pStyle w:val="1a"/>
        <w:adjustRightInd w:val="0"/>
        <w:snapToGrid w:val="0"/>
        <w:spacing w:after="0" w:line="300" w:lineRule="auto"/>
        <w:ind w:leftChars="400" w:left="1960" w:hangingChars="300" w:hanging="840"/>
        <w:rPr>
          <w:kern w:val="0"/>
        </w:rPr>
      </w:pPr>
      <w:r>
        <w:rPr>
          <w:rFonts w:hint="eastAsia"/>
          <w:kern w:val="0"/>
        </w:rPr>
        <w:t>（三）</w:t>
      </w:r>
      <w:r w:rsidR="00054633">
        <w:rPr>
          <w:kern w:val="0"/>
        </w:rPr>
        <w:t>進水管與受水管兩端穿過箱體部分應預留管孔，配管後以軟性止水材料填塞，管中心線高度須水平，管孔中心距離箱底</w:t>
      </w:r>
      <w:smartTag w:uri="urn:schemas-microsoft-com:office:smarttags" w:element="chmetcnv">
        <w:smartTagPr>
          <w:attr w:name="UnitName" w:val="公分"/>
          <w:attr w:name="SourceValue" w:val="30"/>
          <w:attr w:name="HasSpace" w:val="False"/>
          <w:attr w:name="Negative" w:val="False"/>
          <w:attr w:name="NumberType" w:val="3"/>
          <w:attr w:name="TCSC" w:val="1"/>
        </w:smartTagPr>
        <w:r w:rsidR="00054633">
          <w:rPr>
            <w:kern w:val="0"/>
          </w:rPr>
          <w:t>三十公分</w:t>
        </w:r>
      </w:smartTag>
      <w:r w:rsidR="00054633">
        <w:rPr>
          <w:kern w:val="0"/>
        </w:rPr>
        <w:t>，箱底設</w:t>
      </w:r>
      <w:r w:rsidR="00054633">
        <w:rPr>
          <w:rFonts w:hint="eastAsia"/>
          <w:kern w:val="0"/>
        </w:rPr>
        <w:t>∮</w:t>
      </w:r>
      <w:r w:rsidR="00054633">
        <w:rPr>
          <w:kern w:val="0"/>
        </w:rPr>
        <w:t>二五公厘排水管至筏基  (限地下室上方者) 。</w:t>
      </w:r>
    </w:p>
    <w:p w:rsidR="00054633" w:rsidRDefault="00386A4D" w:rsidP="00386A4D">
      <w:pPr>
        <w:pStyle w:val="1a"/>
        <w:adjustRightInd w:val="0"/>
        <w:snapToGrid w:val="0"/>
        <w:spacing w:after="0" w:line="300" w:lineRule="auto"/>
        <w:ind w:leftChars="400" w:left="1960" w:hangingChars="300" w:hanging="840"/>
        <w:rPr>
          <w:kern w:val="0"/>
        </w:rPr>
      </w:pPr>
      <w:r>
        <w:rPr>
          <w:rFonts w:hint="eastAsia"/>
          <w:kern w:val="0"/>
        </w:rPr>
        <w:t>（四）</w:t>
      </w:r>
      <w:r w:rsidR="00054633">
        <w:rPr>
          <w:kern w:val="0"/>
        </w:rPr>
        <w:t>箱框架及蓋板，(材質為延性鑄鐵)，原則由本處供應，亦可由業主自行依本處規定製作(材質為延性鑄鐵或不鏽鋼)。安裝後應與周圍地面高度一致。五片蓋板之Ｃ型箱框，由業主自行以不鏽鋼或角鋼銲製。</w:t>
      </w:r>
    </w:p>
    <w:p w:rsidR="00054633" w:rsidRDefault="00386A4D" w:rsidP="00386A4D">
      <w:pPr>
        <w:pStyle w:val="1a"/>
        <w:adjustRightInd w:val="0"/>
        <w:snapToGrid w:val="0"/>
        <w:spacing w:after="0" w:line="300" w:lineRule="auto"/>
        <w:ind w:leftChars="400" w:left="1960" w:hangingChars="300" w:hanging="840"/>
        <w:rPr>
          <w:kern w:val="0"/>
        </w:rPr>
      </w:pPr>
      <w:r>
        <w:rPr>
          <w:rFonts w:hint="eastAsia"/>
          <w:kern w:val="0"/>
        </w:rPr>
        <w:t>（五）</w:t>
      </w:r>
      <w:r w:rsidR="00054633">
        <w:rPr>
          <w:kern w:val="0"/>
        </w:rPr>
        <w:t>表箱四周內壁需粉刷平整，不得留有鋼絲或突出物等。</w:t>
      </w:r>
    </w:p>
    <w:p w:rsidR="00386A4D" w:rsidRDefault="00386A4D" w:rsidP="00A56F29">
      <w:pPr>
        <w:pStyle w:val="11"/>
        <w:rPr>
          <w:kern w:val="0"/>
        </w:rPr>
      </w:pPr>
    </w:p>
    <w:p w:rsidR="00054633" w:rsidRDefault="00054633" w:rsidP="00A56F29">
      <w:pPr>
        <w:pStyle w:val="11"/>
        <w:rPr>
          <w:kern w:val="0"/>
        </w:rPr>
      </w:pPr>
      <w:smartTag w:uri="urn:schemas-microsoft-com:office:smarttags" w:element="chsdate">
        <w:smartTagPr>
          <w:attr w:name="Year" w:val="1899"/>
          <w:attr w:name="Month" w:val="12"/>
          <w:attr w:name="Day" w:val="30"/>
          <w:attr w:name="IsLunarDate" w:val="False"/>
          <w:attr w:name="IsROCDate" w:val="False"/>
        </w:smartTagPr>
        <w:r>
          <w:rPr>
            <w:rFonts w:hint="eastAsia"/>
            <w:kern w:val="0"/>
          </w:rPr>
          <w:t>1.3.4</w:t>
        </w:r>
      </w:smartTag>
      <w:r>
        <w:rPr>
          <w:rFonts w:hint="eastAsia"/>
          <w:kern w:val="0"/>
        </w:rPr>
        <w:t>下水道用戶排水設備標準</w:t>
      </w:r>
    </w:p>
    <w:p w:rsidR="00C1768A" w:rsidRPr="008964C5" w:rsidRDefault="00C1768A" w:rsidP="008964C5">
      <w:pPr>
        <w:pStyle w:val="1a"/>
        <w:adjustRightInd w:val="0"/>
        <w:snapToGrid w:val="0"/>
        <w:spacing w:after="0" w:line="300" w:lineRule="auto"/>
        <w:ind w:leftChars="200" w:left="1960" w:hangingChars="500" w:hanging="1400"/>
      </w:pPr>
    </w:p>
    <w:p w:rsidR="00C1768A" w:rsidRPr="008964C5" w:rsidRDefault="00C1768A" w:rsidP="008964C5">
      <w:pPr>
        <w:pStyle w:val="1a"/>
        <w:adjustRightInd w:val="0"/>
        <w:snapToGrid w:val="0"/>
        <w:spacing w:after="0" w:line="300" w:lineRule="auto"/>
        <w:ind w:leftChars="200" w:left="1960" w:hangingChars="500" w:hanging="1400"/>
      </w:pPr>
      <w:r w:rsidRPr="008964C5">
        <w:rPr>
          <w:rFonts w:hint="eastAsia"/>
        </w:rPr>
        <w:t>第十三條　污水排水設備應採用暗管（渠），不得採用倒虹吸管。</w:t>
      </w:r>
    </w:p>
    <w:p w:rsidR="00C1768A" w:rsidRPr="008964C5" w:rsidRDefault="00C1768A" w:rsidP="008964C5">
      <w:pPr>
        <w:pStyle w:val="1a"/>
        <w:adjustRightInd w:val="0"/>
        <w:snapToGrid w:val="0"/>
        <w:spacing w:after="0" w:line="300" w:lineRule="auto"/>
        <w:ind w:leftChars="200" w:left="1960" w:hangingChars="500" w:hanging="1400"/>
      </w:pPr>
      <w:r w:rsidRPr="008964C5">
        <w:rPr>
          <w:rFonts w:hint="eastAsia"/>
        </w:rPr>
        <w:t>第十四條　用戶污水排入污水下水道前，應設置陰井或人孔，並以連接管匯集其污水。</w:t>
      </w:r>
    </w:p>
    <w:p w:rsidR="00C1768A" w:rsidRPr="008964C5" w:rsidRDefault="00C1768A" w:rsidP="008964C5">
      <w:pPr>
        <w:pStyle w:val="1a"/>
        <w:adjustRightInd w:val="0"/>
        <w:snapToGrid w:val="0"/>
        <w:spacing w:after="0" w:line="300" w:lineRule="auto"/>
        <w:ind w:leftChars="200" w:left="1960" w:hangingChars="500" w:hanging="1400"/>
      </w:pPr>
      <w:r w:rsidRPr="008964C5">
        <w:rPr>
          <w:rFonts w:hint="eastAsia"/>
        </w:rPr>
        <w:t>第十五條　用戶應於其建築基地內擇與所接用下水道最近距離處，設置人孔或陰井，並以連接管接用污水下水道。</w:t>
      </w:r>
    </w:p>
    <w:p w:rsidR="00C1768A" w:rsidRPr="008964C5" w:rsidRDefault="00C1768A" w:rsidP="008964C5">
      <w:pPr>
        <w:pStyle w:val="1a"/>
        <w:adjustRightInd w:val="0"/>
        <w:snapToGrid w:val="0"/>
        <w:spacing w:after="0" w:line="300" w:lineRule="auto"/>
        <w:ind w:leftChars="200" w:left="1960" w:hangingChars="500" w:hanging="1400"/>
      </w:pPr>
      <w:r w:rsidRPr="008964C5">
        <w:rPr>
          <w:rFonts w:hint="eastAsia"/>
        </w:rPr>
        <w:t>第十六條　數建築物之用戶污水排洩於同一巷弄私有土地範圍內者，應同時申請連成一系統後接入設置於道路旁之陰井或人孔；其有事業廢水排入時，應另設置適當之量水及採樣設施。</w:t>
      </w:r>
    </w:p>
    <w:p w:rsidR="00C1768A" w:rsidRPr="008964C5" w:rsidRDefault="00C1768A" w:rsidP="008964C5">
      <w:pPr>
        <w:pStyle w:val="1a"/>
        <w:adjustRightInd w:val="0"/>
        <w:snapToGrid w:val="0"/>
        <w:spacing w:after="0" w:line="300" w:lineRule="auto"/>
        <w:ind w:leftChars="200" w:left="1960" w:hangingChars="500" w:hanging="1400"/>
      </w:pPr>
      <w:r w:rsidRPr="008964C5">
        <w:rPr>
          <w:rFonts w:hint="eastAsia"/>
        </w:rPr>
        <w:t>第十七條　污水下水道未到達地區預設之用戶排水設備，其銜接建築物地下層污水處理設施之污水管，應設置切換裝置及供地上層污水匯流後直接排入地面預留陰井之連接管線，並應設置可供單獨收容地下層污水量之污水坑及抽入地面預留陰井之連接管。</w:t>
      </w:r>
    </w:p>
    <w:p w:rsidR="00C1768A" w:rsidRPr="008964C5" w:rsidRDefault="00C1768A" w:rsidP="008964C5">
      <w:pPr>
        <w:pStyle w:val="1a"/>
        <w:adjustRightInd w:val="0"/>
        <w:snapToGrid w:val="0"/>
        <w:spacing w:after="0" w:line="300" w:lineRule="auto"/>
        <w:ind w:leftChars="200" w:left="1960" w:hangingChars="500" w:hanging="1400"/>
      </w:pPr>
      <w:r w:rsidRPr="008964C5">
        <w:rPr>
          <w:rFonts w:hint="eastAsia"/>
        </w:rPr>
        <w:lastRenderedPageBreak/>
        <w:t>第十八條　污水管渠設計規定如下：</w:t>
      </w:r>
    </w:p>
    <w:tbl>
      <w:tblPr>
        <w:tblW w:w="4619" w:type="pct"/>
        <w:jc w:val="righ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15"/>
        <w:gridCol w:w="1715"/>
        <w:gridCol w:w="1716"/>
        <w:gridCol w:w="1716"/>
        <w:gridCol w:w="1716"/>
      </w:tblGrid>
      <w:tr w:rsidR="008D29E4" w:rsidRPr="008D29E4" w:rsidTr="008D29E4">
        <w:trPr>
          <w:trHeight w:val="761"/>
          <w:jc w:val="right"/>
        </w:trPr>
        <w:tc>
          <w:tcPr>
            <w:tcW w:w="1000" w:type="pct"/>
            <w:vAlign w:val="center"/>
          </w:tcPr>
          <w:p w:rsidR="00C1768A" w:rsidRPr="008D29E4" w:rsidRDefault="00C1768A" w:rsidP="008D29E4">
            <w:pPr>
              <w:widowControl/>
              <w:adjustRightInd w:val="0"/>
              <w:snapToGrid w:val="0"/>
              <w:spacing w:line="300" w:lineRule="auto"/>
              <w:jc w:val="center"/>
              <w:rPr>
                <w:bCs/>
                <w:sz w:val="24"/>
              </w:rPr>
            </w:pPr>
            <w:r w:rsidRPr="008D29E4">
              <w:rPr>
                <w:rFonts w:hAnsi="標楷體"/>
                <w:bCs/>
                <w:sz w:val="24"/>
              </w:rPr>
              <w:t>使用人數（人）</w:t>
            </w:r>
          </w:p>
        </w:tc>
        <w:tc>
          <w:tcPr>
            <w:tcW w:w="1000" w:type="pct"/>
            <w:vAlign w:val="center"/>
          </w:tcPr>
          <w:p w:rsidR="00C1768A" w:rsidRPr="008D29E4" w:rsidRDefault="00C1768A" w:rsidP="008D29E4">
            <w:pPr>
              <w:widowControl/>
              <w:adjustRightInd w:val="0"/>
              <w:snapToGrid w:val="0"/>
              <w:spacing w:line="300" w:lineRule="auto"/>
              <w:jc w:val="center"/>
              <w:rPr>
                <w:bCs/>
                <w:sz w:val="24"/>
              </w:rPr>
            </w:pPr>
            <w:r w:rsidRPr="008D29E4">
              <w:rPr>
                <w:rFonts w:hAnsi="標楷體"/>
                <w:bCs/>
                <w:sz w:val="24"/>
              </w:rPr>
              <w:t>一百五十以下</w:t>
            </w:r>
          </w:p>
        </w:tc>
        <w:tc>
          <w:tcPr>
            <w:tcW w:w="1000" w:type="pct"/>
            <w:vAlign w:val="center"/>
          </w:tcPr>
          <w:p w:rsidR="00C1768A" w:rsidRPr="008D29E4" w:rsidRDefault="00C1768A" w:rsidP="008D29E4">
            <w:pPr>
              <w:widowControl/>
              <w:adjustRightInd w:val="0"/>
              <w:snapToGrid w:val="0"/>
              <w:spacing w:line="300" w:lineRule="auto"/>
              <w:jc w:val="center"/>
              <w:rPr>
                <w:bCs/>
                <w:sz w:val="24"/>
              </w:rPr>
            </w:pPr>
            <w:r w:rsidRPr="008D29E4">
              <w:rPr>
                <w:rFonts w:hAnsi="標楷體"/>
                <w:bCs/>
                <w:sz w:val="24"/>
              </w:rPr>
              <w:t>一百五十一至三百</w:t>
            </w:r>
          </w:p>
        </w:tc>
        <w:tc>
          <w:tcPr>
            <w:tcW w:w="1000" w:type="pct"/>
            <w:vAlign w:val="center"/>
          </w:tcPr>
          <w:p w:rsidR="00C1768A" w:rsidRPr="008D29E4" w:rsidRDefault="00C1768A" w:rsidP="008D29E4">
            <w:pPr>
              <w:widowControl/>
              <w:adjustRightInd w:val="0"/>
              <w:snapToGrid w:val="0"/>
              <w:spacing w:line="300" w:lineRule="auto"/>
              <w:jc w:val="center"/>
              <w:rPr>
                <w:bCs/>
                <w:sz w:val="24"/>
              </w:rPr>
            </w:pPr>
            <w:r w:rsidRPr="008D29E4">
              <w:rPr>
                <w:rFonts w:hAnsi="標楷體"/>
                <w:bCs/>
                <w:sz w:val="24"/>
              </w:rPr>
              <w:t>三百零一至六百</w:t>
            </w:r>
          </w:p>
        </w:tc>
        <w:tc>
          <w:tcPr>
            <w:tcW w:w="1000" w:type="pct"/>
            <w:vAlign w:val="center"/>
          </w:tcPr>
          <w:p w:rsidR="00C1768A" w:rsidRPr="008D29E4" w:rsidRDefault="00C1768A" w:rsidP="008D29E4">
            <w:pPr>
              <w:widowControl/>
              <w:adjustRightInd w:val="0"/>
              <w:snapToGrid w:val="0"/>
              <w:spacing w:line="300" w:lineRule="auto"/>
              <w:jc w:val="center"/>
              <w:rPr>
                <w:bCs/>
                <w:sz w:val="24"/>
              </w:rPr>
            </w:pPr>
            <w:r w:rsidRPr="008D29E4">
              <w:rPr>
                <w:rFonts w:hAnsi="標楷體"/>
                <w:bCs/>
                <w:sz w:val="24"/>
              </w:rPr>
              <w:t>六百零一至一千</w:t>
            </w:r>
          </w:p>
        </w:tc>
      </w:tr>
      <w:tr w:rsidR="008D29E4" w:rsidRPr="008D29E4" w:rsidTr="008D29E4">
        <w:trPr>
          <w:trHeight w:val="761"/>
          <w:jc w:val="right"/>
        </w:trPr>
        <w:tc>
          <w:tcPr>
            <w:tcW w:w="1000" w:type="pct"/>
            <w:vAlign w:val="center"/>
          </w:tcPr>
          <w:p w:rsidR="00C1768A" w:rsidRPr="008D29E4" w:rsidRDefault="00C1768A" w:rsidP="008D29E4">
            <w:pPr>
              <w:widowControl/>
              <w:adjustRightInd w:val="0"/>
              <w:snapToGrid w:val="0"/>
              <w:spacing w:line="300" w:lineRule="auto"/>
              <w:jc w:val="center"/>
              <w:rPr>
                <w:sz w:val="24"/>
              </w:rPr>
            </w:pPr>
            <w:r w:rsidRPr="008D29E4">
              <w:rPr>
                <w:rFonts w:hAnsi="標楷體"/>
                <w:sz w:val="24"/>
              </w:rPr>
              <w:t>污水管渠管徑（毫公尺）</w:t>
            </w:r>
          </w:p>
        </w:tc>
        <w:tc>
          <w:tcPr>
            <w:tcW w:w="1000" w:type="pct"/>
            <w:vAlign w:val="center"/>
          </w:tcPr>
          <w:p w:rsidR="00C1768A" w:rsidRPr="008D29E4" w:rsidRDefault="00C1768A" w:rsidP="008D29E4">
            <w:pPr>
              <w:widowControl/>
              <w:adjustRightInd w:val="0"/>
              <w:snapToGrid w:val="0"/>
              <w:spacing w:line="300" w:lineRule="auto"/>
              <w:jc w:val="center"/>
              <w:rPr>
                <w:sz w:val="24"/>
              </w:rPr>
            </w:pPr>
            <w:r w:rsidRPr="008D29E4">
              <w:rPr>
                <w:rFonts w:hAnsi="標楷體"/>
                <w:sz w:val="24"/>
              </w:rPr>
              <w:t>一百以上</w:t>
            </w:r>
          </w:p>
        </w:tc>
        <w:tc>
          <w:tcPr>
            <w:tcW w:w="1000" w:type="pct"/>
            <w:vAlign w:val="center"/>
          </w:tcPr>
          <w:p w:rsidR="00C1768A" w:rsidRPr="008D29E4" w:rsidRDefault="00C1768A" w:rsidP="008D29E4">
            <w:pPr>
              <w:widowControl/>
              <w:adjustRightInd w:val="0"/>
              <w:snapToGrid w:val="0"/>
              <w:spacing w:line="300" w:lineRule="auto"/>
              <w:jc w:val="center"/>
              <w:rPr>
                <w:sz w:val="24"/>
              </w:rPr>
            </w:pPr>
            <w:r w:rsidRPr="008D29E4">
              <w:rPr>
                <w:rFonts w:hAnsi="標楷體"/>
                <w:sz w:val="24"/>
              </w:rPr>
              <w:t>一百五十以上</w:t>
            </w:r>
          </w:p>
        </w:tc>
        <w:tc>
          <w:tcPr>
            <w:tcW w:w="1000" w:type="pct"/>
            <w:vAlign w:val="center"/>
          </w:tcPr>
          <w:p w:rsidR="00C1768A" w:rsidRPr="008D29E4" w:rsidRDefault="00C1768A" w:rsidP="008D29E4">
            <w:pPr>
              <w:widowControl/>
              <w:adjustRightInd w:val="0"/>
              <w:snapToGrid w:val="0"/>
              <w:spacing w:line="300" w:lineRule="auto"/>
              <w:jc w:val="center"/>
              <w:rPr>
                <w:sz w:val="24"/>
              </w:rPr>
            </w:pPr>
            <w:r w:rsidRPr="008D29E4">
              <w:rPr>
                <w:rFonts w:hAnsi="標楷體"/>
                <w:sz w:val="24"/>
              </w:rPr>
              <w:t>二百以上</w:t>
            </w:r>
          </w:p>
        </w:tc>
        <w:tc>
          <w:tcPr>
            <w:tcW w:w="1000" w:type="pct"/>
            <w:vAlign w:val="center"/>
          </w:tcPr>
          <w:p w:rsidR="00C1768A" w:rsidRPr="008D29E4" w:rsidRDefault="00C1768A" w:rsidP="008D29E4">
            <w:pPr>
              <w:widowControl/>
              <w:adjustRightInd w:val="0"/>
              <w:snapToGrid w:val="0"/>
              <w:spacing w:line="300" w:lineRule="auto"/>
              <w:jc w:val="center"/>
              <w:rPr>
                <w:sz w:val="24"/>
              </w:rPr>
            </w:pPr>
            <w:r w:rsidRPr="008D29E4">
              <w:rPr>
                <w:rFonts w:hAnsi="標楷體"/>
                <w:sz w:val="24"/>
              </w:rPr>
              <w:t>二百五十以上</w:t>
            </w:r>
          </w:p>
        </w:tc>
      </w:tr>
    </w:tbl>
    <w:p w:rsidR="00C1768A" w:rsidRPr="008964C5" w:rsidRDefault="00C1768A" w:rsidP="008964C5">
      <w:pPr>
        <w:pStyle w:val="1a"/>
        <w:adjustRightInd w:val="0"/>
        <w:snapToGrid w:val="0"/>
        <w:spacing w:after="0" w:line="300" w:lineRule="auto"/>
        <w:ind w:leftChars="700" w:left="1960" w:firstLine="0"/>
      </w:pPr>
    </w:p>
    <w:p w:rsidR="00C1768A" w:rsidRPr="008964C5" w:rsidRDefault="00C1768A" w:rsidP="008964C5">
      <w:pPr>
        <w:pStyle w:val="1a"/>
        <w:adjustRightInd w:val="0"/>
        <w:snapToGrid w:val="0"/>
        <w:spacing w:after="0" w:line="300" w:lineRule="auto"/>
        <w:ind w:leftChars="700" w:left="1960" w:firstLine="0"/>
      </w:pPr>
      <w:r w:rsidRPr="008964C5">
        <w:rPr>
          <w:rFonts w:hint="eastAsia"/>
        </w:rPr>
        <w:t>前項污水管渠使用人數超過一千人者，應依排水區域之計畫污水量計算管徑；管渠非圓形者，以相當斷面積計算。</w:t>
      </w:r>
    </w:p>
    <w:p w:rsidR="00C1768A" w:rsidRPr="008964C5" w:rsidRDefault="00C1768A" w:rsidP="008964C5">
      <w:pPr>
        <w:pStyle w:val="1a"/>
        <w:adjustRightInd w:val="0"/>
        <w:snapToGrid w:val="0"/>
        <w:spacing w:after="0" w:line="300" w:lineRule="auto"/>
        <w:ind w:leftChars="200" w:left="1960" w:hangingChars="500" w:hanging="1400"/>
      </w:pPr>
      <w:r w:rsidRPr="008964C5">
        <w:rPr>
          <w:rFonts w:hint="eastAsia"/>
        </w:rPr>
        <w:t>第十九條　污水管渠之流速採計畫污水量核計時，埋設坡度應大於百分之一，其最小流速為每秒</w:t>
      </w:r>
      <w:smartTag w:uri="urn:schemas-microsoft-com:office:smarttags" w:element="chmetcnv">
        <w:smartTagPr>
          <w:attr w:name="TCSC" w:val="1"/>
          <w:attr w:name="NumberType" w:val="3"/>
          <w:attr w:name="Negative" w:val="False"/>
          <w:attr w:name="HasSpace" w:val="False"/>
          <w:attr w:name="SourceValue" w:val="0.6"/>
          <w:attr w:name="UnitName" w:val="公尺"/>
        </w:smartTagPr>
        <w:r w:rsidRPr="008964C5">
          <w:rPr>
            <w:rFonts w:hint="eastAsia"/>
          </w:rPr>
          <w:t>零點六公尺</w:t>
        </w:r>
      </w:smartTag>
      <w:r w:rsidRPr="008964C5">
        <w:rPr>
          <w:rFonts w:hint="eastAsia"/>
        </w:rPr>
        <w:t>，最大流速為每秒</w:t>
      </w:r>
      <w:smartTag w:uri="urn:schemas-microsoft-com:office:smarttags" w:element="chmetcnv">
        <w:smartTagPr>
          <w:attr w:name="TCSC" w:val="1"/>
          <w:attr w:name="NumberType" w:val="3"/>
          <w:attr w:name="Negative" w:val="False"/>
          <w:attr w:name="HasSpace" w:val="False"/>
          <w:attr w:name="SourceValue" w:val="0"/>
          <w:attr w:name="UnitName" w:val="公尺"/>
        </w:smartTagPr>
        <w:r w:rsidRPr="008964C5">
          <w:rPr>
            <w:rFonts w:hint="eastAsia"/>
          </w:rPr>
          <w:t>三點零公尺</w:t>
        </w:r>
      </w:smartTag>
      <w:r w:rsidRPr="008964C5">
        <w:rPr>
          <w:rFonts w:hint="eastAsia"/>
        </w:rPr>
        <w:t>。</w:t>
      </w:r>
    </w:p>
    <w:p w:rsidR="00C1768A" w:rsidRPr="008964C5" w:rsidRDefault="00C1768A" w:rsidP="008964C5">
      <w:pPr>
        <w:pStyle w:val="1a"/>
        <w:adjustRightInd w:val="0"/>
        <w:snapToGrid w:val="0"/>
        <w:spacing w:after="0" w:line="300" w:lineRule="auto"/>
        <w:ind w:leftChars="700" w:left="1960" w:firstLine="0"/>
      </w:pPr>
      <w:r w:rsidRPr="008964C5">
        <w:rPr>
          <w:rFonts w:hint="eastAsia"/>
        </w:rPr>
        <w:t>前項污水管渠因特殊情形，埋設坡度小於百分之一時，其最小流速為每秒</w:t>
      </w:r>
      <w:smartTag w:uri="urn:schemas-microsoft-com:office:smarttags" w:element="chmetcnv">
        <w:smartTagPr>
          <w:attr w:name="TCSC" w:val="1"/>
          <w:attr w:name="NumberType" w:val="3"/>
          <w:attr w:name="Negative" w:val="False"/>
          <w:attr w:name="HasSpace" w:val="False"/>
          <w:attr w:name="SourceValue" w:val="0.6"/>
          <w:attr w:name="UnitName" w:val="公尺"/>
        </w:smartTagPr>
        <w:r w:rsidRPr="008964C5">
          <w:rPr>
            <w:rFonts w:hint="eastAsia"/>
          </w:rPr>
          <w:t>零點六公尺</w:t>
        </w:r>
      </w:smartTag>
      <w:r w:rsidRPr="008964C5">
        <w:rPr>
          <w:rFonts w:hint="eastAsia"/>
        </w:rPr>
        <w:t>，最大流速為每秒</w:t>
      </w:r>
      <w:smartTag w:uri="urn:schemas-microsoft-com:office:smarttags" w:element="chmetcnv">
        <w:smartTagPr>
          <w:attr w:name="TCSC" w:val="1"/>
          <w:attr w:name="NumberType" w:val="3"/>
          <w:attr w:name="Negative" w:val="False"/>
          <w:attr w:name="HasSpace" w:val="False"/>
          <w:attr w:name="SourceValue" w:val="0"/>
          <w:attr w:name="UnitName" w:val="公尺"/>
        </w:smartTagPr>
        <w:r w:rsidRPr="008964C5">
          <w:rPr>
            <w:rFonts w:hint="eastAsia"/>
          </w:rPr>
          <w:t>三點零公尺</w:t>
        </w:r>
      </w:smartTag>
      <w:r w:rsidRPr="008964C5">
        <w:rPr>
          <w:rFonts w:hint="eastAsia"/>
        </w:rPr>
        <w:t>。</w:t>
      </w:r>
    </w:p>
    <w:p w:rsidR="00C1768A" w:rsidRPr="008964C5" w:rsidRDefault="00C1768A" w:rsidP="008964C5">
      <w:pPr>
        <w:pStyle w:val="1a"/>
        <w:adjustRightInd w:val="0"/>
        <w:snapToGrid w:val="0"/>
        <w:spacing w:after="0" w:line="300" w:lineRule="auto"/>
        <w:ind w:leftChars="200" w:left="1960" w:hangingChars="500" w:hanging="1400"/>
      </w:pPr>
      <w:r w:rsidRPr="008964C5">
        <w:rPr>
          <w:rFonts w:hint="eastAsia"/>
        </w:rPr>
        <w:t xml:space="preserve">第二十條　污水管渠接合方法規定如下： </w:t>
      </w:r>
    </w:p>
    <w:p w:rsidR="00C1768A" w:rsidRPr="008964C5" w:rsidRDefault="00C1768A" w:rsidP="008964C5">
      <w:pPr>
        <w:pStyle w:val="1a"/>
        <w:adjustRightInd w:val="0"/>
        <w:snapToGrid w:val="0"/>
        <w:spacing w:after="0" w:line="300" w:lineRule="auto"/>
        <w:ind w:leftChars="700" w:left="2520" w:hangingChars="200" w:hanging="560"/>
      </w:pPr>
      <w:r w:rsidRPr="008964C5">
        <w:rPr>
          <w:rFonts w:hint="eastAsia"/>
        </w:rPr>
        <w:t>一、管渠斷面變化時，採水面接合。</w:t>
      </w:r>
    </w:p>
    <w:p w:rsidR="00C1768A" w:rsidRPr="008964C5" w:rsidRDefault="00C1768A" w:rsidP="008964C5">
      <w:pPr>
        <w:pStyle w:val="1a"/>
        <w:adjustRightInd w:val="0"/>
        <w:snapToGrid w:val="0"/>
        <w:spacing w:after="0" w:line="300" w:lineRule="auto"/>
        <w:ind w:leftChars="700" w:left="2520" w:hangingChars="200" w:hanging="560"/>
      </w:pPr>
      <w:r w:rsidRPr="008964C5">
        <w:rPr>
          <w:rFonts w:hint="eastAsia"/>
        </w:rPr>
        <w:t>二、地表坡度陡峻時，採跌降接合。</w:t>
      </w:r>
    </w:p>
    <w:p w:rsidR="00C1768A" w:rsidRPr="008964C5" w:rsidRDefault="00C1768A" w:rsidP="008964C5">
      <w:pPr>
        <w:pStyle w:val="1a"/>
        <w:adjustRightInd w:val="0"/>
        <w:snapToGrid w:val="0"/>
        <w:spacing w:after="0" w:line="300" w:lineRule="auto"/>
        <w:ind w:leftChars="200" w:left="2240" w:hangingChars="600" w:hanging="1680"/>
      </w:pPr>
      <w:r w:rsidRPr="008964C5">
        <w:rPr>
          <w:rFonts w:hint="eastAsia"/>
        </w:rPr>
        <w:t>第二十一條　污水管渠應於起始點、變更方向、坡度變化、斷面變化、地形急下降或管渠會合點設置陰井或人孔。</w:t>
      </w:r>
    </w:p>
    <w:p w:rsidR="00C1768A" w:rsidRPr="008964C5" w:rsidRDefault="00C1768A" w:rsidP="008964C5">
      <w:pPr>
        <w:pStyle w:val="1a"/>
        <w:adjustRightInd w:val="0"/>
        <w:snapToGrid w:val="0"/>
        <w:spacing w:after="0" w:line="300" w:lineRule="auto"/>
        <w:ind w:leftChars="800" w:left="2240" w:firstLine="0"/>
      </w:pPr>
      <w:r w:rsidRPr="008964C5">
        <w:rPr>
          <w:rFonts w:hint="eastAsia"/>
        </w:rPr>
        <w:t>同一管徑直線部分應設置人孔，其管徑六百毫公尺以下，最大間距為</w:t>
      </w:r>
      <w:smartTag w:uri="urn:schemas-microsoft-com:office:smarttags" w:element="chmetcnv">
        <w:smartTagPr>
          <w:attr w:name="TCSC" w:val="1"/>
          <w:attr w:name="NumberType" w:val="3"/>
          <w:attr w:name="Negative" w:val="False"/>
          <w:attr w:name="HasSpace" w:val="False"/>
          <w:attr w:name="SourceValue" w:val="100"/>
          <w:attr w:name="UnitName" w:val="公尺"/>
        </w:smartTagPr>
        <w:r w:rsidRPr="008964C5">
          <w:rPr>
            <w:rFonts w:hint="eastAsia"/>
          </w:rPr>
          <w:t>一百公尺</w:t>
        </w:r>
      </w:smartTag>
      <w:r w:rsidRPr="008964C5">
        <w:rPr>
          <w:rFonts w:hint="eastAsia"/>
        </w:rPr>
        <w:t>。</w:t>
      </w:r>
    </w:p>
    <w:p w:rsidR="00C1768A" w:rsidRPr="008964C5" w:rsidRDefault="00C1768A" w:rsidP="008964C5">
      <w:pPr>
        <w:pStyle w:val="1a"/>
        <w:adjustRightInd w:val="0"/>
        <w:snapToGrid w:val="0"/>
        <w:spacing w:after="0" w:line="300" w:lineRule="auto"/>
        <w:ind w:leftChars="200" w:left="2240" w:hangingChars="600" w:hanging="1680"/>
      </w:pPr>
      <w:r w:rsidRPr="008964C5">
        <w:rPr>
          <w:rFonts w:hint="eastAsia"/>
        </w:rPr>
        <w:t>第二十二條　圓形及矩形人孔設計規定如下：</w:t>
      </w:r>
    </w:p>
    <w:p w:rsidR="008964C5" w:rsidRPr="008964C5" w:rsidRDefault="00C1768A" w:rsidP="008964C5">
      <w:pPr>
        <w:pStyle w:val="1a"/>
        <w:adjustRightInd w:val="0"/>
        <w:snapToGrid w:val="0"/>
        <w:spacing w:after="0" w:line="300" w:lineRule="auto"/>
        <w:ind w:leftChars="800" w:left="2800" w:hangingChars="200" w:hanging="560"/>
      </w:pPr>
      <w:r w:rsidRPr="008964C5">
        <w:rPr>
          <w:rFonts w:hint="eastAsia"/>
        </w:rPr>
        <w:t>一、圓形人孔：</w:t>
      </w:r>
    </w:p>
    <w:tbl>
      <w:tblPr>
        <w:tblW w:w="4619" w:type="pct"/>
        <w:jc w:val="right"/>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6"/>
        <w:gridCol w:w="5372"/>
      </w:tblGrid>
      <w:tr w:rsidR="008964C5" w:rsidRPr="008D29E4" w:rsidTr="008D29E4">
        <w:trPr>
          <w:jc w:val="right"/>
        </w:trPr>
        <w:tc>
          <w:tcPr>
            <w:tcW w:w="1869" w:type="pct"/>
            <w:vAlign w:val="center"/>
          </w:tcPr>
          <w:p w:rsidR="008964C5" w:rsidRPr="008D29E4" w:rsidRDefault="008964C5" w:rsidP="008D29E4">
            <w:pPr>
              <w:widowControl/>
              <w:adjustRightInd w:val="0"/>
              <w:snapToGrid w:val="0"/>
              <w:jc w:val="center"/>
              <w:rPr>
                <w:rFonts w:ascii="Arial" w:hAnsi="Arial" w:cs="Arial"/>
                <w:bCs/>
                <w:sz w:val="24"/>
              </w:rPr>
            </w:pPr>
            <w:r w:rsidRPr="008D29E4">
              <w:rPr>
                <w:rFonts w:ascii="Arial" w:hAnsi="Arial" w:cs="Arial"/>
                <w:bCs/>
                <w:sz w:val="24"/>
              </w:rPr>
              <w:t>人孔底座內徑（公分）</w:t>
            </w:r>
          </w:p>
        </w:tc>
        <w:tc>
          <w:tcPr>
            <w:tcW w:w="3131" w:type="pct"/>
            <w:vAlign w:val="center"/>
          </w:tcPr>
          <w:p w:rsidR="008964C5" w:rsidRPr="008D29E4" w:rsidRDefault="008964C5" w:rsidP="008D29E4">
            <w:pPr>
              <w:widowControl/>
              <w:adjustRightInd w:val="0"/>
              <w:snapToGrid w:val="0"/>
              <w:jc w:val="center"/>
              <w:rPr>
                <w:rFonts w:ascii="Arial" w:hAnsi="Arial" w:cs="Arial"/>
                <w:bCs/>
                <w:sz w:val="24"/>
              </w:rPr>
            </w:pPr>
            <w:r w:rsidRPr="008D29E4">
              <w:rPr>
                <w:rFonts w:ascii="Arial" w:hAnsi="Arial" w:cs="Arial"/>
                <w:bCs/>
                <w:sz w:val="24"/>
              </w:rPr>
              <w:t>適用範圍</w:t>
            </w:r>
          </w:p>
        </w:tc>
      </w:tr>
      <w:tr w:rsidR="008964C5" w:rsidRPr="008D29E4" w:rsidTr="008D29E4">
        <w:trPr>
          <w:jc w:val="right"/>
        </w:trPr>
        <w:tc>
          <w:tcPr>
            <w:tcW w:w="1869" w:type="pct"/>
            <w:vAlign w:val="center"/>
          </w:tcPr>
          <w:p w:rsidR="008964C5" w:rsidRPr="008D29E4" w:rsidRDefault="008964C5" w:rsidP="008D29E4">
            <w:pPr>
              <w:widowControl/>
              <w:adjustRightInd w:val="0"/>
              <w:snapToGrid w:val="0"/>
              <w:jc w:val="center"/>
              <w:rPr>
                <w:rFonts w:ascii="Arial" w:hAnsi="Arial" w:cs="Arial"/>
                <w:sz w:val="24"/>
              </w:rPr>
            </w:pPr>
            <w:r w:rsidRPr="008D29E4">
              <w:rPr>
                <w:rFonts w:ascii="Arial" w:hAnsi="Arial" w:cs="Arial"/>
                <w:sz w:val="24"/>
              </w:rPr>
              <w:t>九十</w:t>
            </w:r>
          </w:p>
        </w:tc>
        <w:tc>
          <w:tcPr>
            <w:tcW w:w="3131" w:type="pct"/>
          </w:tcPr>
          <w:p w:rsidR="008964C5" w:rsidRPr="008D29E4" w:rsidRDefault="008964C5" w:rsidP="008D29E4">
            <w:pPr>
              <w:widowControl/>
              <w:adjustRightInd w:val="0"/>
              <w:snapToGrid w:val="0"/>
              <w:rPr>
                <w:rFonts w:ascii="Arial" w:hAnsi="Arial" w:cs="Arial"/>
                <w:sz w:val="24"/>
              </w:rPr>
            </w:pPr>
            <w:r w:rsidRPr="008D29E4">
              <w:rPr>
                <w:rFonts w:ascii="Arial" w:hAnsi="Arial" w:cs="Arial"/>
                <w:sz w:val="24"/>
              </w:rPr>
              <w:t>1.</w:t>
            </w:r>
            <w:r w:rsidRPr="008D29E4">
              <w:rPr>
                <w:rFonts w:ascii="Arial" w:hAnsi="Arial" w:cs="Arial"/>
                <w:sz w:val="24"/>
              </w:rPr>
              <w:t>管徑在六百毫公尺以下之中間人孔。</w:t>
            </w:r>
          </w:p>
          <w:p w:rsidR="008964C5" w:rsidRPr="008D29E4" w:rsidRDefault="008964C5" w:rsidP="008D29E4">
            <w:pPr>
              <w:widowControl/>
              <w:adjustRightInd w:val="0"/>
              <w:snapToGrid w:val="0"/>
              <w:rPr>
                <w:rFonts w:ascii="Arial" w:hAnsi="Arial" w:cs="Arial"/>
                <w:sz w:val="24"/>
              </w:rPr>
            </w:pPr>
            <w:r w:rsidRPr="008D29E4">
              <w:rPr>
                <w:rFonts w:ascii="Arial" w:hAnsi="Arial" w:cs="Arial"/>
                <w:sz w:val="24"/>
              </w:rPr>
              <w:t>2.</w:t>
            </w:r>
            <w:r w:rsidRPr="008D29E4">
              <w:rPr>
                <w:rFonts w:ascii="Arial" w:hAnsi="Arial" w:cs="Arial"/>
                <w:sz w:val="24"/>
              </w:rPr>
              <w:t>管徑在四百五十毫公尺以下匯合點人孔。</w:t>
            </w:r>
          </w:p>
        </w:tc>
      </w:tr>
      <w:tr w:rsidR="008964C5" w:rsidRPr="008D29E4" w:rsidTr="008D29E4">
        <w:trPr>
          <w:jc w:val="right"/>
        </w:trPr>
        <w:tc>
          <w:tcPr>
            <w:tcW w:w="1869" w:type="pct"/>
            <w:vAlign w:val="center"/>
          </w:tcPr>
          <w:p w:rsidR="008964C5" w:rsidRPr="008D29E4" w:rsidRDefault="008964C5" w:rsidP="008D29E4">
            <w:pPr>
              <w:widowControl/>
              <w:adjustRightInd w:val="0"/>
              <w:snapToGrid w:val="0"/>
              <w:jc w:val="center"/>
              <w:rPr>
                <w:rFonts w:ascii="Arial" w:hAnsi="Arial" w:cs="Arial"/>
                <w:sz w:val="24"/>
              </w:rPr>
            </w:pPr>
            <w:r w:rsidRPr="008D29E4">
              <w:rPr>
                <w:rFonts w:ascii="Arial" w:hAnsi="Arial" w:cs="Arial"/>
                <w:sz w:val="24"/>
              </w:rPr>
              <w:t>一百二十</w:t>
            </w:r>
          </w:p>
        </w:tc>
        <w:tc>
          <w:tcPr>
            <w:tcW w:w="3131" w:type="pct"/>
          </w:tcPr>
          <w:p w:rsidR="008964C5" w:rsidRPr="008D29E4" w:rsidRDefault="008964C5" w:rsidP="008D29E4">
            <w:pPr>
              <w:widowControl/>
              <w:adjustRightInd w:val="0"/>
              <w:snapToGrid w:val="0"/>
              <w:rPr>
                <w:rFonts w:ascii="Arial" w:hAnsi="Arial" w:cs="Arial"/>
                <w:sz w:val="24"/>
              </w:rPr>
            </w:pPr>
            <w:r w:rsidRPr="008D29E4">
              <w:rPr>
                <w:rFonts w:ascii="Arial" w:hAnsi="Arial" w:cs="Arial"/>
                <w:sz w:val="24"/>
              </w:rPr>
              <w:t>1.</w:t>
            </w:r>
            <w:r w:rsidRPr="008D29E4">
              <w:rPr>
                <w:rFonts w:ascii="Arial" w:hAnsi="Arial" w:cs="Arial"/>
                <w:sz w:val="24"/>
              </w:rPr>
              <w:t>管徑在六百毫公尺以下之中間人孔。</w:t>
            </w:r>
          </w:p>
          <w:p w:rsidR="008964C5" w:rsidRPr="008D29E4" w:rsidRDefault="008964C5" w:rsidP="008D29E4">
            <w:pPr>
              <w:widowControl/>
              <w:adjustRightInd w:val="0"/>
              <w:snapToGrid w:val="0"/>
              <w:rPr>
                <w:rFonts w:ascii="Arial" w:hAnsi="Arial" w:cs="Arial"/>
                <w:sz w:val="24"/>
              </w:rPr>
            </w:pPr>
            <w:r w:rsidRPr="008D29E4">
              <w:rPr>
                <w:rFonts w:ascii="Arial" w:hAnsi="Arial" w:cs="Arial"/>
                <w:sz w:val="24"/>
              </w:rPr>
              <w:t>2.</w:t>
            </w:r>
            <w:r w:rsidRPr="008D29E4">
              <w:rPr>
                <w:rFonts w:ascii="Arial" w:hAnsi="Arial" w:cs="Arial"/>
                <w:sz w:val="24"/>
              </w:rPr>
              <w:t>管徑在五百毫公尺以下匯合點人孔。</w:t>
            </w:r>
          </w:p>
        </w:tc>
      </w:tr>
      <w:tr w:rsidR="008964C5" w:rsidRPr="008D29E4" w:rsidTr="008D29E4">
        <w:trPr>
          <w:jc w:val="right"/>
        </w:trPr>
        <w:tc>
          <w:tcPr>
            <w:tcW w:w="1869" w:type="pct"/>
            <w:vAlign w:val="center"/>
          </w:tcPr>
          <w:p w:rsidR="008964C5" w:rsidRPr="008D29E4" w:rsidRDefault="008964C5" w:rsidP="008D29E4">
            <w:pPr>
              <w:widowControl/>
              <w:adjustRightInd w:val="0"/>
              <w:snapToGrid w:val="0"/>
              <w:jc w:val="center"/>
              <w:rPr>
                <w:rFonts w:ascii="Arial" w:hAnsi="Arial" w:cs="Arial"/>
                <w:sz w:val="24"/>
              </w:rPr>
            </w:pPr>
            <w:r w:rsidRPr="008D29E4">
              <w:rPr>
                <w:rFonts w:ascii="Arial" w:hAnsi="Arial" w:cs="Arial"/>
                <w:sz w:val="24"/>
              </w:rPr>
              <w:t>一百五十</w:t>
            </w:r>
          </w:p>
        </w:tc>
        <w:tc>
          <w:tcPr>
            <w:tcW w:w="3131" w:type="pct"/>
          </w:tcPr>
          <w:p w:rsidR="008964C5" w:rsidRPr="008D29E4" w:rsidRDefault="008964C5" w:rsidP="008D29E4">
            <w:pPr>
              <w:widowControl/>
              <w:adjustRightInd w:val="0"/>
              <w:snapToGrid w:val="0"/>
              <w:rPr>
                <w:rFonts w:ascii="Arial" w:hAnsi="Arial" w:cs="Arial"/>
                <w:sz w:val="24"/>
              </w:rPr>
            </w:pPr>
            <w:r w:rsidRPr="008D29E4">
              <w:rPr>
                <w:rFonts w:ascii="Arial" w:hAnsi="Arial" w:cs="Arial"/>
                <w:sz w:val="24"/>
              </w:rPr>
              <w:t>1.</w:t>
            </w:r>
            <w:r w:rsidRPr="008D29E4">
              <w:rPr>
                <w:rFonts w:ascii="Arial" w:hAnsi="Arial" w:cs="Arial"/>
                <w:sz w:val="24"/>
              </w:rPr>
              <w:t>管徑在七百毫公尺以下之中間人孔。</w:t>
            </w:r>
          </w:p>
          <w:p w:rsidR="008964C5" w:rsidRPr="008D29E4" w:rsidRDefault="008964C5" w:rsidP="008D29E4">
            <w:pPr>
              <w:widowControl/>
              <w:adjustRightInd w:val="0"/>
              <w:snapToGrid w:val="0"/>
              <w:rPr>
                <w:rFonts w:ascii="Arial" w:hAnsi="Arial" w:cs="Arial"/>
                <w:sz w:val="24"/>
              </w:rPr>
            </w:pPr>
            <w:r w:rsidRPr="008D29E4">
              <w:rPr>
                <w:rFonts w:ascii="Arial" w:hAnsi="Arial" w:cs="Arial"/>
                <w:sz w:val="24"/>
              </w:rPr>
              <w:t>2.</w:t>
            </w:r>
            <w:r w:rsidRPr="008D29E4">
              <w:rPr>
                <w:rFonts w:ascii="Arial" w:hAnsi="Arial" w:cs="Arial"/>
                <w:sz w:val="24"/>
              </w:rPr>
              <w:t>管徑在六百毫公尺以下匯合點人孔。</w:t>
            </w:r>
          </w:p>
        </w:tc>
      </w:tr>
      <w:tr w:rsidR="008964C5" w:rsidRPr="008D29E4" w:rsidTr="008D29E4">
        <w:trPr>
          <w:jc w:val="right"/>
        </w:trPr>
        <w:tc>
          <w:tcPr>
            <w:tcW w:w="1869" w:type="pct"/>
            <w:vAlign w:val="center"/>
          </w:tcPr>
          <w:p w:rsidR="008964C5" w:rsidRPr="008D29E4" w:rsidRDefault="008964C5" w:rsidP="008D29E4">
            <w:pPr>
              <w:widowControl/>
              <w:adjustRightInd w:val="0"/>
              <w:snapToGrid w:val="0"/>
              <w:jc w:val="center"/>
              <w:rPr>
                <w:rFonts w:ascii="Arial" w:hAnsi="Arial" w:cs="Arial"/>
                <w:sz w:val="24"/>
              </w:rPr>
            </w:pPr>
            <w:r w:rsidRPr="008D29E4">
              <w:rPr>
                <w:rFonts w:ascii="Arial" w:hAnsi="Arial" w:cs="Arial"/>
                <w:sz w:val="24"/>
              </w:rPr>
              <w:t>一百八十</w:t>
            </w:r>
          </w:p>
        </w:tc>
        <w:tc>
          <w:tcPr>
            <w:tcW w:w="3131" w:type="pct"/>
          </w:tcPr>
          <w:p w:rsidR="008964C5" w:rsidRPr="008D29E4" w:rsidRDefault="008964C5" w:rsidP="008D29E4">
            <w:pPr>
              <w:widowControl/>
              <w:adjustRightInd w:val="0"/>
              <w:snapToGrid w:val="0"/>
              <w:rPr>
                <w:rFonts w:ascii="Arial" w:hAnsi="Arial" w:cs="Arial"/>
                <w:sz w:val="24"/>
              </w:rPr>
            </w:pPr>
            <w:r w:rsidRPr="008D29E4">
              <w:rPr>
                <w:rFonts w:ascii="Arial" w:hAnsi="Arial" w:cs="Arial"/>
                <w:sz w:val="24"/>
              </w:rPr>
              <w:t>1.</w:t>
            </w:r>
            <w:r w:rsidRPr="008D29E4">
              <w:rPr>
                <w:rFonts w:ascii="Arial" w:hAnsi="Arial" w:cs="Arial"/>
                <w:sz w:val="24"/>
              </w:rPr>
              <w:t>管徑在八百毫公尺以下之中間人孔。</w:t>
            </w:r>
          </w:p>
          <w:p w:rsidR="008964C5" w:rsidRPr="008D29E4" w:rsidRDefault="008964C5" w:rsidP="008D29E4">
            <w:pPr>
              <w:widowControl/>
              <w:adjustRightInd w:val="0"/>
              <w:snapToGrid w:val="0"/>
              <w:rPr>
                <w:rFonts w:ascii="Arial" w:hAnsi="Arial" w:cs="Arial"/>
                <w:sz w:val="24"/>
              </w:rPr>
            </w:pPr>
            <w:r w:rsidRPr="008D29E4">
              <w:rPr>
                <w:rFonts w:ascii="Arial" w:hAnsi="Arial" w:cs="Arial"/>
                <w:sz w:val="24"/>
              </w:rPr>
              <w:t>2.</w:t>
            </w:r>
            <w:r w:rsidRPr="008D29E4">
              <w:rPr>
                <w:rFonts w:ascii="Arial" w:hAnsi="Arial" w:cs="Arial"/>
                <w:sz w:val="24"/>
              </w:rPr>
              <w:t>管徑在七百毫公尺以下匯合點人孔。</w:t>
            </w:r>
          </w:p>
        </w:tc>
      </w:tr>
    </w:tbl>
    <w:p w:rsidR="00C1768A" w:rsidRPr="008964C5" w:rsidRDefault="00C1768A" w:rsidP="008964C5">
      <w:pPr>
        <w:pStyle w:val="1a"/>
        <w:adjustRightInd w:val="0"/>
        <w:snapToGrid w:val="0"/>
        <w:spacing w:after="0" w:line="300" w:lineRule="auto"/>
        <w:ind w:leftChars="200" w:left="1960" w:hangingChars="500" w:hanging="1400"/>
      </w:pPr>
    </w:p>
    <w:p w:rsidR="008964C5" w:rsidRPr="008964C5" w:rsidRDefault="008964C5" w:rsidP="008964C5">
      <w:pPr>
        <w:pStyle w:val="1a"/>
        <w:adjustRightInd w:val="0"/>
        <w:snapToGrid w:val="0"/>
        <w:spacing w:after="0" w:line="300" w:lineRule="auto"/>
        <w:ind w:leftChars="800" w:left="2800" w:hangingChars="200" w:hanging="560"/>
      </w:pPr>
      <w:r w:rsidRPr="008964C5">
        <w:rPr>
          <w:rFonts w:hint="eastAsia"/>
        </w:rPr>
        <w:t>二、矩形人孔：無法依前款規定設置人孔底座內徑</w:t>
      </w:r>
      <w:smartTag w:uri="urn:schemas-microsoft-com:office:smarttags" w:element="chmetcnv">
        <w:smartTagPr>
          <w:attr w:name="TCSC" w:val="1"/>
          <w:attr w:name="NumberType" w:val="3"/>
          <w:attr w:name="Negative" w:val="False"/>
          <w:attr w:name="HasSpace" w:val="False"/>
          <w:attr w:name="SourceValue" w:val="90"/>
          <w:attr w:name="UnitName" w:val="公分"/>
        </w:smartTagPr>
        <w:r w:rsidRPr="008964C5">
          <w:rPr>
            <w:rFonts w:hint="eastAsia"/>
          </w:rPr>
          <w:t>九十公分</w:t>
        </w:r>
      </w:smartTag>
      <w:r w:rsidRPr="008964C5">
        <w:rPr>
          <w:rFonts w:hint="eastAsia"/>
        </w:rPr>
        <w:t>圓形人孔時，應設置內寬</w:t>
      </w:r>
      <w:smartTag w:uri="urn:schemas-microsoft-com:office:smarttags" w:element="chmetcnv">
        <w:smartTagPr>
          <w:attr w:name="TCSC" w:val="1"/>
          <w:attr w:name="NumberType" w:val="3"/>
          <w:attr w:name="Negative" w:val="False"/>
          <w:attr w:name="HasSpace" w:val="False"/>
          <w:attr w:name="SourceValue" w:val="60"/>
          <w:attr w:name="UnitName" w:val="公分"/>
        </w:smartTagPr>
        <w:r w:rsidRPr="008964C5">
          <w:rPr>
            <w:rFonts w:hint="eastAsia"/>
          </w:rPr>
          <w:t>六十公分</w:t>
        </w:r>
      </w:smartTag>
      <w:r w:rsidRPr="008964C5">
        <w:rPr>
          <w:rFonts w:hint="eastAsia"/>
        </w:rPr>
        <w:t>乘</w:t>
      </w:r>
      <w:smartTag w:uri="urn:schemas-microsoft-com:office:smarttags" w:element="chmetcnv">
        <w:smartTagPr>
          <w:attr w:name="TCSC" w:val="1"/>
          <w:attr w:name="NumberType" w:val="3"/>
          <w:attr w:name="Negative" w:val="False"/>
          <w:attr w:name="HasSpace" w:val="False"/>
          <w:attr w:name="SourceValue" w:val="90"/>
          <w:attr w:name="UnitName" w:val="公分"/>
        </w:smartTagPr>
        <w:r w:rsidRPr="008964C5">
          <w:rPr>
            <w:rFonts w:hint="eastAsia"/>
          </w:rPr>
          <w:t>九十公分</w:t>
        </w:r>
      </w:smartTag>
      <w:r w:rsidRPr="008964C5">
        <w:rPr>
          <w:rFonts w:hint="eastAsia"/>
        </w:rPr>
        <w:lastRenderedPageBreak/>
        <w:t>矩形人孔；無法設置矩形人孔時，依現場結構計算之。</w:t>
      </w:r>
    </w:p>
    <w:p w:rsidR="00C1768A" w:rsidRPr="008964C5" w:rsidRDefault="008964C5" w:rsidP="008964C5">
      <w:pPr>
        <w:pStyle w:val="1a"/>
        <w:adjustRightInd w:val="0"/>
        <w:snapToGrid w:val="0"/>
        <w:spacing w:after="0" w:line="300" w:lineRule="auto"/>
        <w:ind w:leftChars="200" w:left="2240" w:hangingChars="600" w:hanging="1680"/>
        <w:rPr>
          <w:szCs w:val="28"/>
        </w:rPr>
      </w:pPr>
      <w:r w:rsidRPr="008964C5">
        <w:rPr>
          <w:rFonts w:hint="eastAsia"/>
          <w:szCs w:val="28"/>
        </w:rPr>
        <w:t>第二十三條　污水管渠落差在</w:t>
      </w:r>
      <w:smartTag w:uri="urn:schemas-microsoft-com:office:smarttags" w:element="chmetcnv">
        <w:smartTagPr>
          <w:attr w:name="TCSC" w:val="1"/>
          <w:attr w:name="NumberType" w:val="3"/>
          <w:attr w:name="Negative" w:val="False"/>
          <w:attr w:name="HasSpace" w:val="False"/>
          <w:attr w:name="SourceValue" w:val="60"/>
          <w:attr w:name="UnitName" w:val="公分"/>
        </w:smartTagPr>
        <w:r w:rsidRPr="008964C5">
          <w:rPr>
            <w:rFonts w:hint="eastAsia"/>
            <w:szCs w:val="28"/>
          </w:rPr>
          <w:t>六十公分</w:t>
        </w:r>
      </w:smartTag>
      <w:r w:rsidRPr="008964C5">
        <w:rPr>
          <w:rFonts w:hint="eastAsia"/>
          <w:szCs w:val="28"/>
        </w:rPr>
        <w:t>以上者，應設置跌落人孔或陰井，並配置跌落（副）管；其管徑規定如下：</w:t>
      </w:r>
    </w:p>
    <w:tbl>
      <w:tblPr>
        <w:tblW w:w="4619" w:type="pct"/>
        <w:jc w:val="righ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7"/>
        <w:gridCol w:w="1506"/>
        <w:gridCol w:w="1506"/>
        <w:gridCol w:w="1873"/>
        <w:gridCol w:w="1136"/>
      </w:tblGrid>
      <w:tr w:rsidR="008D29E4" w:rsidRPr="008D29E4" w:rsidTr="008D29E4">
        <w:trPr>
          <w:trHeight w:val="489"/>
          <w:jc w:val="right"/>
        </w:trPr>
        <w:tc>
          <w:tcPr>
            <w:tcW w:w="1490" w:type="pct"/>
            <w:vAlign w:val="center"/>
          </w:tcPr>
          <w:p w:rsidR="008964C5" w:rsidRPr="008D29E4" w:rsidRDefault="008964C5" w:rsidP="008D29E4">
            <w:pPr>
              <w:widowControl/>
              <w:adjustRightInd w:val="0"/>
              <w:snapToGrid w:val="0"/>
              <w:jc w:val="center"/>
              <w:rPr>
                <w:rFonts w:ascii="Arial" w:hAnsi="Arial" w:cs="Arial"/>
                <w:bCs/>
                <w:sz w:val="24"/>
              </w:rPr>
            </w:pPr>
            <w:r w:rsidRPr="008D29E4">
              <w:rPr>
                <w:rFonts w:ascii="Arial" w:hAnsi="Arial" w:cs="Arial"/>
                <w:bCs/>
                <w:sz w:val="24"/>
              </w:rPr>
              <w:t>本管管徑</w:t>
            </w:r>
            <w:r w:rsidRPr="008D29E4">
              <w:rPr>
                <w:rFonts w:ascii="Arial" w:hAnsi="Arial" w:cs="Arial"/>
                <w:bCs/>
                <w:sz w:val="24"/>
              </w:rPr>
              <w:t>(</w:t>
            </w:r>
            <w:r w:rsidRPr="008D29E4">
              <w:rPr>
                <w:rFonts w:ascii="Arial" w:hAnsi="Arial" w:cs="Arial"/>
                <w:bCs/>
                <w:sz w:val="24"/>
              </w:rPr>
              <w:t>毫公尺</w:t>
            </w:r>
            <w:r w:rsidRPr="008D29E4">
              <w:rPr>
                <w:rFonts w:ascii="Arial" w:hAnsi="Arial" w:cs="Arial"/>
                <w:bCs/>
                <w:sz w:val="24"/>
              </w:rPr>
              <w:t>)</w:t>
            </w:r>
          </w:p>
        </w:tc>
        <w:tc>
          <w:tcPr>
            <w:tcW w:w="878" w:type="pct"/>
            <w:vAlign w:val="center"/>
          </w:tcPr>
          <w:p w:rsidR="008964C5" w:rsidRPr="008D29E4" w:rsidRDefault="008964C5" w:rsidP="008D29E4">
            <w:pPr>
              <w:widowControl/>
              <w:adjustRightInd w:val="0"/>
              <w:snapToGrid w:val="0"/>
              <w:jc w:val="center"/>
              <w:rPr>
                <w:rFonts w:ascii="Arial" w:hAnsi="Arial" w:cs="Arial"/>
                <w:bCs/>
                <w:sz w:val="24"/>
              </w:rPr>
            </w:pPr>
            <w:r w:rsidRPr="008D29E4">
              <w:rPr>
                <w:rFonts w:ascii="Arial" w:hAnsi="Arial" w:cs="Arial"/>
                <w:bCs/>
                <w:sz w:val="24"/>
              </w:rPr>
              <w:t>二百以下</w:t>
            </w:r>
          </w:p>
        </w:tc>
        <w:tc>
          <w:tcPr>
            <w:tcW w:w="878" w:type="pct"/>
            <w:vAlign w:val="center"/>
          </w:tcPr>
          <w:p w:rsidR="008964C5" w:rsidRPr="008D29E4" w:rsidRDefault="008964C5" w:rsidP="008D29E4">
            <w:pPr>
              <w:widowControl/>
              <w:adjustRightInd w:val="0"/>
              <w:snapToGrid w:val="0"/>
              <w:jc w:val="center"/>
              <w:rPr>
                <w:rFonts w:ascii="Arial" w:hAnsi="Arial" w:cs="Arial"/>
                <w:bCs/>
                <w:sz w:val="24"/>
              </w:rPr>
            </w:pPr>
            <w:r w:rsidRPr="008D29E4">
              <w:rPr>
                <w:rFonts w:ascii="Arial" w:hAnsi="Arial" w:cs="Arial"/>
                <w:bCs/>
                <w:sz w:val="24"/>
              </w:rPr>
              <w:t>三百</w:t>
            </w:r>
          </w:p>
        </w:tc>
        <w:tc>
          <w:tcPr>
            <w:tcW w:w="1092" w:type="pct"/>
            <w:vAlign w:val="center"/>
          </w:tcPr>
          <w:p w:rsidR="008964C5" w:rsidRPr="008D29E4" w:rsidRDefault="008964C5" w:rsidP="008D29E4">
            <w:pPr>
              <w:widowControl/>
              <w:adjustRightInd w:val="0"/>
              <w:snapToGrid w:val="0"/>
              <w:jc w:val="center"/>
              <w:rPr>
                <w:rFonts w:ascii="Arial" w:hAnsi="Arial" w:cs="Arial"/>
                <w:bCs/>
                <w:sz w:val="24"/>
              </w:rPr>
            </w:pPr>
            <w:r w:rsidRPr="008D29E4">
              <w:rPr>
                <w:rFonts w:ascii="Arial" w:hAnsi="Arial" w:cs="Arial"/>
                <w:bCs/>
                <w:sz w:val="24"/>
              </w:rPr>
              <w:t>四百至五百</w:t>
            </w:r>
          </w:p>
        </w:tc>
        <w:tc>
          <w:tcPr>
            <w:tcW w:w="663" w:type="pct"/>
            <w:vAlign w:val="center"/>
          </w:tcPr>
          <w:p w:rsidR="008964C5" w:rsidRPr="008D29E4" w:rsidRDefault="008964C5" w:rsidP="008D29E4">
            <w:pPr>
              <w:widowControl/>
              <w:adjustRightInd w:val="0"/>
              <w:snapToGrid w:val="0"/>
              <w:jc w:val="center"/>
              <w:rPr>
                <w:rFonts w:ascii="Arial" w:hAnsi="Arial" w:cs="Arial"/>
                <w:bCs/>
                <w:sz w:val="24"/>
              </w:rPr>
            </w:pPr>
            <w:r w:rsidRPr="008D29E4">
              <w:rPr>
                <w:rFonts w:ascii="Arial" w:hAnsi="Arial" w:cs="Arial"/>
                <w:bCs/>
                <w:sz w:val="24"/>
              </w:rPr>
              <w:t>六百</w:t>
            </w:r>
          </w:p>
        </w:tc>
      </w:tr>
      <w:tr w:rsidR="008D29E4" w:rsidRPr="008D29E4" w:rsidTr="008D29E4">
        <w:trPr>
          <w:trHeight w:val="489"/>
          <w:jc w:val="right"/>
        </w:trPr>
        <w:tc>
          <w:tcPr>
            <w:tcW w:w="1490" w:type="pct"/>
            <w:vAlign w:val="center"/>
          </w:tcPr>
          <w:p w:rsidR="008964C5" w:rsidRPr="008D29E4" w:rsidRDefault="008964C5" w:rsidP="008D29E4">
            <w:pPr>
              <w:widowControl/>
              <w:adjustRightInd w:val="0"/>
              <w:snapToGrid w:val="0"/>
              <w:jc w:val="center"/>
              <w:rPr>
                <w:rFonts w:ascii="Arial" w:hAnsi="Arial" w:cs="Arial"/>
                <w:sz w:val="24"/>
              </w:rPr>
            </w:pPr>
            <w:r w:rsidRPr="008D29E4">
              <w:rPr>
                <w:rFonts w:ascii="Arial" w:hAnsi="Arial" w:cs="Arial"/>
                <w:sz w:val="24"/>
              </w:rPr>
              <w:t>跌落（副）管管徑</w:t>
            </w:r>
          </w:p>
        </w:tc>
        <w:tc>
          <w:tcPr>
            <w:tcW w:w="878" w:type="pct"/>
            <w:vAlign w:val="center"/>
          </w:tcPr>
          <w:p w:rsidR="008964C5" w:rsidRPr="008D29E4" w:rsidRDefault="008964C5" w:rsidP="008D29E4">
            <w:pPr>
              <w:widowControl/>
              <w:adjustRightInd w:val="0"/>
              <w:snapToGrid w:val="0"/>
              <w:jc w:val="center"/>
              <w:rPr>
                <w:rFonts w:ascii="Arial" w:hAnsi="Arial" w:cs="Arial"/>
                <w:sz w:val="24"/>
              </w:rPr>
            </w:pPr>
            <w:r w:rsidRPr="008D29E4">
              <w:rPr>
                <w:rFonts w:ascii="Arial" w:hAnsi="Arial" w:cs="Arial"/>
                <w:sz w:val="24"/>
              </w:rPr>
              <w:t>一百五十</w:t>
            </w:r>
          </w:p>
        </w:tc>
        <w:tc>
          <w:tcPr>
            <w:tcW w:w="878" w:type="pct"/>
            <w:vAlign w:val="center"/>
          </w:tcPr>
          <w:p w:rsidR="008964C5" w:rsidRPr="008D29E4" w:rsidRDefault="008964C5" w:rsidP="008D29E4">
            <w:pPr>
              <w:widowControl/>
              <w:adjustRightInd w:val="0"/>
              <w:snapToGrid w:val="0"/>
              <w:jc w:val="center"/>
              <w:rPr>
                <w:rFonts w:ascii="Arial" w:hAnsi="Arial" w:cs="Arial"/>
                <w:sz w:val="24"/>
              </w:rPr>
            </w:pPr>
            <w:r w:rsidRPr="008D29E4">
              <w:rPr>
                <w:rFonts w:ascii="Arial" w:hAnsi="Arial" w:cs="Arial"/>
                <w:sz w:val="24"/>
              </w:rPr>
              <w:t>二百</w:t>
            </w:r>
          </w:p>
        </w:tc>
        <w:tc>
          <w:tcPr>
            <w:tcW w:w="1092" w:type="pct"/>
            <w:vAlign w:val="center"/>
          </w:tcPr>
          <w:p w:rsidR="008964C5" w:rsidRPr="008D29E4" w:rsidRDefault="008964C5" w:rsidP="008D29E4">
            <w:pPr>
              <w:widowControl/>
              <w:adjustRightInd w:val="0"/>
              <w:snapToGrid w:val="0"/>
              <w:jc w:val="center"/>
              <w:rPr>
                <w:rFonts w:ascii="Arial" w:hAnsi="Arial" w:cs="Arial"/>
                <w:sz w:val="24"/>
              </w:rPr>
            </w:pPr>
            <w:r w:rsidRPr="008D29E4">
              <w:rPr>
                <w:rFonts w:ascii="Arial" w:hAnsi="Arial" w:cs="Arial"/>
                <w:sz w:val="24"/>
              </w:rPr>
              <w:t>二百五十</w:t>
            </w:r>
          </w:p>
        </w:tc>
        <w:tc>
          <w:tcPr>
            <w:tcW w:w="663" w:type="pct"/>
            <w:vAlign w:val="center"/>
          </w:tcPr>
          <w:p w:rsidR="008964C5" w:rsidRPr="008D29E4" w:rsidRDefault="008964C5" w:rsidP="008D29E4">
            <w:pPr>
              <w:widowControl/>
              <w:adjustRightInd w:val="0"/>
              <w:snapToGrid w:val="0"/>
              <w:jc w:val="center"/>
              <w:rPr>
                <w:rFonts w:ascii="Arial" w:hAnsi="Arial" w:cs="Arial"/>
                <w:sz w:val="24"/>
              </w:rPr>
            </w:pPr>
            <w:r w:rsidRPr="008D29E4">
              <w:rPr>
                <w:rFonts w:ascii="Arial" w:hAnsi="Arial" w:cs="Arial"/>
                <w:sz w:val="24"/>
              </w:rPr>
              <w:t>三百</w:t>
            </w:r>
          </w:p>
        </w:tc>
      </w:tr>
    </w:tbl>
    <w:p w:rsidR="008964C5" w:rsidRPr="008964C5" w:rsidRDefault="008964C5" w:rsidP="008964C5">
      <w:pPr>
        <w:pStyle w:val="1a"/>
        <w:adjustRightInd w:val="0"/>
        <w:snapToGrid w:val="0"/>
        <w:spacing w:after="0" w:line="300" w:lineRule="auto"/>
        <w:ind w:leftChars="200" w:left="2240" w:hangingChars="600" w:hanging="1680"/>
        <w:rPr>
          <w:szCs w:val="28"/>
        </w:rPr>
      </w:pPr>
    </w:p>
    <w:p w:rsidR="008964C5" w:rsidRPr="008964C5" w:rsidRDefault="008964C5" w:rsidP="008964C5">
      <w:pPr>
        <w:pStyle w:val="1a"/>
        <w:adjustRightInd w:val="0"/>
        <w:snapToGrid w:val="0"/>
        <w:spacing w:after="0" w:line="300" w:lineRule="auto"/>
        <w:ind w:leftChars="200" w:left="2240" w:hangingChars="600" w:hanging="1680"/>
        <w:rPr>
          <w:szCs w:val="28"/>
        </w:rPr>
      </w:pPr>
      <w:r w:rsidRPr="008964C5">
        <w:rPr>
          <w:szCs w:val="28"/>
        </w:rPr>
        <w:t>第二十四條　污水管渠之人孔底部應設置凹形導水槽，其坡度不得低於上下游管渠坡度，槽頂二側並應留設適當坡度。</w:t>
      </w:r>
    </w:p>
    <w:p w:rsidR="008964C5" w:rsidRPr="008964C5" w:rsidRDefault="008964C5" w:rsidP="008964C5">
      <w:pPr>
        <w:pStyle w:val="1a"/>
        <w:adjustRightInd w:val="0"/>
        <w:snapToGrid w:val="0"/>
        <w:spacing w:after="0" w:line="300" w:lineRule="auto"/>
        <w:ind w:leftChars="200" w:left="2240" w:hangingChars="600" w:hanging="1680"/>
      </w:pPr>
      <w:r w:rsidRPr="008964C5">
        <w:rPr>
          <w:szCs w:val="28"/>
        </w:rPr>
        <w:t>第二十五條　污水管渠應於起點、終點、會合點、彎折點及管徑變化點設置陰井或清除孔，在相同管徑管渠直線部分之設置</w:t>
      </w:r>
      <w:r w:rsidRPr="008964C5">
        <w:t>間隔，不得超過管徑之二百倍。</w:t>
      </w:r>
    </w:p>
    <w:p w:rsidR="008964C5" w:rsidRPr="008964C5" w:rsidRDefault="008964C5" w:rsidP="008964C5">
      <w:pPr>
        <w:pStyle w:val="1a"/>
        <w:adjustRightInd w:val="0"/>
        <w:snapToGrid w:val="0"/>
        <w:spacing w:after="0" w:line="300" w:lineRule="auto"/>
        <w:ind w:leftChars="200" w:left="2240" w:hangingChars="600" w:hanging="1680"/>
      </w:pPr>
      <w:r w:rsidRPr="008964C5">
        <w:t>第二十六條　污水陰井設計規定如下：</w:t>
      </w:r>
    </w:p>
    <w:tbl>
      <w:tblPr>
        <w:tblW w:w="4619"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80"/>
        <w:gridCol w:w="5998"/>
      </w:tblGrid>
      <w:tr w:rsidR="008964C5" w:rsidRPr="008D29E4" w:rsidTr="008D29E4">
        <w:trPr>
          <w:trHeight w:val="457"/>
        </w:trPr>
        <w:tc>
          <w:tcPr>
            <w:tcW w:w="1504" w:type="pct"/>
            <w:vAlign w:val="center"/>
          </w:tcPr>
          <w:p w:rsidR="008964C5" w:rsidRPr="008D29E4" w:rsidRDefault="008964C5" w:rsidP="008D29E4">
            <w:pPr>
              <w:widowControl/>
              <w:adjustRightInd w:val="0"/>
              <w:snapToGrid w:val="0"/>
              <w:jc w:val="center"/>
              <w:rPr>
                <w:rFonts w:ascii="Arial" w:hAnsi="Arial" w:cs="Arial"/>
                <w:bCs/>
                <w:sz w:val="24"/>
              </w:rPr>
            </w:pPr>
            <w:r w:rsidRPr="008D29E4">
              <w:rPr>
                <w:rFonts w:ascii="Arial" w:hAnsi="Arial" w:cs="Arial"/>
                <w:bCs/>
                <w:sz w:val="24"/>
              </w:rPr>
              <w:t>內徑</w:t>
            </w:r>
            <w:r w:rsidRPr="008D29E4">
              <w:rPr>
                <w:rFonts w:ascii="Arial" w:hAnsi="Arial" w:cs="Arial"/>
                <w:bCs/>
                <w:sz w:val="24"/>
              </w:rPr>
              <w:t>(</w:t>
            </w:r>
            <w:r w:rsidRPr="008D29E4">
              <w:rPr>
                <w:rFonts w:ascii="Arial" w:hAnsi="Arial" w:cs="Arial"/>
                <w:bCs/>
                <w:sz w:val="24"/>
              </w:rPr>
              <w:t>公分</w:t>
            </w:r>
            <w:r w:rsidRPr="008D29E4">
              <w:rPr>
                <w:rFonts w:ascii="Arial" w:hAnsi="Arial" w:cs="Arial"/>
                <w:bCs/>
                <w:sz w:val="24"/>
              </w:rPr>
              <w:t>)</w:t>
            </w:r>
          </w:p>
        </w:tc>
        <w:tc>
          <w:tcPr>
            <w:tcW w:w="0" w:type="auto"/>
            <w:vAlign w:val="center"/>
          </w:tcPr>
          <w:p w:rsidR="008964C5" w:rsidRPr="008D29E4" w:rsidRDefault="008964C5" w:rsidP="008D29E4">
            <w:pPr>
              <w:widowControl/>
              <w:adjustRightInd w:val="0"/>
              <w:snapToGrid w:val="0"/>
              <w:jc w:val="center"/>
              <w:rPr>
                <w:rFonts w:ascii="Arial" w:hAnsi="Arial" w:cs="Arial"/>
                <w:bCs/>
                <w:sz w:val="24"/>
              </w:rPr>
            </w:pPr>
            <w:r w:rsidRPr="008D29E4">
              <w:rPr>
                <w:rFonts w:ascii="Arial" w:hAnsi="Arial" w:cs="Arial"/>
                <w:bCs/>
                <w:sz w:val="24"/>
              </w:rPr>
              <w:t>適用範圍</w:t>
            </w:r>
          </w:p>
        </w:tc>
      </w:tr>
      <w:tr w:rsidR="008964C5" w:rsidRPr="008D29E4" w:rsidTr="008D29E4">
        <w:trPr>
          <w:trHeight w:val="480"/>
        </w:trPr>
        <w:tc>
          <w:tcPr>
            <w:tcW w:w="1504" w:type="pct"/>
            <w:vAlign w:val="center"/>
          </w:tcPr>
          <w:p w:rsidR="008964C5" w:rsidRPr="008D29E4" w:rsidRDefault="008964C5" w:rsidP="008D29E4">
            <w:pPr>
              <w:widowControl/>
              <w:adjustRightInd w:val="0"/>
              <w:snapToGrid w:val="0"/>
              <w:jc w:val="both"/>
              <w:rPr>
                <w:rFonts w:ascii="Arial" w:hAnsi="Arial" w:cs="Arial"/>
                <w:sz w:val="24"/>
              </w:rPr>
            </w:pPr>
            <w:r w:rsidRPr="008D29E4">
              <w:rPr>
                <w:rFonts w:ascii="Arial" w:hAnsi="Arial" w:cs="Arial"/>
                <w:sz w:val="24"/>
              </w:rPr>
              <w:t>三十至六十（塑化類）</w:t>
            </w:r>
          </w:p>
        </w:tc>
        <w:tc>
          <w:tcPr>
            <w:tcW w:w="0" w:type="auto"/>
            <w:vAlign w:val="center"/>
          </w:tcPr>
          <w:p w:rsidR="008964C5" w:rsidRPr="008D29E4" w:rsidRDefault="008964C5" w:rsidP="008D29E4">
            <w:pPr>
              <w:widowControl/>
              <w:adjustRightInd w:val="0"/>
              <w:snapToGrid w:val="0"/>
              <w:jc w:val="both"/>
              <w:rPr>
                <w:rFonts w:ascii="Arial" w:hAnsi="Arial" w:cs="Arial"/>
                <w:sz w:val="24"/>
              </w:rPr>
            </w:pPr>
            <w:r w:rsidRPr="008D29E4">
              <w:rPr>
                <w:rFonts w:ascii="Arial" w:hAnsi="Arial" w:cs="Arial"/>
                <w:sz w:val="24"/>
              </w:rPr>
              <w:t>連接管管徑二百毫公尺以下之陰井。</w:t>
            </w:r>
          </w:p>
        </w:tc>
      </w:tr>
      <w:tr w:rsidR="008964C5" w:rsidRPr="008D29E4" w:rsidTr="008D29E4">
        <w:trPr>
          <w:trHeight w:val="752"/>
        </w:trPr>
        <w:tc>
          <w:tcPr>
            <w:tcW w:w="1504" w:type="pct"/>
            <w:vAlign w:val="center"/>
          </w:tcPr>
          <w:p w:rsidR="008964C5" w:rsidRPr="008D29E4" w:rsidRDefault="008964C5" w:rsidP="008D29E4">
            <w:pPr>
              <w:widowControl/>
              <w:adjustRightInd w:val="0"/>
              <w:snapToGrid w:val="0"/>
              <w:jc w:val="both"/>
              <w:rPr>
                <w:rFonts w:ascii="Arial" w:hAnsi="Arial" w:cs="Arial"/>
                <w:sz w:val="24"/>
              </w:rPr>
            </w:pPr>
            <w:r w:rsidRPr="008D29E4">
              <w:rPr>
                <w:rFonts w:ascii="Arial" w:hAnsi="Arial" w:cs="Arial"/>
                <w:sz w:val="24"/>
              </w:rPr>
              <w:t>三十至六十</w:t>
            </w:r>
            <w:r w:rsidRPr="008D29E4">
              <w:rPr>
                <w:rFonts w:ascii="Arial" w:hAnsi="Arial" w:cs="Arial"/>
                <w:sz w:val="24"/>
              </w:rPr>
              <w:t xml:space="preserve"> (</w:t>
            </w:r>
            <w:r w:rsidRPr="008D29E4">
              <w:rPr>
                <w:rFonts w:ascii="Arial" w:hAnsi="Arial" w:cs="Arial"/>
                <w:sz w:val="24"/>
              </w:rPr>
              <w:t>卜特蘭二型水泥</w:t>
            </w:r>
            <w:r w:rsidRPr="008D29E4">
              <w:rPr>
                <w:rFonts w:ascii="Arial" w:hAnsi="Arial" w:cs="Arial"/>
                <w:sz w:val="24"/>
              </w:rPr>
              <w:t>)</w:t>
            </w:r>
          </w:p>
        </w:tc>
        <w:tc>
          <w:tcPr>
            <w:tcW w:w="0" w:type="auto"/>
            <w:vAlign w:val="center"/>
          </w:tcPr>
          <w:p w:rsidR="008964C5" w:rsidRPr="008D29E4" w:rsidRDefault="008964C5" w:rsidP="008D29E4">
            <w:pPr>
              <w:widowControl/>
              <w:numPr>
                <w:ilvl w:val="0"/>
                <w:numId w:val="22"/>
              </w:numPr>
              <w:tabs>
                <w:tab w:val="clear" w:pos="720"/>
              </w:tabs>
              <w:adjustRightInd w:val="0"/>
              <w:snapToGrid w:val="0"/>
              <w:ind w:left="0" w:firstLine="0"/>
              <w:jc w:val="both"/>
              <w:rPr>
                <w:rFonts w:ascii="Arial" w:hAnsi="Arial" w:cs="Arial"/>
                <w:sz w:val="24"/>
              </w:rPr>
            </w:pPr>
            <w:r w:rsidRPr="008D29E4">
              <w:rPr>
                <w:rFonts w:ascii="Arial" w:hAnsi="Arial" w:cs="Arial"/>
                <w:sz w:val="24"/>
              </w:rPr>
              <w:t>前巷、側巷連接管管徑在二百毫公尺以下之陰井。</w:t>
            </w:r>
          </w:p>
          <w:p w:rsidR="008964C5" w:rsidRPr="008D29E4" w:rsidRDefault="008964C5" w:rsidP="008D29E4">
            <w:pPr>
              <w:widowControl/>
              <w:numPr>
                <w:ilvl w:val="0"/>
                <w:numId w:val="22"/>
              </w:numPr>
              <w:tabs>
                <w:tab w:val="clear" w:pos="720"/>
              </w:tabs>
              <w:adjustRightInd w:val="0"/>
              <w:snapToGrid w:val="0"/>
              <w:ind w:left="0" w:firstLine="0"/>
              <w:jc w:val="both"/>
              <w:rPr>
                <w:rFonts w:ascii="Arial" w:hAnsi="Arial" w:cs="Arial"/>
                <w:sz w:val="24"/>
              </w:rPr>
            </w:pPr>
            <w:r w:rsidRPr="008D29E4">
              <w:rPr>
                <w:rFonts w:ascii="Arial" w:hAnsi="Arial" w:cs="Arial"/>
                <w:sz w:val="24"/>
              </w:rPr>
              <w:t>前巷、側巷連接管管徑在二百毫公尺以下匯合之陰井。</w:t>
            </w:r>
          </w:p>
        </w:tc>
      </w:tr>
    </w:tbl>
    <w:p w:rsidR="008964C5" w:rsidRDefault="008964C5" w:rsidP="008964C5">
      <w:pPr>
        <w:pStyle w:val="1a"/>
        <w:adjustRightInd w:val="0"/>
        <w:snapToGrid w:val="0"/>
        <w:spacing w:after="0" w:line="300" w:lineRule="auto"/>
        <w:ind w:leftChars="200" w:left="2240" w:hangingChars="600" w:hanging="1680"/>
        <w:rPr>
          <w:szCs w:val="28"/>
        </w:rPr>
      </w:pPr>
    </w:p>
    <w:p w:rsidR="008964C5" w:rsidRPr="008964C5" w:rsidRDefault="008964C5" w:rsidP="008964C5">
      <w:pPr>
        <w:pStyle w:val="1a"/>
        <w:adjustRightInd w:val="0"/>
        <w:snapToGrid w:val="0"/>
        <w:spacing w:after="0" w:line="300" w:lineRule="auto"/>
        <w:ind w:leftChars="200" w:left="2240" w:hangingChars="600" w:hanging="1680"/>
        <w:rPr>
          <w:szCs w:val="28"/>
        </w:rPr>
      </w:pPr>
      <w:r w:rsidRPr="008964C5">
        <w:rPr>
          <w:szCs w:val="28"/>
        </w:rPr>
        <w:t>第二十七條　污水陰井底部應設置凹形導水槽；其坡度不得低於上下游管渠坡度，槽頂二側並應留設適當坡度。</w:t>
      </w:r>
    </w:p>
    <w:p w:rsidR="008964C5" w:rsidRPr="008964C5" w:rsidRDefault="008964C5" w:rsidP="008964C5">
      <w:pPr>
        <w:pStyle w:val="1a"/>
        <w:adjustRightInd w:val="0"/>
        <w:snapToGrid w:val="0"/>
        <w:spacing w:after="0" w:line="300" w:lineRule="auto"/>
        <w:ind w:leftChars="200" w:left="2240" w:hangingChars="600" w:hanging="1680"/>
        <w:rPr>
          <w:szCs w:val="28"/>
        </w:rPr>
      </w:pPr>
      <w:r w:rsidRPr="008964C5">
        <w:rPr>
          <w:szCs w:val="28"/>
        </w:rPr>
        <w:t>第二十八條　無法設置污水陰井者，得以清除孔代之。</w:t>
      </w:r>
    </w:p>
    <w:p w:rsidR="008964C5" w:rsidRPr="008964C5" w:rsidRDefault="008964C5" w:rsidP="008964C5">
      <w:pPr>
        <w:pStyle w:val="1a"/>
        <w:adjustRightInd w:val="0"/>
        <w:snapToGrid w:val="0"/>
        <w:spacing w:after="0" w:line="300" w:lineRule="auto"/>
        <w:ind w:leftChars="800" w:left="2240" w:firstLine="0"/>
      </w:pPr>
      <w:r w:rsidRPr="008964C5">
        <w:t>清除孔不得兼做地面排水口；其管徑規定如下：</w:t>
      </w:r>
    </w:p>
    <w:tbl>
      <w:tblPr>
        <w:tblW w:w="0" w:type="auto"/>
        <w:jc w:val="right"/>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59"/>
        <w:gridCol w:w="2859"/>
        <w:gridCol w:w="2860"/>
      </w:tblGrid>
      <w:tr w:rsidR="008964C5" w:rsidRPr="008D29E4" w:rsidTr="008D29E4">
        <w:trPr>
          <w:trHeight w:val="540"/>
          <w:jc w:val="right"/>
        </w:trPr>
        <w:tc>
          <w:tcPr>
            <w:tcW w:w="2859" w:type="dxa"/>
            <w:vAlign w:val="center"/>
          </w:tcPr>
          <w:p w:rsidR="008964C5" w:rsidRPr="008D29E4" w:rsidRDefault="008964C5" w:rsidP="008D29E4">
            <w:pPr>
              <w:widowControl/>
              <w:adjustRightInd w:val="0"/>
              <w:snapToGrid w:val="0"/>
              <w:jc w:val="center"/>
              <w:rPr>
                <w:rFonts w:ascii="Arial" w:hAnsi="Arial" w:cs="Arial"/>
                <w:bCs/>
                <w:sz w:val="24"/>
              </w:rPr>
            </w:pPr>
            <w:r w:rsidRPr="008D29E4">
              <w:rPr>
                <w:rFonts w:ascii="Arial" w:hAnsi="Arial" w:cs="Arial"/>
                <w:bCs/>
                <w:sz w:val="24"/>
              </w:rPr>
              <w:t>本管管徑（毫公尺）</w:t>
            </w:r>
          </w:p>
        </w:tc>
        <w:tc>
          <w:tcPr>
            <w:tcW w:w="2859" w:type="dxa"/>
            <w:vAlign w:val="center"/>
          </w:tcPr>
          <w:p w:rsidR="008964C5" w:rsidRPr="008D29E4" w:rsidRDefault="008964C5" w:rsidP="008D29E4">
            <w:pPr>
              <w:widowControl/>
              <w:adjustRightInd w:val="0"/>
              <w:snapToGrid w:val="0"/>
              <w:jc w:val="center"/>
              <w:rPr>
                <w:rFonts w:ascii="Arial" w:hAnsi="Arial" w:cs="Arial"/>
                <w:bCs/>
                <w:sz w:val="24"/>
              </w:rPr>
            </w:pPr>
            <w:r w:rsidRPr="008D29E4">
              <w:rPr>
                <w:rFonts w:ascii="Arial" w:hAnsi="Arial" w:cs="Arial"/>
                <w:bCs/>
                <w:sz w:val="24"/>
              </w:rPr>
              <w:t>一百五十</w:t>
            </w:r>
          </w:p>
        </w:tc>
        <w:tc>
          <w:tcPr>
            <w:tcW w:w="2860" w:type="dxa"/>
            <w:vAlign w:val="center"/>
          </w:tcPr>
          <w:p w:rsidR="008964C5" w:rsidRPr="008D29E4" w:rsidRDefault="008964C5" w:rsidP="008D29E4">
            <w:pPr>
              <w:widowControl/>
              <w:adjustRightInd w:val="0"/>
              <w:snapToGrid w:val="0"/>
              <w:jc w:val="center"/>
              <w:rPr>
                <w:rFonts w:ascii="Arial" w:hAnsi="Arial" w:cs="Arial"/>
                <w:bCs/>
                <w:sz w:val="24"/>
              </w:rPr>
            </w:pPr>
            <w:r w:rsidRPr="008D29E4">
              <w:rPr>
                <w:rFonts w:ascii="Arial" w:hAnsi="Arial" w:cs="Arial"/>
                <w:bCs/>
                <w:sz w:val="24"/>
              </w:rPr>
              <w:t>二百以上</w:t>
            </w:r>
          </w:p>
        </w:tc>
      </w:tr>
      <w:tr w:rsidR="008964C5" w:rsidRPr="008D29E4" w:rsidTr="008D29E4">
        <w:trPr>
          <w:trHeight w:val="540"/>
          <w:jc w:val="right"/>
        </w:trPr>
        <w:tc>
          <w:tcPr>
            <w:tcW w:w="2859" w:type="dxa"/>
            <w:vAlign w:val="center"/>
          </w:tcPr>
          <w:p w:rsidR="008964C5" w:rsidRPr="008D29E4" w:rsidRDefault="008964C5" w:rsidP="008D29E4">
            <w:pPr>
              <w:widowControl/>
              <w:adjustRightInd w:val="0"/>
              <w:snapToGrid w:val="0"/>
              <w:jc w:val="center"/>
              <w:rPr>
                <w:rFonts w:ascii="Arial" w:hAnsi="Arial" w:cs="Arial"/>
                <w:sz w:val="24"/>
              </w:rPr>
            </w:pPr>
            <w:r w:rsidRPr="008D29E4">
              <w:rPr>
                <w:rFonts w:ascii="Arial" w:hAnsi="Arial" w:cs="Arial"/>
                <w:sz w:val="24"/>
              </w:rPr>
              <w:t>清除孔管徑</w:t>
            </w:r>
            <w:r w:rsidRPr="008D29E4">
              <w:rPr>
                <w:rFonts w:ascii="Arial" w:hAnsi="Arial" w:cs="Arial"/>
                <w:sz w:val="24"/>
              </w:rPr>
              <w:t xml:space="preserve"> </w:t>
            </w:r>
            <w:r w:rsidRPr="008D29E4">
              <w:rPr>
                <w:rFonts w:ascii="Arial" w:hAnsi="Arial" w:cs="Arial"/>
                <w:sz w:val="24"/>
              </w:rPr>
              <w:t>（毫公尺）</w:t>
            </w:r>
          </w:p>
        </w:tc>
        <w:tc>
          <w:tcPr>
            <w:tcW w:w="2859" w:type="dxa"/>
            <w:vAlign w:val="center"/>
          </w:tcPr>
          <w:p w:rsidR="008964C5" w:rsidRPr="008D29E4" w:rsidRDefault="008964C5" w:rsidP="008D29E4">
            <w:pPr>
              <w:widowControl/>
              <w:adjustRightInd w:val="0"/>
              <w:snapToGrid w:val="0"/>
              <w:jc w:val="center"/>
              <w:rPr>
                <w:rFonts w:ascii="Arial" w:hAnsi="Arial" w:cs="Arial"/>
                <w:sz w:val="24"/>
              </w:rPr>
            </w:pPr>
            <w:r w:rsidRPr="008D29E4">
              <w:rPr>
                <w:rFonts w:ascii="Arial" w:hAnsi="Arial" w:cs="Arial"/>
                <w:sz w:val="24"/>
              </w:rPr>
              <w:t>一百</w:t>
            </w:r>
          </w:p>
        </w:tc>
        <w:tc>
          <w:tcPr>
            <w:tcW w:w="2860" w:type="dxa"/>
            <w:vAlign w:val="center"/>
          </w:tcPr>
          <w:p w:rsidR="008964C5" w:rsidRPr="008D29E4" w:rsidRDefault="008964C5" w:rsidP="008D29E4">
            <w:pPr>
              <w:widowControl/>
              <w:adjustRightInd w:val="0"/>
              <w:snapToGrid w:val="0"/>
              <w:jc w:val="center"/>
              <w:rPr>
                <w:rFonts w:ascii="Arial" w:hAnsi="Arial" w:cs="Arial"/>
                <w:sz w:val="24"/>
              </w:rPr>
            </w:pPr>
            <w:r w:rsidRPr="008D29E4">
              <w:rPr>
                <w:rFonts w:ascii="Arial" w:hAnsi="Arial" w:cs="Arial"/>
                <w:sz w:val="24"/>
              </w:rPr>
              <w:t>一百五十</w:t>
            </w:r>
          </w:p>
        </w:tc>
      </w:tr>
    </w:tbl>
    <w:p w:rsidR="00CA575B" w:rsidRDefault="00CA575B" w:rsidP="00CA575B">
      <w:pPr>
        <w:pStyle w:val="1a"/>
        <w:adjustRightInd w:val="0"/>
        <w:snapToGrid w:val="0"/>
        <w:spacing w:after="0" w:line="300" w:lineRule="auto"/>
        <w:ind w:leftChars="200" w:left="2240" w:hangingChars="600" w:hanging="1680"/>
        <w:rPr>
          <w:szCs w:val="28"/>
        </w:rPr>
      </w:pPr>
    </w:p>
    <w:p w:rsidR="008964C5" w:rsidRPr="00CA575B" w:rsidRDefault="008964C5" w:rsidP="00CA575B">
      <w:pPr>
        <w:pStyle w:val="1a"/>
        <w:adjustRightInd w:val="0"/>
        <w:snapToGrid w:val="0"/>
        <w:spacing w:after="0" w:line="300" w:lineRule="auto"/>
        <w:ind w:leftChars="200" w:left="2240" w:hangingChars="600" w:hanging="1680"/>
        <w:rPr>
          <w:szCs w:val="28"/>
        </w:rPr>
      </w:pPr>
      <w:r w:rsidRPr="00CA575B">
        <w:rPr>
          <w:szCs w:val="28"/>
        </w:rPr>
        <w:t>第二十九條　用戶應設置用戶排水設備將污水接入陰井或人孔，排洩於污水下水道，不得經由原設置之化糞池或建築物污水處理設施再排洩於污水下水道。</w:t>
      </w:r>
    </w:p>
    <w:p w:rsidR="008964C5" w:rsidRPr="00CA575B" w:rsidRDefault="008964C5" w:rsidP="00CA575B">
      <w:pPr>
        <w:pStyle w:val="1a"/>
        <w:adjustRightInd w:val="0"/>
        <w:snapToGrid w:val="0"/>
        <w:spacing w:after="0" w:line="300" w:lineRule="auto"/>
        <w:ind w:leftChars="800" w:left="2240" w:firstLine="0"/>
      </w:pPr>
      <w:r w:rsidRPr="00CA575B">
        <w:t>用戶完成前項用戶排水設備後，主管機關應輔導建物所有權人或使用人將原設置之化糞池或建築物污水處理設</w:t>
      </w:r>
      <w:r w:rsidRPr="00CA575B">
        <w:lastRenderedPageBreak/>
        <w:t>施予以填除或拆除。</w:t>
      </w:r>
    </w:p>
    <w:p w:rsidR="008964C5" w:rsidRPr="00CA575B" w:rsidRDefault="008964C5" w:rsidP="00CA575B">
      <w:pPr>
        <w:pStyle w:val="1a"/>
        <w:adjustRightInd w:val="0"/>
        <w:snapToGrid w:val="0"/>
        <w:spacing w:after="0" w:line="300" w:lineRule="auto"/>
        <w:ind w:leftChars="800" w:left="2240" w:firstLine="0"/>
      </w:pPr>
      <w:r w:rsidRPr="00CA575B">
        <w:t>建築物地下層污水無法藉重力排入污水下水道者，應設置污水坑及抽水設施，直接抽入陰井或人孔，抽水機出口應設置逆止閥。</w:t>
      </w:r>
    </w:p>
    <w:p w:rsidR="008964C5" w:rsidRPr="00CA575B" w:rsidRDefault="008964C5" w:rsidP="00CA575B">
      <w:pPr>
        <w:pStyle w:val="1a"/>
        <w:adjustRightInd w:val="0"/>
        <w:snapToGrid w:val="0"/>
        <w:spacing w:after="0" w:line="300" w:lineRule="auto"/>
        <w:ind w:leftChars="200" w:left="2240" w:hangingChars="600" w:hanging="1680"/>
        <w:rPr>
          <w:szCs w:val="28"/>
        </w:rPr>
      </w:pPr>
      <w:r w:rsidRPr="00CA575B">
        <w:rPr>
          <w:szCs w:val="28"/>
        </w:rPr>
        <w:t>第三十條　污水坑設計規定如下：</w:t>
      </w:r>
    </w:p>
    <w:p w:rsidR="008964C5" w:rsidRPr="00CA575B" w:rsidRDefault="008964C5" w:rsidP="00CA575B">
      <w:pPr>
        <w:pStyle w:val="1a"/>
        <w:adjustRightInd w:val="0"/>
        <w:snapToGrid w:val="0"/>
        <w:spacing w:after="0" w:line="300" w:lineRule="auto"/>
        <w:ind w:leftChars="800" w:left="2800" w:hangingChars="200" w:hanging="560"/>
      </w:pPr>
      <w:r w:rsidRPr="00CA575B">
        <w:t>一、容量不得小於用戶最大日污水量。</w:t>
      </w:r>
    </w:p>
    <w:p w:rsidR="008964C5" w:rsidRPr="00CA575B" w:rsidRDefault="008964C5" w:rsidP="00CA575B">
      <w:pPr>
        <w:pStyle w:val="1a"/>
        <w:adjustRightInd w:val="0"/>
        <w:snapToGrid w:val="0"/>
        <w:spacing w:after="0" w:line="300" w:lineRule="auto"/>
        <w:ind w:leftChars="800" w:left="2800" w:hangingChars="200" w:hanging="560"/>
      </w:pPr>
      <w:r w:rsidRPr="00CA575B">
        <w:t>二、構造應為設有通氣孔之密閉式結構，通氣孔出口應超出建築物頂端。</w:t>
      </w:r>
    </w:p>
    <w:p w:rsidR="008964C5" w:rsidRPr="00CA575B" w:rsidRDefault="008964C5" w:rsidP="00CA575B">
      <w:pPr>
        <w:pStyle w:val="1a"/>
        <w:adjustRightInd w:val="0"/>
        <w:snapToGrid w:val="0"/>
        <w:spacing w:after="0" w:line="300" w:lineRule="auto"/>
        <w:ind w:leftChars="800" w:left="2800" w:hangingChars="200" w:hanging="560"/>
      </w:pPr>
      <w:r w:rsidRPr="00CA575B">
        <w:t>三、應有</w:t>
      </w:r>
      <w:smartTag w:uri="urn:schemas-microsoft-com:office:smarttags" w:element="chmetcnv">
        <w:smartTagPr>
          <w:attr w:name="TCSC" w:val="1"/>
          <w:attr w:name="NumberType" w:val="3"/>
          <w:attr w:name="Negative" w:val="False"/>
          <w:attr w:name="HasSpace" w:val="False"/>
          <w:attr w:name="SourceValue" w:val="30"/>
          <w:attr w:name="UnitName" w:val="公分"/>
        </w:smartTagPr>
        <w:r w:rsidRPr="00CA575B">
          <w:t>三十公分</w:t>
        </w:r>
      </w:smartTag>
      <w:r w:rsidRPr="00CA575B">
        <w:t>至</w:t>
      </w:r>
      <w:smartTag w:uri="urn:schemas-microsoft-com:office:smarttags" w:element="chmetcnv">
        <w:smartTagPr>
          <w:attr w:name="TCSC" w:val="1"/>
          <w:attr w:name="NumberType" w:val="3"/>
          <w:attr w:name="Negative" w:val="False"/>
          <w:attr w:name="HasSpace" w:val="False"/>
          <w:attr w:name="SourceValue" w:val="60"/>
          <w:attr w:name="UnitName" w:val="公分"/>
        </w:smartTagPr>
        <w:r w:rsidRPr="00CA575B">
          <w:t>六十公分</w:t>
        </w:r>
      </w:smartTag>
      <w:r w:rsidRPr="00CA575B">
        <w:t>之出水高度，其底部應設置</w:t>
      </w:r>
      <w:smartTag w:uri="urn:schemas-microsoft-com:office:smarttags" w:element="chmetcnv">
        <w:smartTagPr>
          <w:attr w:name="TCSC" w:val="1"/>
          <w:attr w:name="NumberType" w:val="3"/>
          <w:attr w:name="Negative" w:val="False"/>
          <w:attr w:name="HasSpace" w:val="False"/>
          <w:attr w:name="SourceValue" w:val="15"/>
          <w:attr w:name="UnitName" w:val="公分"/>
        </w:smartTagPr>
        <w:r w:rsidRPr="00CA575B">
          <w:t>十五公分</w:t>
        </w:r>
      </w:smartTag>
      <w:r w:rsidRPr="00CA575B">
        <w:t>以上水深之抽水坑。</w:t>
      </w:r>
    </w:p>
    <w:p w:rsidR="008964C5" w:rsidRPr="00CA575B" w:rsidRDefault="008964C5" w:rsidP="00CA575B">
      <w:pPr>
        <w:pStyle w:val="1a"/>
        <w:adjustRightInd w:val="0"/>
        <w:snapToGrid w:val="0"/>
        <w:spacing w:after="0" w:line="300" w:lineRule="auto"/>
        <w:ind w:leftChars="800" w:left="2800" w:hangingChars="200" w:hanging="560"/>
      </w:pPr>
      <w:r w:rsidRPr="00CA575B">
        <w:t>四、底部應有適當之坡度。</w:t>
      </w:r>
    </w:p>
    <w:p w:rsidR="008964C5" w:rsidRPr="00CA575B" w:rsidRDefault="008964C5" w:rsidP="00CA575B">
      <w:pPr>
        <w:pStyle w:val="1a"/>
        <w:adjustRightInd w:val="0"/>
        <w:snapToGrid w:val="0"/>
        <w:spacing w:after="0" w:line="300" w:lineRule="auto"/>
        <w:ind w:leftChars="200" w:left="2240" w:hangingChars="600" w:hanging="1680"/>
        <w:rPr>
          <w:szCs w:val="28"/>
        </w:rPr>
      </w:pPr>
      <w:r w:rsidRPr="00CA575B">
        <w:rPr>
          <w:szCs w:val="28"/>
        </w:rPr>
        <w:t>第三十一條　匯流管進入連接管前應設置存水彎，設置規定如下：</w:t>
      </w:r>
    </w:p>
    <w:p w:rsidR="008964C5" w:rsidRPr="00CA575B" w:rsidRDefault="008964C5" w:rsidP="00CA575B">
      <w:pPr>
        <w:pStyle w:val="1a"/>
        <w:adjustRightInd w:val="0"/>
        <w:snapToGrid w:val="0"/>
        <w:spacing w:after="0" w:line="300" w:lineRule="auto"/>
        <w:ind w:leftChars="800" w:left="2800" w:hangingChars="200" w:hanging="560"/>
      </w:pPr>
      <w:r w:rsidRPr="00CA575B">
        <w:t>一、存水彎型式應具有防止臭味迴流及易於維護之功能。</w:t>
      </w:r>
    </w:p>
    <w:p w:rsidR="008964C5" w:rsidRPr="00CA575B" w:rsidRDefault="008964C5" w:rsidP="00CA575B">
      <w:pPr>
        <w:pStyle w:val="1a"/>
        <w:adjustRightInd w:val="0"/>
        <w:snapToGrid w:val="0"/>
        <w:spacing w:after="0" w:line="300" w:lineRule="auto"/>
        <w:ind w:leftChars="800" w:left="2800" w:hangingChars="200" w:hanging="560"/>
      </w:pPr>
      <w:r w:rsidRPr="00CA575B">
        <w:t>二、存水彎之設置不得影響污水排放容量，其管內徑亦不得低於上游管徑。</w:t>
      </w:r>
    </w:p>
    <w:p w:rsidR="008964C5" w:rsidRPr="00CA575B" w:rsidRDefault="008964C5" w:rsidP="00CA575B">
      <w:pPr>
        <w:pStyle w:val="1a"/>
        <w:adjustRightInd w:val="0"/>
        <w:snapToGrid w:val="0"/>
        <w:spacing w:after="0" w:line="300" w:lineRule="auto"/>
        <w:ind w:leftChars="800" w:left="2240" w:firstLine="0"/>
      </w:pPr>
      <w:r w:rsidRPr="00CA575B">
        <w:t>建築物已設置存水彎者，不適用前項規定。</w:t>
      </w:r>
    </w:p>
    <w:p w:rsidR="008964C5" w:rsidRPr="00CA575B" w:rsidRDefault="008964C5" w:rsidP="00CA575B">
      <w:pPr>
        <w:pStyle w:val="1a"/>
        <w:adjustRightInd w:val="0"/>
        <w:snapToGrid w:val="0"/>
        <w:spacing w:after="0" w:line="300" w:lineRule="auto"/>
        <w:ind w:leftChars="200" w:left="2240" w:hangingChars="600" w:hanging="1680"/>
        <w:rPr>
          <w:szCs w:val="28"/>
        </w:rPr>
      </w:pPr>
      <w:r w:rsidRPr="00CA575B">
        <w:rPr>
          <w:szCs w:val="28"/>
        </w:rPr>
        <w:t>第三十二條　污水管渠管材為塑化類管者，應為橘紅色，其他管材應有橘紅色之顯著標示。管材接合應為水密性之構造，接頭數應減至最少。</w:t>
      </w:r>
    </w:p>
    <w:p w:rsidR="008964C5" w:rsidRPr="00CA575B" w:rsidRDefault="008964C5" w:rsidP="00CA575B">
      <w:pPr>
        <w:pStyle w:val="1a"/>
        <w:adjustRightInd w:val="0"/>
        <w:snapToGrid w:val="0"/>
        <w:spacing w:after="0" w:line="300" w:lineRule="auto"/>
        <w:ind w:leftChars="200" w:left="2240" w:hangingChars="600" w:hanging="1680"/>
        <w:rPr>
          <w:szCs w:val="28"/>
        </w:rPr>
      </w:pPr>
      <w:r w:rsidRPr="00CA575B">
        <w:rPr>
          <w:szCs w:val="28"/>
        </w:rPr>
        <w:t>第三十三條　污水管渠埋設覆土深度規定如下：</w:t>
      </w:r>
    </w:p>
    <w:tbl>
      <w:tblPr>
        <w:tblW w:w="4619" w:type="pct"/>
        <w:jc w:val="righ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0"/>
        <w:gridCol w:w="1476"/>
        <w:gridCol w:w="1476"/>
        <w:gridCol w:w="1476"/>
        <w:gridCol w:w="1475"/>
        <w:gridCol w:w="1475"/>
      </w:tblGrid>
      <w:tr w:rsidR="008D29E4" w:rsidRPr="008D29E4" w:rsidTr="008D29E4">
        <w:trPr>
          <w:trHeight w:val="930"/>
          <w:jc w:val="right"/>
        </w:trPr>
        <w:tc>
          <w:tcPr>
            <w:tcW w:w="699" w:type="pct"/>
            <w:vAlign w:val="center"/>
          </w:tcPr>
          <w:p w:rsidR="008964C5" w:rsidRPr="008D29E4" w:rsidRDefault="008964C5" w:rsidP="008D29E4">
            <w:pPr>
              <w:widowControl/>
              <w:adjustRightInd w:val="0"/>
              <w:snapToGrid w:val="0"/>
              <w:jc w:val="center"/>
              <w:rPr>
                <w:rFonts w:ascii="Arial" w:hAnsi="Arial" w:cs="Arial"/>
                <w:bCs/>
                <w:sz w:val="24"/>
              </w:rPr>
            </w:pPr>
            <w:r w:rsidRPr="008D29E4">
              <w:rPr>
                <w:rFonts w:ascii="Arial" w:hAnsi="Arial" w:cs="Arial"/>
                <w:bCs/>
                <w:sz w:val="24"/>
              </w:rPr>
              <w:t>管渠位置</w:t>
            </w:r>
          </w:p>
        </w:tc>
        <w:tc>
          <w:tcPr>
            <w:tcW w:w="860" w:type="pct"/>
            <w:vAlign w:val="center"/>
          </w:tcPr>
          <w:p w:rsidR="008964C5" w:rsidRPr="008D29E4" w:rsidRDefault="008964C5" w:rsidP="008D29E4">
            <w:pPr>
              <w:widowControl/>
              <w:adjustRightInd w:val="0"/>
              <w:snapToGrid w:val="0"/>
              <w:jc w:val="center"/>
              <w:rPr>
                <w:rFonts w:ascii="Arial" w:hAnsi="Arial" w:cs="Arial"/>
                <w:bCs/>
                <w:sz w:val="24"/>
              </w:rPr>
            </w:pPr>
            <w:r w:rsidRPr="008D29E4">
              <w:rPr>
                <w:rFonts w:ascii="Arial" w:hAnsi="Arial" w:cs="Arial"/>
                <w:bCs/>
                <w:sz w:val="24"/>
              </w:rPr>
              <w:t>建築基地內</w:t>
            </w:r>
          </w:p>
        </w:tc>
        <w:tc>
          <w:tcPr>
            <w:tcW w:w="860" w:type="pct"/>
            <w:vAlign w:val="center"/>
          </w:tcPr>
          <w:p w:rsidR="008964C5" w:rsidRPr="008D29E4" w:rsidRDefault="008964C5" w:rsidP="008D29E4">
            <w:pPr>
              <w:widowControl/>
              <w:adjustRightInd w:val="0"/>
              <w:snapToGrid w:val="0"/>
              <w:jc w:val="center"/>
              <w:rPr>
                <w:rFonts w:ascii="Arial" w:hAnsi="Arial" w:cs="Arial"/>
                <w:bCs/>
                <w:sz w:val="24"/>
              </w:rPr>
            </w:pPr>
            <w:r w:rsidRPr="008D29E4">
              <w:rPr>
                <w:rFonts w:ascii="Arial" w:hAnsi="Arial" w:cs="Arial"/>
                <w:bCs/>
                <w:sz w:val="24"/>
              </w:rPr>
              <w:t>後巷或私設道路（不通行汽車者）</w:t>
            </w:r>
          </w:p>
        </w:tc>
        <w:tc>
          <w:tcPr>
            <w:tcW w:w="860" w:type="pct"/>
            <w:vAlign w:val="center"/>
          </w:tcPr>
          <w:p w:rsidR="008964C5" w:rsidRPr="008D29E4" w:rsidRDefault="008964C5" w:rsidP="008D29E4">
            <w:pPr>
              <w:widowControl/>
              <w:adjustRightInd w:val="0"/>
              <w:snapToGrid w:val="0"/>
              <w:jc w:val="center"/>
              <w:rPr>
                <w:rFonts w:ascii="Arial" w:hAnsi="Arial" w:cs="Arial"/>
                <w:bCs/>
                <w:sz w:val="24"/>
              </w:rPr>
            </w:pPr>
            <w:r w:rsidRPr="008D29E4">
              <w:rPr>
                <w:rFonts w:ascii="Arial" w:hAnsi="Arial" w:cs="Arial"/>
                <w:bCs/>
                <w:sz w:val="24"/>
              </w:rPr>
              <w:t>人行道</w:t>
            </w:r>
          </w:p>
        </w:tc>
        <w:tc>
          <w:tcPr>
            <w:tcW w:w="860" w:type="pct"/>
            <w:vAlign w:val="center"/>
          </w:tcPr>
          <w:p w:rsidR="008964C5" w:rsidRPr="008D29E4" w:rsidRDefault="008964C5" w:rsidP="008D29E4">
            <w:pPr>
              <w:widowControl/>
              <w:adjustRightInd w:val="0"/>
              <w:snapToGrid w:val="0"/>
              <w:jc w:val="center"/>
              <w:rPr>
                <w:rFonts w:ascii="Arial" w:hAnsi="Arial" w:cs="Arial"/>
                <w:bCs/>
                <w:sz w:val="24"/>
              </w:rPr>
            </w:pPr>
            <w:r w:rsidRPr="008D29E4">
              <w:rPr>
                <w:rFonts w:ascii="Arial" w:hAnsi="Arial" w:cs="Arial"/>
                <w:bCs/>
                <w:sz w:val="24"/>
              </w:rPr>
              <w:t>寬度</w:t>
            </w:r>
            <w:smartTag w:uri="urn:schemas-microsoft-com:office:smarttags" w:element="chmetcnv">
              <w:smartTagPr>
                <w:attr w:name="TCSC" w:val="1"/>
                <w:attr w:name="NumberType" w:val="3"/>
                <w:attr w:name="Negative" w:val="False"/>
                <w:attr w:name="HasSpace" w:val="False"/>
                <w:attr w:name="SourceValue" w:val="6"/>
                <w:attr w:name="UnitName" w:val="公尺"/>
              </w:smartTagPr>
              <w:r w:rsidRPr="008D29E4">
                <w:rPr>
                  <w:rFonts w:ascii="Arial" w:hAnsi="Arial" w:cs="Arial"/>
                  <w:bCs/>
                  <w:sz w:val="24"/>
                </w:rPr>
                <w:t>六公尺</w:t>
              </w:r>
            </w:smartTag>
            <w:r w:rsidRPr="008D29E4">
              <w:rPr>
                <w:rFonts w:ascii="Arial" w:hAnsi="Arial" w:cs="Arial"/>
                <w:bCs/>
                <w:sz w:val="24"/>
              </w:rPr>
              <w:t>以下道路</w:t>
            </w:r>
          </w:p>
        </w:tc>
        <w:tc>
          <w:tcPr>
            <w:tcW w:w="860" w:type="pct"/>
            <w:vAlign w:val="center"/>
          </w:tcPr>
          <w:p w:rsidR="008964C5" w:rsidRPr="008D29E4" w:rsidRDefault="008964C5" w:rsidP="008D29E4">
            <w:pPr>
              <w:widowControl/>
              <w:adjustRightInd w:val="0"/>
              <w:snapToGrid w:val="0"/>
              <w:jc w:val="center"/>
              <w:rPr>
                <w:rFonts w:ascii="Arial" w:hAnsi="Arial" w:cs="Arial"/>
                <w:bCs/>
                <w:sz w:val="24"/>
              </w:rPr>
            </w:pPr>
            <w:r w:rsidRPr="008D29E4">
              <w:rPr>
                <w:rFonts w:ascii="Arial" w:hAnsi="Arial" w:cs="Arial"/>
                <w:bCs/>
                <w:sz w:val="24"/>
              </w:rPr>
              <w:t>寬度超過</w:t>
            </w:r>
            <w:smartTag w:uri="urn:schemas-microsoft-com:office:smarttags" w:element="chmetcnv">
              <w:smartTagPr>
                <w:attr w:name="TCSC" w:val="1"/>
                <w:attr w:name="NumberType" w:val="3"/>
                <w:attr w:name="Negative" w:val="False"/>
                <w:attr w:name="HasSpace" w:val="False"/>
                <w:attr w:name="SourceValue" w:val="6"/>
                <w:attr w:name="UnitName" w:val="公尺"/>
              </w:smartTagPr>
              <w:r w:rsidRPr="008D29E4">
                <w:rPr>
                  <w:rFonts w:ascii="Arial" w:hAnsi="Arial" w:cs="Arial"/>
                  <w:bCs/>
                  <w:sz w:val="24"/>
                </w:rPr>
                <w:t>六公尺</w:t>
              </w:r>
            </w:smartTag>
            <w:r w:rsidRPr="008D29E4">
              <w:rPr>
                <w:rFonts w:ascii="Arial" w:hAnsi="Arial" w:cs="Arial"/>
                <w:bCs/>
                <w:sz w:val="24"/>
              </w:rPr>
              <w:t>道路</w:t>
            </w:r>
          </w:p>
        </w:tc>
      </w:tr>
      <w:tr w:rsidR="008D29E4" w:rsidRPr="008D29E4" w:rsidTr="008D29E4">
        <w:trPr>
          <w:trHeight w:val="930"/>
          <w:jc w:val="right"/>
        </w:trPr>
        <w:tc>
          <w:tcPr>
            <w:tcW w:w="699" w:type="pct"/>
            <w:vAlign w:val="center"/>
          </w:tcPr>
          <w:p w:rsidR="008964C5" w:rsidRPr="008D29E4" w:rsidRDefault="008964C5" w:rsidP="008D29E4">
            <w:pPr>
              <w:widowControl/>
              <w:adjustRightInd w:val="0"/>
              <w:snapToGrid w:val="0"/>
              <w:jc w:val="center"/>
              <w:rPr>
                <w:rFonts w:ascii="Arial" w:hAnsi="Arial" w:cs="Arial"/>
                <w:sz w:val="24"/>
              </w:rPr>
            </w:pPr>
            <w:r w:rsidRPr="008D29E4">
              <w:rPr>
                <w:rFonts w:ascii="Arial" w:hAnsi="Arial" w:cs="Arial"/>
                <w:sz w:val="24"/>
              </w:rPr>
              <w:t>覆土深度（公分）</w:t>
            </w:r>
          </w:p>
        </w:tc>
        <w:tc>
          <w:tcPr>
            <w:tcW w:w="860" w:type="pct"/>
            <w:vAlign w:val="center"/>
          </w:tcPr>
          <w:p w:rsidR="008964C5" w:rsidRPr="008D29E4" w:rsidRDefault="008964C5" w:rsidP="008D29E4">
            <w:pPr>
              <w:widowControl/>
              <w:adjustRightInd w:val="0"/>
              <w:snapToGrid w:val="0"/>
              <w:jc w:val="center"/>
              <w:rPr>
                <w:rFonts w:ascii="Arial" w:hAnsi="Arial" w:cs="Arial"/>
                <w:sz w:val="24"/>
              </w:rPr>
            </w:pPr>
            <w:r w:rsidRPr="008D29E4">
              <w:rPr>
                <w:rFonts w:ascii="Arial" w:hAnsi="Arial" w:cs="Arial"/>
                <w:sz w:val="24"/>
              </w:rPr>
              <w:t>二十以上</w:t>
            </w:r>
          </w:p>
        </w:tc>
        <w:tc>
          <w:tcPr>
            <w:tcW w:w="860" w:type="pct"/>
            <w:vAlign w:val="center"/>
          </w:tcPr>
          <w:p w:rsidR="008964C5" w:rsidRPr="008D29E4" w:rsidRDefault="008964C5" w:rsidP="008D29E4">
            <w:pPr>
              <w:widowControl/>
              <w:adjustRightInd w:val="0"/>
              <w:snapToGrid w:val="0"/>
              <w:jc w:val="center"/>
              <w:rPr>
                <w:rFonts w:ascii="Arial" w:hAnsi="Arial" w:cs="Arial"/>
                <w:sz w:val="24"/>
              </w:rPr>
            </w:pPr>
            <w:r w:rsidRPr="008D29E4">
              <w:rPr>
                <w:rFonts w:ascii="Arial" w:hAnsi="Arial" w:cs="Arial"/>
                <w:sz w:val="24"/>
              </w:rPr>
              <w:t>四十以上</w:t>
            </w:r>
          </w:p>
        </w:tc>
        <w:tc>
          <w:tcPr>
            <w:tcW w:w="860" w:type="pct"/>
            <w:vAlign w:val="center"/>
          </w:tcPr>
          <w:p w:rsidR="008964C5" w:rsidRPr="008D29E4" w:rsidRDefault="008964C5" w:rsidP="008D29E4">
            <w:pPr>
              <w:widowControl/>
              <w:adjustRightInd w:val="0"/>
              <w:snapToGrid w:val="0"/>
              <w:jc w:val="center"/>
              <w:rPr>
                <w:rFonts w:ascii="Arial" w:hAnsi="Arial" w:cs="Arial"/>
                <w:sz w:val="24"/>
              </w:rPr>
            </w:pPr>
            <w:r w:rsidRPr="008D29E4">
              <w:rPr>
                <w:rFonts w:ascii="Arial" w:hAnsi="Arial" w:cs="Arial"/>
                <w:sz w:val="24"/>
              </w:rPr>
              <w:t>七十五以上</w:t>
            </w:r>
          </w:p>
        </w:tc>
        <w:tc>
          <w:tcPr>
            <w:tcW w:w="860" w:type="pct"/>
            <w:vAlign w:val="center"/>
          </w:tcPr>
          <w:p w:rsidR="008964C5" w:rsidRPr="008D29E4" w:rsidRDefault="008964C5" w:rsidP="008D29E4">
            <w:pPr>
              <w:widowControl/>
              <w:adjustRightInd w:val="0"/>
              <w:snapToGrid w:val="0"/>
              <w:jc w:val="center"/>
              <w:rPr>
                <w:rFonts w:ascii="Arial" w:hAnsi="Arial" w:cs="Arial"/>
                <w:sz w:val="24"/>
              </w:rPr>
            </w:pPr>
            <w:r w:rsidRPr="008D29E4">
              <w:rPr>
                <w:rFonts w:ascii="Arial" w:hAnsi="Arial" w:cs="Arial"/>
                <w:sz w:val="24"/>
              </w:rPr>
              <w:t>一百以上</w:t>
            </w:r>
          </w:p>
        </w:tc>
        <w:tc>
          <w:tcPr>
            <w:tcW w:w="860" w:type="pct"/>
            <w:vAlign w:val="center"/>
          </w:tcPr>
          <w:p w:rsidR="008964C5" w:rsidRPr="008D29E4" w:rsidRDefault="008964C5" w:rsidP="008D29E4">
            <w:pPr>
              <w:widowControl/>
              <w:adjustRightInd w:val="0"/>
              <w:snapToGrid w:val="0"/>
              <w:jc w:val="center"/>
              <w:rPr>
                <w:rFonts w:ascii="Arial" w:hAnsi="Arial" w:cs="Arial"/>
                <w:sz w:val="24"/>
              </w:rPr>
            </w:pPr>
            <w:r w:rsidRPr="008D29E4">
              <w:rPr>
                <w:rFonts w:ascii="Arial" w:hAnsi="Arial" w:cs="Arial"/>
                <w:sz w:val="24"/>
              </w:rPr>
              <w:t>一百二十以上</w:t>
            </w:r>
          </w:p>
        </w:tc>
      </w:tr>
    </w:tbl>
    <w:p w:rsidR="008964C5" w:rsidRPr="00CA575B" w:rsidRDefault="008964C5" w:rsidP="00CA575B">
      <w:pPr>
        <w:pStyle w:val="1a"/>
        <w:adjustRightInd w:val="0"/>
        <w:snapToGrid w:val="0"/>
        <w:spacing w:after="0" w:line="300" w:lineRule="auto"/>
        <w:ind w:leftChars="800" w:left="2240" w:firstLine="0"/>
      </w:pPr>
      <w:r w:rsidRPr="00CA575B">
        <w:t>污水管渠埋設之覆土深度無法達到前項規定深度時，應加保護設施。</w:t>
      </w:r>
    </w:p>
    <w:p w:rsidR="00C1768A" w:rsidRPr="00CA575B" w:rsidRDefault="008964C5" w:rsidP="00CA575B">
      <w:pPr>
        <w:pStyle w:val="1a"/>
        <w:adjustRightInd w:val="0"/>
        <w:snapToGrid w:val="0"/>
        <w:spacing w:after="0" w:line="300" w:lineRule="auto"/>
        <w:ind w:leftChars="200" w:left="2240" w:hangingChars="600" w:hanging="1680"/>
        <w:rPr>
          <w:szCs w:val="28"/>
        </w:rPr>
      </w:pPr>
      <w:r w:rsidRPr="00CA575B">
        <w:rPr>
          <w:szCs w:val="28"/>
        </w:rPr>
        <w:t>第三十四條　污水人孔、污水陰井、匯合井及清除孔之框蓋應能承受車輛載重；污水人孔及污水陰井之框蓋應有污水標示，用戶排水部分並為密閉式。</w:t>
      </w:r>
    </w:p>
    <w:p w:rsidR="00C1768A" w:rsidRDefault="00C1768A" w:rsidP="00C1768A">
      <w:pPr>
        <w:pStyle w:val="1a"/>
        <w:adjustRightInd w:val="0"/>
        <w:snapToGrid w:val="0"/>
        <w:spacing w:after="0" w:line="300" w:lineRule="auto"/>
        <w:ind w:leftChars="200" w:left="1960" w:hangingChars="500" w:hanging="1400"/>
        <w:rPr>
          <w:kern w:val="0"/>
        </w:rPr>
      </w:pPr>
    </w:p>
    <w:p w:rsidR="00054633" w:rsidRPr="00B67189" w:rsidRDefault="00054633" w:rsidP="00B67189">
      <w:pPr>
        <w:pStyle w:val="afff"/>
        <w:numPr>
          <w:ilvl w:val="0"/>
          <w:numId w:val="11"/>
        </w:numPr>
        <w:tabs>
          <w:tab w:val="clear" w:pos="720"/>
        </w:tabs>
        <w:snapToGrid/>
        <w:spacing w:before="0" w:after="0" w:line="360" w:lineRule="auto"/>
        <w:ind w:left="641" w:hangingChars="200" w:hanging="641"/>
        <w:outlineLvl w:val="0"/>
      </w:pPr>
      <w:r>
        <w:br w:type="page"/>
      </w:r>
      <w:bookmarkStart w:id="5" w:name="_Toc340336110"/>
      <w:r w:rsidRPr="00B67189">
        <w:rPr>
          <w:rFonts w:hint="eastAsia"/>
        </w:rPr>
        <w:lastRenderedPageBreak/>
        <w:t>施工要領</w:t>
      </w:r>
      <w:bookmarkEnd w:id="5"/>
    </w:p>
    <w:p w:rsidR="00054633" w:rsidRDefault="00054633" w:rsidP="004A7BA9">
      <w:pPr>
        <w:pStyle w:val="1a"/>
        <w:adjustRightInd w:val="0"/>
        <w:snapToGrid w:val="0"/>
        <w:spacing w:after="0" w:line="300" w:lineRule="auto"/>
        <w:ind w:leftChars="200" w:left="560" w:firstLineChars="200" w:firstLine="560"/>
      </w:pPr>
      <w:r>
        <w:rPr>
          <w:rFonts w:hint="eastAsia"/>
        </w:rPr>
        <w:t>給排水設備工程之施工一般包括管路的裝設及機械設備、衛生器具的安裝</w:t>
      </w:r>
      <w:r>
        <w:t>。</w:t>
      </w:r>
    </w:p>
    <w:p w:rsidR="00054633" w:rsidRDefault="00054633" w:rsidP="004A7BA9">
      <w:pPr>
        <w:pStyle w:val="1a"/>
        <w:adjustRightInd w:val="0"/>
        <w:snapToGrid w:val="0"/>
        <w:spacing w:after="0" w:line="300" w:lineRule="auto"/>
        <w:ind w:leftChars="200" w:left="560" w:firstLineChars="200" w:firstLine="560"/>
      </w:pPr>
      <w:r>
        <w:rPr>
          <w:rFonts w:hint="eastAsia"/>
        </w:rPr>
        <w:t>目前各機械設備、衛生器具生產廠家皆附有安裝尺寸圖</w:t>
      </w:r>
      <w:r>
        <w:t>，</w:t>
      </w:r>
      <w:r>
        <w:rPr>
          <w:rFonts w:hint="eastAsia"/>
        </w:rPr>
        <w:t>可供施工者作為施工依據参考</w:t>
      </w:r>
      <w:r>
        <w:t>。</w:t>
      </w:r>
    </w:p>
    <w:p w:rsidR="00054633" w:rsidRDefault="00054633" w:rsidP="004A7BA9">
      <w:pPr>
        <w:pStyle w:val="1a"/>
        <w:adjustRightInd w:val="0"/>
        <w:snapToGrid w:val="0"/>
        <w:spacing w:after="0" w:line="300" w:lineRule="auto"/>
        <w:ind w:leftChars="200" w:left="560" w:firstLineChars="200" w:firstLine="560"/>
      </w:pPr>
      <w:r>
        <w:rPr>
          <w:rFonts w:hint="eastAsia"/>
        </w:rPr>
        <w:t>另衛生器具的裝置高度須依國人體型裝設</w:t>
      </w:r>
      <w:r>
        <w:t>，</w:t>
      </w:r>
      <w:r>
        <w:rPr>
          <w:rFonts w:hint="eastAsia"/>
        </w:rPr>
        <w:t>以符合使用方便</w:t>
      </w:r>
      <w:r>
        <w:t>。</w:t>
      </w:r>
      <w:r>
        <w:rPr>
          <w:rFonts w:hint="eastAsia"/>
        </w:rPr>
        <w:t xml:space="preserve"> </w:t>
      </w:r>
    </w:p>
    <w:p w:rsidR="004A7BA9" w:rsidRDefault="004A7BA9" w:rsidP="00A56F29">
      <w:pPr>
        <w:pStyle w:val="11"/>
      </w:pPr>
    </w:p>
    <w:p w:rsidR="00054633" w:rsidRDefault="00054633" w:rsidP="00B22552">
      <w:pPr>
        <w:pStyle w:val="11"/>
        <w:outlineLvl w:val="1"/>
      </w:pPr>
      <w:bookmarkStart w:id="6" w:name="_Toc340336111"/>
      <w:r>
        <w:rPr>
          <w:rFonts w:hint="eastAsia"/>
        </w:rPr>
        <w:t>2.1</w:t>
      </w:r>
      <w:r>
        <w:rPr>
          <w:rFonts w:hint="eastAsia"/>
        </w:rPr>
        <w:t>管路的裝設</w:t>
      </w:r>
      <w:bookmarkEnd w:id="6"/>
    </w:p>
    <w:p w:rsidR="00054633" w:rsidRPr="004A7BA9" w:rsidRDefault="00054633" w:rsidP="004A7BA9">
      <w:pPr>
        <w:pStyle w:val="1a"/>
        <w:adjustRightInd w:val="0"/>
        <w:snapToGrid w:val="0"/>
        <w:spacing w:after="0" w:line="300" w:lineRule="auto"/>
        <w:ind w:leftChars="200" w:left="560" w:firstLineChars="200" w:firstLine="560"/>
        <w:rPr>
          <w:rFonts w:ascii="Times New Roman" w:hAnsi="Times New Roman"/>
        </w:rPr>
      </w:pPr>
      <w:r w:rsidRPr="004A7BA9">
        <w:rPr>
          <w:rFonts w:ascii="Times New Roman"/>
        </w:rPr>
        <w:t>配管管路分冷水管、熱水管及排水管等三種。</w:t>
      </w:r>
    </w:p>
    <w:p w:rsidR="00054633" w:rsidRPr="004A7BA9" w:rsidRDefault="00054633" w:rsidP="004A7BA9">
      <w:pPr>
        <w:pStyle w:val="1a"/>
        <w:adjustRightInd w:val="0"/>
        <w:snapToGrid w:val="0"/>
        <w:spacing w:after="0" w:line="300" w:lineRule="auto"/>
        <w:ind w:leftChars="200" w:left="560" w:firstLineChars="200" w:firstLine="560"/>
        <w:rPr>
          <w:rFonts w:ascii="Times New Roman" w:hAnsi="Times New Roman"/>
        </w:rPr>
      </w:pPr>
      <w:r w:rsidRPr="004A7BA9">
        <w:rPr>
          <w:rFonts w:ascii="Times New Roman"/>
        </w:rPr>
        <w:t>目前建築工程採用的管材有金屬類管及塑膠類管兩種。</w:t>
      </w:r>
    </w:p>
    <w:p w:rsidR="00054633" w:rsidRPr="004A7BA9" w:rsidRDefault="00054633" w:rsidP="004A7BA9">
      <w:pPr>
        <w:pStyle w:val="1a"/>
        <w:adjustRightInd w:val="0"/>
        <w:snapToGrid w:val="0"/>
        <w:spacing w:after="0" w:line="300" w:lineRule="auto"/>
        <w:ind w:leftChars="200" w:left="560" w:firstLineChars="200" w:firstLine="560"/>
        <w:rPr>
          <w:rFonts w:ascii="Times New Roman" w:hAnsi="Times New Roman"/>
        </w:rPr>
      </w:pPr>
      <w:r w:rsidRPr="004A7BA9">
        <w:rPr>
          <w:rFonts w:ascii="Times New Roman"/>
        </w:rPr>
        <w:t>金屬類管分球狀石墨鑄鐵管</w:t>
      </w:r>
      <w:r w:rsidR="004A7BA9">
        <w:rPr>
          <w:rFonts w:ascii="Times New Roman" w:hAnsi="Times New Roman" w:hint="eastAsia"/>
        </w:rPr>
        <w:t>（</w:t>
      </w:r>
      <w:r w:rsidR="004A7BA9" w:rsidRPr="004A7BA9">
        <w:rPr>
          <w:rFonts w:ascii="Times New Roman" w:hAnsi="Times New Roman"/>
        </w:rPr>
        <w:t>DIP</w:t>
      </w:r>
      <w:r w:rsidR="004A7BA9">
        <w:rPr>
          <w:rFonts w:ascii="Times New Roman" w:hAnsi="Times New Roman" w:hint="eastAsia"/>
        </w:rPr>
        <w:t>）</w:t>
      </w:r>
      <w:r w:rsidRPr="004A7BA9">
        <w:rPr>
          <w:rFonts w:ascii="Times New Roman"/>
        </w:rPr>
        <w:t>、鍍鋅鋼管</w:t>
      </w:r>
      <w:r w:rsidR="004A7BA9">
        <w:rPr>
          <w:rFonts w:ascii="Times New Roman" w:hint="eastAsia"/>
        </w:rPr>
        <w:t>（</w:t>
      </w:r>
      <w:r w:rsidR="004A7BA9" w:rsidRPr="004A7BA9">
        <w:rPr>
          <w:rFonts w:ascii="Times New Roman" w:hAnsi="Times New Roman"/>
        </w:rPr>
        <w:t>GIP</w:t>
      </w:r>
      <w:r w:rsidR="004A7BA9">
        <w:rPr>
          <w:rFonts w:ascii="Times New Roman" w:hint="eastAsia"/>
        </w:rPr>
        <w:t>）</w:t>
      </w:r>
      <w:r w:rsidRPr="004A7BA9">
        <w:rPr>
          <w:rFonts w:ascii="Times New Roman"/>
        </w:rPr>
        <w:t>、內襯聚氯乙烯塑膠管之鋼管、不銹鋼管、銅管等。</w:t>
      </w:r>
    </w:p>
    <w:p w:rsidR="00054633" w:rsidRPr="004A7BA9" w:rsidRDefault="00054633" w:rsidP="004A7BA9">
      <w:pPr>
        <w:pStyle w:val="1a"/>
        <w:adjustRightInd w:val="0"/>
        <w:snapToGrid w:val="0"/>
        <w:spacing w:after="0" w:line="300" w:lineRule="auto"/>
        <w:ind w:leftChars="200" w:left="560" w:firstLineChars="200" w:firstLine="560"/>
        <w:rPr>
          <w:rFonts w:ascii="Times New Roman" w:hAnsi="Times New Roman"/>
        </w:rPr>
      </w:pPr>
      <w:r w:rsidRPr="004A7BA9">
        <w:rPr>
          <w:rFonts w:ascii="Times New Roman"/>
        </w:rPr>
        <w:t>塑膠類管分聚氯乙烯</w:t>
      </w:r>
      <w:r w:rsidR="004A7BA9">
        <w:rPr>
          <w:rFonts w:ascii="Times New Roman" w:hint="eastAsia"/>
        </w:rPr>
        <w:t>（</w:t>
      </w:r>
      <w:r w:rsidR="004A7BA9" w:rsidRPr="004A7BA9">
        <w:rPr>
          <w:rFonts w:ascii="Times New Roman" w:hAnsi="Times New Roman"/>
        </w:rPr>
        <w:t>PVC</w:t>
      </w:r>
      <w:r w:rsidR="004A7BA9">
        <w:rPr>
          <w:rFonts w:ascii="Times New Roman" w:hint="eastAsia"/>
        </w:rPr>
        <w:t>）</w:t>
      </w:r>
      <w:r w:rsidRPr="004A7BA9">
        <w:rPr>
          <w:rFonts w:ascii="Times New Roman"/>
        </w:rPr>
        <w:t>管、聚乙烯</w:t>
      </w:r>
      <w:r w:rsidR="004A7BA9">
        <w:rPr>
          <w:rFonts w:ascii="Times New Roman" w:hint="eastAsia"/>
        </w:rPr>
        <w:t>（</w:t>
      </w:r>
      <w:r w:rsidR="004A7BA9" w:rsidRPr="004A7BA9">
        <w:rPr>
          <w:rFonts w:ascii="Times New Roman" w:hAnsi="Times New Roman"/>
        </w:rPr>
        <w:t>PE</w:t>
      </w:r>
      <w:r w:rsidR="004A7BA9">
        <w:rPr>
          <w:rFonts w:ascii="Times New Roman" w:hint="eastAsia"/>
        </w:rPr>
        <w:t>）</w:t>
      </w:r>
      <w:r w:rsidRPr="004A7BA9">
        <w:rPr>
          <w:rFonts w:ascii="Times New Roman"/>
        </w:rPr>
        <w:t>管、聚丙烯</w:t>
      </w:r>
      <w:r w:rsidR="004A7BA9">
        <w:rPr>
          <w:rFonts w:ascii="Times New Roman" w:hint="eastAsia"/>
        </w:rPr>
        <w:t>（</w:t>
      </w:r>
      <w:r w:rsidR="00157549">
        <w:rPr>
          <w:rFonts w:ascii="Times New Roman" w:hint="eastAsia"/>
        </w:rPr>
        <w:t>PP</w:t>
      </w:r>
      <w:r w:rsidR="004A7BA9">
        <w:rPr>
          <w:rFonts w:ascii="Times New Roman" w:hint="eastAsia"/>
        </w:rPr>
        <w:t>）</w:t>
      </w:r>
      <w:r w:rsidRPr="004A7BA9">
        <w:rPr>
          <w:rFonts w:ascii="Times New Roman"/>
        </w:rPr>
        <w:t>管、聚丁烯</w:t>
      </w:r>
      <w:r w:rsidR="00157549">
        <w:rPr>
          <w:rFonts w:ascii="Times New Roman" w:hint="eastAsia"/>
        </w:rPr>
        <w:t>（</w:t>
      </w:r>
      <w:r w:rsidR="00157549">
        <w:rPr>
          <w:rFonts w:ascii="Times New Roman" w:hint="eastAsia"/>
        </w:rPr>
        <w:t>PB</w:t>
      </w:r>
      <w:r w:rsidR="00157549">
        <w:rPr>
          <w:rFonts w:ascii="Times New Roman" w:hint="eastAsia"/>
        </w:rPr>
        <w:t>）</w:t>
      </w:r>
      <w:r w:rsidRPr="004A7BA9">
        <w:rPr>
          <w:rFonts w:ascii="Times New Roman"/>
        </w:rPr>
        <w:t>管及丙烯晴</w:t>
      </w:r>
      <w:r w:rsidRPr="004A7BA9">
        <w:rPr>
          <w:rFonts w:ascii="Times New Roman" w:hAnsi="Times New Roman"/>
        </w:rPr>
        <w:t xml:space="preserve"> -</w:t>
      </w:r>
      <w:r w:rsidRPr="004A7BA9">
        <w:rPr>
          <w:rFonts w:ascii="Times New Roman"/>
        </w:rPr>
        <w:t>丁二烯</w:t>
      </w:r>
      <w:r w:rsidRPr="004A7BA9">
        <w:rPr>
          <w:rFonts w:ascii="Times New Roman" w:hAnsi="Times New Roman"/>
        </w:rPr>
        <w:t>-</w:t>
      </w:r>
      <w:r w:rsidRPr="004A7BA9">
        <w:rPr>
          <w:rFonts w:ascii="Times New Roman"/>
        </w:rPr>
        <w:t>苯乙烯</w:t>
      </w:r>
      <w:r w:rsidR="00157549">
        <w:rPr>
          <w:rFonts w:ascii="Times New Roman" w:hint="eastAsia"/>
        </w:rPr>
        <w:t>（</w:t>
      </w:r>
      <w:r w:rsidR="00157549" w:rsidRPr="004A7BA9">
        <w:rPr>
          <w:rFonts w:ascii="Times New Roman" w:hAnsi="Times New Roman"/>
        </w:rPr>
        <w:t>ABS</w:t>
      </w:r>
      <w:r w:rsidR="00157549">
        <w:rPr>
          <w:rFonts w:ascii="Times New Roman" w:hint="eastAsia"/>
        </w:rPr>
        <w:t>）</w:t>
      </w:r>
      <w:r w:rsidRPr="004A7BA9">
        <w:rPr>
          <w:rFonts w:ascii="Times New Roman"/>
        </w:rPr>
        <w:t>管等。</w:t>
      </w:r>
    </w:p>
    <w:p w:rsidR="00054633" w:rsidRPr="004A7BA9" w:rsidRDefault="00054633" w:rsidP="004A7BA9">
      <w:pPr>
        <w:pStyle w:val="1a"/>
        <w:adjustRightInd w:val="0"/>
        <w:snapToGrid w:val="0"/>
        <w:spacing w:after="0" w:line="300" w:lineRule="auto"/>
        <w:ind w:leftChars="200" w:left="560" w:firstLineChars="200" w:firstLine="560"/>
        <w:rPr>
          <w:rFonts w:ascii="Times New Roman" w:hAnsi="Times New Roman"/>
        </w:rPr>
      </w:pPr>
      <w:r w:rsidRPr="004A7BA9">
        <w:rPr>
          <w:rFonts w:ascii="Times New Roman"/>
        </w:rPr>
        <w:t>熱水管為防止熱的損失，管路外部須包覆保溫材料，保持供水溫度。</w:t>
      </w:r>
    </w:p>
    <w:p w:rsidR="00054633" w:rsidRPr="004A7BA9" w:rsidRDefault="00054633" w:rsidP="004A7BA9">
      <w:pPr>
        <w:pStyle w:val="1a"/>
        <w:adjustRightInd w:val="0"/>
        <w:snapToGrid w:val="0"/>
        <w:spacing w:after="0" w:line="300" w:lineRule="auto"/>
        <w:ind w:leftChars="200" w:left="560" w:firstLineChars="200" w:firstLine="560"/>
        <w:rPr>
          <w:rFonts w:ascii="Times New Roman" w:hAnsi="Times New Roman"/>
        </w:rPr>
      </w:pPr>
      <w:r w:rsidRPr="004A7BA9">
        <w:rPr>
          <w:rFonts w:ascii="Times New Roman"/>
        </w:rPr>
        <w:t>管路安裝之前，必須先檢視管材是否變形或彎曲，如管材已變形或彎曲，則該管材不得使用，以免造成管路阻塞，或因彎曲產生應力造成腐蝕，影響管路之正常使用年限。</w:t>
      </w:r>
    </w:p>
    <w:p w:rsidR="00054633" w:rsidRPr="004A7BA9" w:rsidRDefault="00054633" w:rsidP="004A7BA9">
      <w:pPr>
        <w:pStyle w:val="1a"/>
        <w:adjustRightInd w:val="0"/>
        <w:snapToGrid w:val="0"/>
        <w:spacing w:after="0" w:line="300" w:lineRule="auto"/>
        <w:ind w:leftChars="200" w:left="560" w:firstLineChars="200" w:firstLine="560"/>
        <w:rPr>
          <w:rFonts w:ascii="Times New Roman" w:hAnsi="Times New Roman"/>
        </w:rPr>
      </w:pPr>
      <w:r w:rsidRPr="004A7BA9">
        <w:rPr>
          <w:rFonts w:ascii="Times New Roman"/>
        </w:rPr>
        <w:t>管接合之施作方法有螺紋接頭接合、平口接頭接合、機械接頭接合、銲接接頭接合、壓縮接頭接合、膠合接頭接合、熔接接頭接合、臼口接頭接合、異種管接頭接合等，各種接合方法說明如下：</w:t>
      </w:r>
    </w:p>
    <w:p w:rsidR="00157549" w:rsidRDefault="00157549" w:rsidP="00A56F29">
      <w:pPr>
        <w:pStyle w:val="11"/>
      </w:pPr>
    </w:p>
    <w:p w:rsidR="00054633" w:rsidRDefault="00054633" w:rsidP="00A56F29">
      <w:pPr>
        <w:pStyle w:val="11"/>
      </w:pPr>
      <w:smartTag w:uri="urn:schemas-microsoft-com:office:smarttags" w:element="chsdate">
        <w:smartTagPr>
          <w:attr w:name="Year" w:val="1899"/>
          <w:attr w:name="Month" w:val="12"/>
          <w:attr w:name="Day" w:val="30"/>
          <w:attr w:name="IsLunarDate" w:val="False"/>
          <w:attr w:name="IsROCDate" w:val="False"/>
        </w:smartTagPr>
        <w:r>
          <w:rPr>
            <w:rFonts w:hint="eastAsia"/>
          </w:rPr>
          <w:t>2.1.1</w:t>
        </w:r>
      </w:smartTag>
      <w:r>
        <w:rPr>
          <w:rFonts w:hint="eastAsia"/>
        </w:rPr>
        <w:t>螺紋接頭接合</w:t>
      </w:r>
    </w:p>
    <w:p w:rsidR="00054633" w:rsidRDefault="00054633" w:rsidP="00157549">
      <w:pPr>
        <w:pStyle w:val="1a"/>
        <w:adjustRightInd w:val="0"/>
        <w:snapToGrid w:val="0"/>
        <w:spacing w:after="0" w:line="300" w:lineRule="auto"/>
        <w:ind w:leftChars="200" w:left="560" w:firstLineChars="200" w:firstLine="560"/>
      </w:pPr>
      <w:r>
        <w:rPr>
          <w:rFonts w:hint="eastAsia"/>
        </w:rPr>
        <w:t>直管之切斷須使用自動金屬鋸床</w:t>
      </w:r>
      <w:r>
        <w:t>、</w:t>
      </w:r>
      <w:r>
        <w:rPr>
          <w:rFonts w:hint="eastAsia"/>
        </w:rPr>
        <w:t>切管機或車床切管</w:t>
      </w:r>
      <w:r>
        <w:t>，</w:t>
      </w:r>
      <w:r>
        <w:rPr>
          <w:rFonts w:hint="eastAsia"/>
        </w:rPr>
        <w:t>經切斷之剖面不得變形或縮小</w:t>
      </w:r>
      <w:r>
        <w:t>，</w:t>
      </w:r>
      <w:r>
        <w:rPr>
          <w:rFonts w:hint="eastAsia"/>
        </w:rPr>
        <w:t>端面須與軸心垂直</w:t>
      </w:r>
      <w:r>
        <w:t>，</w:t>
      </w:r>
      <w:r>
        <w:rPr>
          <w:rFonts w:hint="eastAsia"/>
        </w:rPr>
        <w:t>管之切口並刨光去除鐵屑雜物</w:t>
      </w:r>
      <w:r>
        <w:t>，</w:t>
      </w:r>
      <w:r>
        <w:rPr>
          <w:rFonts w:hint="eastAsia"/>
        </w:rPr>
        <w:t>管上之螺紋應為標準型</w:t>
      </w:r>
      <w:r>
        <w:t>，</w:t>
      </w:r>
      <w:r>
        <w:rPr>
          <w:rFonts w:hint="eastAsia"/>
        </w:rPr>
        <w:t>紋路整齊</w:t>
      </w:r>
      <w:r>
        <w:t>，</w:t>
      </w:r>
      <w:r>
        <w:rPr>
          <w:rFonts w:hint="eastAsia"/>
        </w:rPr>
        <w:t>末端漸縮小</w:t>
      </w:r>
      <w:r>
        <w:t>。</w:t>
      </w:r>
    </w:p>
    <w:p w:rsidR="00054633" w:rsidRDefault="00054633" w:rsidP="00157549">
      <w:pPr>
        <w:pStyle w:val="1a"/>
        <w:adjustRightInd w:val="0"/>
        <w:snapToGrid w:val="0"/>
        <w:spacing w:after="0" w:line="300" w:lineRule="auto"/>
        <w:ind w:leftChars="200" w:left="560" w:firstLineChars="200" w:firstLine="560"/>
      </w:pPr>
      <w:r>
        <w:rPr>
          <w:rFonts w:hint="eastAsia"/>
        </w:rPr>
        <w:t>在裝接前須先用鋼絲刷將接頭內螺紋刷清</w:t>
      </w:r>
      <w:r>
        <w:t>，</w:t>
      </w:r>
      <w:r>
        <w:rPr>
          <w:rFonts w:hint="eastAsia"/>
        </w:rPr>
        <w:t>若發現其螺紋或零件有損壞或不合等情形</w:t>
      </w:r>
      <w:r>
        <w:t>，</w:t>
      </w:r>
      <w:r>
        <w:rPr>
          <w:rFonts w:hint="eastAsia"/>
        </w:rPr>
        <w:t>應將螺紋截斷重行絞製或更換零件</w:t>
      </w:r>
      <w:r>
        <w:t>。</w:t>
      </w:r>
    </w:p>
    <w:p w:rsidR="00054633" w:rsidRDefault="00054633" w:rsidP="00157549">
      <w:pPr>
        <w:pStyle w:val="1a"/>
        <w:adjustRightInd w:val="0"/>
        <w:snapToGrid w:val="0"/>
        <w:spacing w:after="0" w:line="300" w:lineRule="auto"/>
        <w:ind w:leftChars="200" w:left="560" w:firstLineChars="200" w:firstLine="560"/>
      </w:pPr>
      <w:r w:rsidRPr="00157549">
        <w:rPr>
          <w:rFonts w:ascii="Times New Roman"/>
        </w:rPr>
        <w:lastRenderedPageBreak/>
        <w:t>管路裝接時須在公螺紋表面纏繞止洩帶或塗抹</w:t>
      </w:r>
      <w:r w:rsidRPr="00157549">
        <w:rPr>
          <w:rFonts w:ascii="Times New Roman" w:hAnsi="Times New Roman"/>
        </w:rPr>
        <w:t>AB</w:t>
      </w:r>
      <w:r w:rsidRPr="00157549">
        <w:rPr>
          <w:rFonts w:ascii="Times New Roman"/>
        </w:rPr>
        <w:t>膠，</w:t>
      </w:r>
      <w:r w:rsidRPr="00157549">
        <w:rPr>
          <w:rFonts w:ascii="Times New Roman" w:hAnsi="Times New Roman"/>
        </w:rPr>
        <w:t>AB</w:t>
      </w:r>
      <w:r w:rsidRPr="00157549">
        <w:rPr>
          <w:rFonts w:ascii="Times New Roman"/>
        </w:rPr>
        <w:t>膠不可用量過多而被壓擠至水管內部，接頭扭緊至適度為止，裝接後其暴露外</w:t>
      </w:r>
      <w:r>
        <w:rPr>
          <w:rFonts w:hint="eastAsia"/>
        </w:rPr>
        <w:t>面之螺紋數</w:t>
      </w:r>
      <w:r>
        <w:t>，</w:t>
      </w:r>
      <w:r>
        <w:rPr>
          <w:rFonts w:hint="eastAsia"/>
        </w:rPr>
        <w:t>不得超過二紋</w:t>
      </w:r>
      <w:r>
        <w:t>。</w:t>
      </w:r>
    </w:p>
    <w:p w:rsidR="00054633" w:rsidRDefault="00054633" w:rsidP="000C6EB3">
      <w:pPr>
        <w:pStyle w:val="12"/>
        <w:adjustRightInd w:val="0"/>
        <w:snapToGrid w:val="0"/>
        <w:spacing w:before="0" w:line="300" w:lineRule="auto"/>
        <w:ind w:leftChars="200" w:left="840" w:hangingChars="100" w:hanging="280"/>
      </w:pPr>
      <w:r w:rsidRPr="000C6EB3">
        <w:rPr>
          <w:rFonts w:ascii="Times New Roman" w:hAnsi="Times New Roman"/>
        </w:rPr>
        <w:t>1.</w:t>
      </w:r>
      <w:r w:rsidR="000C6EB3">
        <w:rPr>
          <w:rFonts w:ascii="Times New Roman" w:hAnsi="Times New Roman" w:hint="eastAsia"/>
        </w:rPr>
        <w:t xml:space="preserve"> </w:t>
      </w:r>
      <w:r>
        <w:rPr>
          <w:rFonts w:hint="eastAsia"/>
        </w:rPr>
        <w:t>各種管徑接合螺紋數之規定</w:t>
      </w:r>
    </w:p>
    <w:p w:rsidR="00054633" w:rsidRDefault="00054633" w:rsidP="000C6EB3">
      <w:pPr>
        <w:pStyle w:val="1A0"/>
        <w:adjustRightInd w:val="0"/>
        <w:snapToGrid w:val="0"/>
        <w:spacing w:line="300" w:lineRule="auto"/>
        <w:ind w:leftChars="300" w:left="840"/>
        <w:jc w:val="both"/>
      </w:pPr>
      <w:r>
        <w:rPr>
          <w:rFonts w:hint="eastAsia"/>
        </w:rPr>
        <w:t>各種管徑接合螺紋數之規定應如下表</w:t>
      </w:r>
    </w:p>
    <w:tbl>
      <w:tblPr>
        <w:tblW w:w="0" w:type="auto"/>
        <w:jc w:val="righ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600"/>
        <w:gridCol w:w="1320"/>
        <w:gridCol w:w="720"/>
        <w:gridCol w:w="720"/>
        <w:gridCol w:w="600"/>
        <w:gridCol w:w="840"/>
        <w:gridCol w:w="840"/>
        <w:gridCol w:w="600"/>
        <w:gridCol w:w="818"/>
        <w:gridCol w:w="600"/>
        <w:gridCol w:w="600"/>
      </w:tblGrid>
      <w:tr w:rsidR="00054633" w:rsidRPr="000C6EB3">
        <w:trPr>
          <w:jc w:val="right"/>
        </w:trPr>
        <w:tc>
          <w:tcPr>
            <w:tcW w:w="600" w:type="dxa"/>
            <w:vMerge w:val="restart"/>
            <w:tcBorders>
              <w:top w:val="single" w:sz="12" w:space="0" w:color="auto"/>
              <w:left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標稱</w:t>
            </w:r>
          </w:p>
          <w:p w:rsidR="00054633" w:rsidRPr="000C6EB3" w:rsidRDefault="00054633" w:rsidP="000C6EB3">
            <w:pPr>
              <w:adjustRightInd w:val="0"/>
              <w:snapToGrid w:val="0"/>
              <w:jc w:val="center"/>
              <w:rPr>
                <w:sz w:val="24"/>
              </w:rPr>
            </w:pPr>
            <w:r w:rsidRPr="000C6EB3">
              <w:rPr>
                <w:rFonts w:hint="eastAsia"/>
                <w:sz w:val="24"/>
              </w:rPr>
              <w:t>管徑</w:t>
            </w:r>
          </w:p>
        </w:tc>
        <w:tc>
          <w:tcPr>
            <w:tcW w:w="1320" w:type="dxa"/>
            <w:tcBorders>
              <w:top w:val="single" w:sz="12" w:space="0" w:color="auto"/>
              <w:right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公制</w:t>
            </w:r>
            <w:r w:rsidRPr="000C6EB3">
              <w:rPr>
                <w:rFonts w:hint="eastAsia"/>
                <w:sz w:val="24"/>
              </w:rPr>
              <w:t>(</w:t>
            </w:r>
            <w:r w:rsidRPr="000C6EB3">
              <w:rPr>
                <w:rFonts w:hint="eastAsia"/>
                <w:sz w:val="24"/>
              </w:rPr>
              <w:t>公厘</w:t>
            </w:r>
            <w:r w:rsidRPr="000C6EB3">
              <w:rPr>
                <w:rFonts w:hint="eastAsia"/>
                <w:sz w:val="24"/>
              </w:rPr>
              <w:t>)</w:t>
            </w:r>
          </w:p>
        </w:tc>
        <w:tc>
          <w:tcPr>
            <w:tcW w:w="720" w:type="dxa"/>
            <w:tcBorders>
              <w:top w:val="single" w:sz="12" w:space="0" w:color="auto"/>
              <w:left w:val="single" w:sz="12" w:space="0" w:color="auto"/>
            </w:tcBorders>
            <w:vAlign w:val="center"/>
          </w:tcPr>
          <w:p w:rsidR="00054633" w:rsidRPr="000C6EB3" w:rsidRDefault="00054633" w:rsidP="000C6EB3">
            <w:pPr>
              <w:adjustRightInd w:val="0"/>
              <w:snapToGrid w:val="0"/>
              <w:jc w:val="center"/>
              <w:rPr>
                <w:sz w:val="24"/>
              </w:rPr>
            </w:pPr>
            <w:smartTag w:uri="urn:schemas-microsoft-com:office:smarttags" w:element="chmetcnv">
              <w:smartTagPr>
                <w:attr w:name="UnitName" w:val="a"/>
                <w:attr w:name="SourceValue" w:val="16"/>
                <w:attr w:name="HasSpace" w:val="False"/>
                <w:attr w:name="Negative" w:val="False"/>
                <w:attr w:name="NumberType" w:val="1"/>
                <w:attr w:name="TCSC" w:val="0"/>
              </w:smartTagPr>
              <w:r w:rsidRPr="000C6EB3">
                <w:rPr>
                  <w:rFonts w:hint="eastAsia"/>
                  <w:sz w:val="24"/>
                </w:rPr>
                <w:t>16A</w:t>
              </w:r>
            </w:smartTag>
          </w:p>
        </w:tc>
        <w:tc>
          <w:tcPr>
            <w:tcW w:w="720" w:type="dxa"/>
            <w:tcBorders>
              <w:top w:val="single" w:sz="12" w:space="0" w:color="auto"/>
            </w:tcBorders>
            <w:vAlign w:val="center"/>
          </w:tcPr>
          <w:p w:rsidR="00054633" w:rsidRPr="000C6EB3" w:rsidRDefault="00054633" w:rsidP="000C6EB3">
            <w:pPr>
              <w:adjustRightInd w:val="0"/>
              <w:snapToGrid w:val="0"/>
              <w:jc w:val="center"/>
              <w:rPr>
                <w:sz w:val="24"/>
              </w:rPr>
            </w:pPr>
            <w:smartTag w:uri="urn:schemas-microsoft-com:office:smarttags" w:element="chmetcnv">
              <w:smartTagPr>
                <w:attr w:name="UnitName" w:val="a"/>
                <w:attr w:name="SourceValue" w:val="20"/>
                <w:attr w:name="HasSpace" w:val="False"/>
                <w:attr w:name="Negative" w:val="False"/>
                <w:attr w:name="NumberType" w:val="1"/>
                <w:attr w:name="TCSC" w:val="0"/>
              </w:smartTagPr>
              <w:r w:rsidRPr="000C6EB3">
                <w:rPr>
                  <w:rFonts w:hint="eastAsia"/>
                  <w:sz w:val="24"/>
                </w:rPr>
                <w:t>20A</w:t>
              </w:r>
            </w:smartTag>
          </w:p>
        </w:tc>
        <w:tc>
          <w:tcPr>
            <w:tcW w:w="600" w:type="dxa"/>
            <w:tcBorders>
              <w:top w:val="single" w:sz="12" w:space="0" w:color="auto"/>
            </w:tcBorders>
            <w:vAlign w:val="center"/>
          </w:tcPr>
          <w:p w:rsidR="00054633" w:rsidRPr="000C6EB3" w:rsidRDefault="00054633" w:rsidP="000C6EB3">
            <w:pPr>
              <w:adjustRightInd w:val="0"/>
              <w:snapToGrid w:val="0"/>
              <w:jc w:val="center"/>
              <w:rPr>
                <w:sz w:val="24"/>
              </w:rPr>
            </w:pPr>
            <w:smartTag w:uri="urn:schemas-microsoft-com:office:smarttags" w:element="chmetcnv">
              <w:smartTagPr>
                <w:attr w:name="UnitName" w:val="a"/>
                <w:attr w:name="SourceValue" w:val="25"/>
                <w:attr w:name="HasSpace" w:val="False"/>
                <w:attr w:name="Negative" w:val="False"/>
                <w:attr w:name="NumberType" w:val="1"/>
                <w:attr w:name="TCSC" w:val="0"/>
              </w:smartTagPr>
              <w:r w:rsidRPr="000C6EB3">
                <w:rPr>
                  <w:rFonts w:hint="eastAsia"/>
                  <w:sz w:val="24"/>
                </w:rPr>
                <w:t>25A</w:t>
              </w:r>
            </w:smartTag>
          </w:p>
        </w:tc>
        <w:tc>
          <w:tcPr>
            <w:tcW w:w="840" w:type="dxa"/>
            <w:tcBorders>
              <w:top w:val="single" w:sz="12" w:space="0" w:color="auto"/>
            </w:tcBorders>
            <w:vAlign w:val="center"/>
          </w:tcPr>
          <w:p w:rsidR="00054633" w:rsidRPr="000C6EB3" w:rsidRDefault="00054633" w:rsidP="000C6EB3">
            <w:pPr>
              <w:adjustRightInd w:val="0"/>
              <w:snapToGrid w:val="0"/>
              <w:jc w:val="center"/>
              <w:rPr>
                <w:sz w:val="24"/>
              </w:rPr>
            </w:pPr>
            <w:smartTag w:uri="urn:schemas-microsoft-com:office:smarttags" w:element="chmetcnv">
              <w:smartTagPr>
                <w:attr w:name="UnitName" w:val="a"/>
                <w:attr w:name="SourceValue" w:val="32"/>
                <w:attr w:name="HasSpace" w:val="False"/>
                <w:attr w:name="Negative" w:val="False"/>
                <w:attr w:name="NumberType" w:val="1"/>
                <w:attr w:name="TCSC" w:val="0"/>
              </w:smartTagPr>
              <w:r w:rsidRPr="000C6EB3">
                <w:rPr>
                  <w:rFonts w:hint="eastAsia"/>
                  <w:sz w:val="24"/>
                </w:rPr>
                <w:t>32A</w:t>
              </w:r>
            </w:smartTag>
          </w:p>
        </w:tc>
        <w:tc>
          <w:tcPr>
            <w:tcW w:w="840" w:type="dxa"/>
            <w:tcBorders>
              <w:top w:val="single" w:sz="12" w:space="0" w:color="auto"/>
            </w:tcBorders>
            <w:vAlign w:val="center"/>
          </w:tcPr>
          <w:p w:rsidR="00054633" w:rsidRPr="000C6EB3" w:rsidRDefault="00054633" w:rsidP="000C6EB3">
            <w:pPr>
              <w:adjustRightInd w:val="0"/>
              <w:snapToGrid w:val="0"/>
              <w:jc w:val="center"/>
              <w:rPr>
                <w:sz w:val="24"/>
              </w:rPr>
            </w:pPr>
            <w:smartTag w:uri="urn:schemas-microsoft-com:office:smarttags" w:element="chmetcnv">
              <w:smartTagPr>
                <w:attr w:name="UnitName" w:val="a"/>
                <w:attr w:name="SourceValue" w:val="40"/>
                <w:attr w:name="HasSpace" w:val="False"/>
                <w:attr w:name="Negative" w:val="False"/>
                <w:attr w:name="NumberType" w:val="1"/>
                <w:attr w:name="TCSC" w:val="0"/>
              </w:smartTagPr>
              <w:r w:rsidRPr="000C6EB3">
                <w:rPr>
                  <w:rFonts w:hint="eastAsia"/>
                  <w:sz w:val="24"/>
                </w:rPr>
                <w:t>40A</w:t>
              </w:r>
            </w:smartTag>
          </w:p>
        </w:tc>
        <w:tc>
          <w:tcPr>
            <w:tcW w:w="600" w:type="dxa"/>
            <w:tcBorders>
              <w:top w:val="single" w:sz="12" w:space="0" w:color="auto"/>
            </w:tcBorders>
            <w:vAlign w:val="center"/>
          </w:tcPr>
          <w:p w:rsidR="00054633" w:rsidRPr="000C6EB3" w:rsidRDefault="00054633" w:rsidP="000C6EB3">
            <w:pPr>
              <w:adjustRightInd w:val="0"/>
              <w:snapToGrid w:val="0"/>
              <w:jc w:val="center"/>
              <w:rPr>
                <w:sz w:val="24"/>
              </w:rPr>
            </w:pPr>
            <w:smartTag w:uri="urn:schemas-microsoft-com:office:smarttags" w:element="chmetcnv">
              <w:smartTagPr>
                <w:attr w:name="UnitName" w:val="a"/>
                <w:attr w:name="SourceValue" w:val="50"/>
                <w:attr w:name="HasSpace" w:val="False"/>
                <w:attr w:name="Negative" w:val="False"/>
                <w:attr w:name="NumberType" w:val="1"/>
                <w:attr w:name="TCSC" w:val="0"/>
              </w:smartTagPr>
              <w:r w:rsidRPr="000C6EB3">
                <w:rPr>
                  <w:rFonts w:hint="eastAsia"/>
                  <w:sz w:val="24"/>
                </w:rPr>
                <w:t>50A</w:t>
              </w:r>
            </w:smartTag>
          </w:p>
        </w:tc>
        <w:tc>
          <w:tcPr>
            <w:tcW w:w="818" w:type="dxa"/>
            <w:tcBorders>
              <w:top w:val="single" w:sz="12" w:space="0" w:color="auto"/>
            </w:tcBorders>
            <w:vAlign w:val="center"/>
          </w:tcPr>
          <w:p w:rsidR="00054633" w:rsidRPr="000C6EB3" w:rsidRDefault="00054633" w:rsidP="000C6EB3">
            <w:pPr>
              <w:adjustRightInd w:val="0"/>
              <w:snapToGrid w:val="0"/>
              <w:jc w:val="center"/>
              <w:rPr>
                <w:sz w:val="24"/>
              </w:rPr>
            </w:pPr>
            <w:smartTag w:uri="urn:schemas-microsoft-com:office:smarttags" w:element="chmetcnv">
              <w:smartTagPr>
                <w:attr w:name="UnitName" w:val="a"/>
                <w:attr w:name="SourceValue" w:val="65"/>
                <w:attr w:name="HasSpace" w:val="False"/>
                <w:attr w:name="Negative" w:val="False"/>
                <w:attr w:name="NumberType" w:val="1"/>
                <w:attr w:name="TCSC" w:val="0"/>
              </w:smartTagPr>
              <w:r w:rsidRPr="000C6EB3">
                <w:rPr>
                  <w:rFonts w:hint="eastAsia"/>
                  <w:sz w:val="24"/>
                </w:rPr>
                <w:t>65A</w:t>
              </w:r>
            </w:smartTag>
          </w:p>
        </w:tc>
        <w:tc>
          <w:tcPr>
            <w:tcW w:w="600" w:type="dxa"/>
            <w:tcBorders>
              <w:top w:val="single" w:sz="12" w:space="0" w:color="auto"/>
            </w:tcBorders>
            <w:vAlign w:val="center"/>
          </w:tcPr>
          <w:p w:rsidR="00054633" w:rsidRPr="000C6EB3" w:rsidRDefault="00054633" w:rsidP="000C6EB3">
            <w:pPr>
              <w:adjustRightInd w:val="0"/>
              <w:snapToGrid w:val="0"/>
              <w:jc w:val="center"/>
              <w:rPr>
                <w:sz w:val="24"/>
              </w:rPr>
            </w:pPr>
            <w:smartTag w:uri="urn:schemas-microsoft-com:office:smarttags" w:element="chmetcnv">
              <w:smartTagPr>
                <w:attr w:name="UnitName" w:val="a"/>
                <w:attr w:name="SourceValue" w:val="80"/>
                <w:attr w:name="HasSpace" w:val="False"/>
                <w:attr w:name="Negative" w:val="False"/>
                <w:attr w:name="NumberType" w:val="1"/>
                <w:attr w:name="TCSC" w:val="0"/>
              </w:smartTagPr>
              <w:r w:rsidRPr="000C6EB3">
                <w:rPr>
                  <w:rFonts w:hint="eastAsia"/>
                  <w:sz w:val="24"/>
                </w:rPr>
                <w:t>80A</w:t>
              </w:r>
            </w:smartTag>
          </w:p>
        </w:tc>
        <w:tc>
          <w:tcPr>
            <w:tcW w:w="600" w:type="dxa"/>
            <w:tcBorders>
              <w:top w:val="single" w:sz="12" w:space="0" w:color="auto"/>
              <w:right w:val="single" w:sz="12" w:space="0" w:color="auto"/>
            </w:tcBorders>
            <w:vAlign w:val="center"/>
          </w:tcPr>
          <w:p w:rsidR="00054633" w:rsidRPr="000C6EB3" w:rsidRDefault="00054633" w:rsidP="000C6EB3">
            <w:pPr>
              <w:adjustRightInd w:val="0"/>
              <w:snapToGrid w:val="0"/>
              <w:jc w:val="center"/>
              <w:rPr>
                <w:sz w:val="24"/>
              </w:rPr>
            </w:pPr>
            <w:smartTag w:uri="urn:schemas-microsoft-com:office:smarttags" w:element="chmetcnv">
              <w:smartTagPr>
                <w:attr w:name="UnitName" w:val="a"/>
                <w:attr w:name="SourceValue" w:val="100"/>
                <w:attr w:name="HasSpace" w:val="False"/>
                <w:attr w:name="Negative" w:val="False"/>
                <w:attr w:name="NumberType" w:val="1"/>
                <w:attr w:name="TCSC" w:val="0"/>
              </w:smartTagPr>
              <w:r w:rsidRPr="000C6EB3">
                <w:rPr>
                  <w:rFonts w:hint="eastAsia"/>
                  <w:sz w:val="24"/>
                </w:rPr>
                <w:t>100A</w:t>
              </w:r>
            </w:smartTag>
          </w:p>
        </w:tc>
      </w:tr>
      <w:tr w:rsidR="00054633" w:rsidRPr="000C6EB3">
        <w:trPr>
          <w:jc w:val="right"/>
        </w:trPr>
        <w:tc>
          <w:tcPr>
            <w:tcW w:w="600" w:type="dxa"/>
            <w:vMerge/>
            <w:tcBorders>
              <w:left w:val="single" w:sz="12" w:space="0" w:color="auto"/>
              <w:bottom w:val="single" w:sz="12" w:space="0" w:color="auto"/>
            </w:tcBorders>
            <w:vAlign w:val="center"/>
          </w:tcPr>
          <w:p w:rsidR="00054633" w:rsidRPr="000C6EB3" w:rsidRDefault="00054633" w:rsidP="000C6EB3">
            <w:pPr>
              <w:adjustRightInd w:val="0"/>
              <w:snapToGrid w:val="0"/>
              <w:jc w:val="center"/>
              <w:rPr>
                <w:sz w:val="24"/>
              </w:rPr>
            </w:pPr>
          </w:p>
        </w:tc>
        <w:tc>
          <w:tcPr>
            <w:tcW w:w="1320" w:type="dxa"/>
            <w:tcBorders>
              <w:bottom w:val="single" w:sz="12" w:space="0" w:color="auto"/>
              <w:right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英制</w:t>
            </w:r>
            <w:r w:rsidRPr="000C6EB3">
              <w:rPr>
                <w:rFonts w:hint="eastAsia"/>
                <w:sz w:val="24"/>
              </w:rPr>
              <w:t xml:space="preserve"> (</w:t>
            </w:r>
            <w:r w:rsidRPr="000C6EB3">
              <w:rPr>
                <w:rFonts w:hint="eastAsia"/>
                <w:sz w:val="24"/>
              </w:rPr>
              <w:t>吋</w:t>
            </w:r>
            <w:r w:rsidRPr="000C6EB3">
              <w:rPr>
                <w:rFonts w:hint="eastAsia"/>
                <w:sz w:val="24"/>
              </w:rPr>
              <w:t>)</w:t>
            </w:r>
          </w:p>
        </w:tc>
        <w:tc>
          <w:tcPr>
            <w:tcW w:w="720" w:type="dxa"/>
            <w:tcBorders>
              <w:left w:val="single" w:sz="12" w:space="0" w:color="auto"/>
              <w:bottom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1/2B</w:t>
            </w:r>
          </w:p>
        </w:tc>
        <w:tc>
          <w:tcPr>
            <w:tcW w:w="720" w:type="dxa"/>
            <w:tcBorders>
              <w:bottom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3/4B</w:t>
            </w:r>
          </w:p>
        </w:tc>
        <w:tc>
          <w:tcPr>
            <w:tcW w:w="600" w:type="dxa"/>
            <w:tcBorders>
              <w:bottom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1B</w:t>
            </w:r>
          </w:p>
        </w:tc>
        <w:tc>
          <w:tcPr>
            <w:tcW w:w="840" w:type="dxa"/>
            <w:tcBorders>
              <w:bottom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1 1/4B</w:t>
            </w:r>
          </w:p>
        </w:tc>
        <w:tc>
          <w:tcPr>
            <w:tcW w:w="840" w:type="dxa"/>
            <w:tcBorders>
              <w:bottom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1 1/2B</w:t>
            </w:r>
          </w:p>
        </w:tc>
        <w:tc>
          <w:tcPr>
            <w:tcW w:w="600" w:type="dxa"/>
            <w:tcBorders>
              <w:bottom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2B</w:t>
            </w:r>
          </w:p>
        </w:tc>
        <w:tc>
          <w:tcPr>
            <w:tcW w:w="818" w:type="dxa"/>
            <w:tcBorders>
              <w:bottom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2 1/2B</w:t>
            </w:r>
          </w:p>
        </w:tc>
        <w:tc>
          <w:tcPr>
            <w:tcW w:w="600" w:type="dxa"/>
            <w:tcBorders>
              <w:bottom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3B</w:t>
            </w:r>
          </w:p>
        </w:tc>
        <w:tc>
          <w:tcPr>
            <w:tcW w:w="600" w:type="dxa"/>
            <w:tcBorders>
              <w:bottom w:val="single" w:sz="12" w:space="0" w:color="auto"/>
              <w:right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4B</w:t>
            </w:r>
          </w:p>
        </w:tc>
      </w:tr>
      <w:tr w:rsidR="00054633" w:rsidRPr="000C6EB3">
        <w:trPr>
          <w:trHeight w:val="549"/>
          <w:jc w:val="right"/>
        </w:trPr>
        <w:tc>
          <w:tcPr>
            <w:tcW w:w="1920" w:type="dxa"/>
            <w:gridSpan w:val="2"/>
            <w:tcBorders>
              <w:top w:val="single" w:sz="12" w:space="0" w:color="auto"/>
              <w:left w:val="single" w:sz="12" w:space="0" w:color="auto"/>
              <w:right w:val="single" w:sz="12" w:space="0" w:color="auto"/>
            </w:tcBorders>
            <w:vAlign w:val="center"/>
          </w:tcPr>
          <w:p w:rsidR="00054633" w:rsidRPr="000C6EB3" w:rsidRDefault="00054633" w:rsidP="000C6EB3">
            <w:pPr>
              <w:adjustRightInd w:val="0"/>
              <w:snapToGrid w:val="0"/>
              <w:ind w:firstLine="120"/>
              <w:jc w:val="center"/>
              <w:rPr>
                <w:sz w:val="24"/>
              </w:rPr>
            </w:pPr>
            <w:r w:rsidRPr="000C6EB3">
              <w:rPr>
                <w:rFonts w:hint="eastAsia"/>
                <w:sz w:val="24"/>
              </w:rPr>
              <w:t>每吋牙數</w:t>
            </w:r>
          </w:p>
          <w:p w:rsidR="00054633" w:rsidRPr="000C6EB3" w:rsidRDefault="00054633" w:rsidP="000C6EB3">
            <w:pPr>
              <w:adjustRightInd w:val="0"/>
              <w:snapToGrid w:val="0"/>
              <w:ind w:firstLine="360"/>
              <w:jc w:val="center"/>
              <w:rPr>
                <w:sz w:val="24"/>
              </w:rPr>
            </w:pPr>
            <w:r w:rsidRPr="000C6EB3">
              <w:rPr>
                <w:rFonts w:hint="eastAsia"/>
                <w:sz w:val="24"/>
              </w:rPr>
              <w:t>(25.4</w:t>
            </w:r>
            <w:r w:rsidRPr="000C6EB3">
              <w:rPr>
                <w:rFonts w:hint="eastAsia"/>
                <w:sz w:val="24"/>
              </w:rPr>
              <w:t>公厘</w:t>
            </w:r>
            <w:r w:rsidRPr="000C6EB3">
              <w:rPr>
                <w:rFonts w:hint="eastAsia"/>
                <w:sz w:val="24"/>
              </w:rPr>
              <w:t>)</w:t>
            </w:r>
          </w:p>
        </w:tc>
        <w:tc>
          <w:tcPr>
            <w:tcW w:w="720" w:type="dxa"/>
            <w:tcBorders>
              <w:top w:val="single" w:sz="12" w:space="0" w:color="auto"/>
              <w:left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14</w:t>
            </w:r>
          </w:p>
        </w:tc>
        <w:tc>
          <w:tcPr>
            <w:tcW w:w="720" w:type="dxa"/>
            <w:tcBorders>
              <w:top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14</w:t>
            </w:r>
          </w:p>
        </w:tc>
        <w:tc>
          <w:tcPr>
            <w:tcW w:w="600" w:type="dxa"/>
            <w:tcBorders>
              <w:top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11</w:t>
            </w:r>
          </w:p>
        </w:tc>
        <w:tc>
          <w:tcPr>
            <w:tcW w:w="840" w:type="dxa"/>
            <w:tcBorders>
              <w:top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11</w:t>
            </w:r>
          </w:p>
        </w:tc>
        <w:tc>
          <w:tcPr>
            <w:tcW w:w="840" w:type="dxa"/>
            <w:tcBorders>
              <w:top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11</w:t>
            </w:r>
          </w:p>
        </w:tc>
        <w:tc>
          <w:tcPr>
            <w:tcW w:w="600" w:type="dxa"/>
            <w:tcBorders>
              <w:top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11</w:t>
            </w:r>
          </w:p>
        </w:tc>
        <w:tc>
          <w:tcPr>
            <w:tcW w:w="818" w:type="dxa"/>
            <w:tcBorders>
              <w:top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11</w:t>
            </w:r>
          </w:p>
        </w:tc>
        <w:tc>
          <w:tcPr>
            <w:tcW w:w="600" w:type="dxa"/>
            <w:tcBorders>
              <w:top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11</w:t>
            </w:r>
          </w:p>
        </w:tc>
        <w:tc>
          <w:tcPr>
            <w:tcW w:w="600" w:type="dxa"/>
            <w:tcBorders>
              <w:top w:val="single" w:sz="12" w:space="0" w:color="auto"/>
              <w:right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11</w:t>
            </w:r>
          </w:p>
        </w:tc>
      </w:tr>
      <w:tr w:rsidR="00054633" w:rsidRPr="000C6EB3">
        <w:trPr>
          <w:jc w:val="right"/>
        </w:trPr>
        <w:tc>
          <w:tcPr>
            <w:tcW w:w="1920" w:type="dxa"/>
            <w:gridSpan w:val="2"/>
            <w:tcBorders>
              <w:left w:val="single" w:sz="12" w:space="0" w:color="auto"/>
              <w:bottom w:val="single" w:sz="12" w:space="0" w:color="auto"/>
              <w:right w:val="single" w:sz="12" w:space="0" w:color="auto"/>
            </w:tcBorders>
            <w:vAlign w:val="center"/>
          </w:tcPr>
          <w:p w:rsidR="00054633" w:rsidRPr="000C6EB3" w:rsidRDefault="00054633" w:rsidP="000C6EB3">
            <w:pPr>
              <w:adjustRightInd w:val="0"/>
              <w:snapToGrid w:val="0"/>
              <w:ind w:firstLine="120"/>
              <w:jc w:val="center"/>
              <w:rPr>
                <w:sz w:val="24"/>
              </w:rPr>
            </w:pPr>
            <w:r w:rsidRPr="000C6EB3">
              <w:rPr>
                <w:rFonts w:hint="eastAsia"/>
                <w:sz w:val="24"/>
              </w:rPr>
              <w:t>應絞紋牙數</w:t>
            </w:r>
          </w:p>
        </w:tc>
        <w:tc>
          <w:tcPr>
            <w:tcW w:w="720" w:type="dxa"/>
            <w:tcBorders>
              <w:left w:val="single" w:sz="12" w:space="0" w:color="auto"/>
              <w:bottom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11</w:t>
            </w:r>
          </w:p>
        </w:tc>
        <w:tc>
          <w:tcPr>
            <w:tcW w:w="720" w:type="dxa"/>
            <w:tcBorders>
              <w:bottom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11</w:t>
            </w:r>
          </w:p>
        </w:tc>
        <w:tc>
          <w:tcPr>
            <w:tcW w:w="600" w:type="dxa"/>
            <w:tcBorders>
              <w:bottom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11</w:t>
            </w:r>
          </w:p>
        </w:tc>
        <w:tc>
          <w:tcPr>
            <w:tcW w:w="840" w:type="dxa"/>
            <w:tcBorders>
              <w:bottom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11</w:t>
            </w:r>
          </w:p>
        </w:tc>
        <w:tc>
          <w:tcPr>
            <w:tcW w:w="840" w:type="dxa"/>
            <w:tcBorders>
              <w:bottom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11</w:t>
            </w:r>
          </w:p>
        </w:tc>
        <w:tc>
          <w:tcPr>
            <w:tcW w:w="600" w:type="dxa"/>
            <w:tcBorders>
              <w:bottom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11</w:t>
            </w:r>
          </w:p>
        </w:tc>
        <w:tc>
          <w:tcPr>
            <w:tcW w:w="818" w:type="dxa"/>
            <w:tcBorders>
              <w:bottom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11</w:t>
            </w:r>
          </w:p>
        </w:tc>
        <w:tc>
          <w:tcPr>
            <w:tcW w:w="600" w:type="dxa"/>
            <w:tcBorders>
              <w:bottom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11</w:t>
            </w:r>
          </w:p>
        </w:tc>
        <w:tc>
          <w:tcPr>
            <w:tcW w:w="600" w:type="dxa"/>
            <w:tcBorders>
              <w:bottom w:val="single" w:sz="12" w:space="0" w:color="auto"/>
              <w:right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11</w:t>
            </w:r>
          </w:p>
        </w:tc>
      </w:tr>
    </w:tbl>
    <w:p w:rsidR="000C6EB3" w:rsidRDefault="000C6EB3" w:rsidP="000C6EB3">
      <w:pPr>
        <w:pStyle w:val="12"/>
        <w:adjustRightInd w:val="0"/>
        <w:snapToGrid w:val="0"/>
        <w:spacing w:before="0" w:line="300" w:lineRule="auto"/>
        <w:ind w:leftChars="200" w:left="840" w:hangingChars="100" w:hanging="280"/>
        <w:rPr>
          <w:rFonts w:ascii="Times New Roman" w:hAnsi="Times New Roman"/>
        </w:rPr>
      </w:pPr>
    </w:p>
    <w:p w:rsidR="00054633" w:rsidRDefault="00054633" w:rsidP="000C6EB3">
      <w:pPr>
        <w:pStyle w:val="12"/>
        <w:adjustRightInd w:val="0"/>
        <w:snapToGrid w:val="0"/>
        <w:spacing w:before="0" w:line="300" w:lineRule="auto"/>
        <w:ind w:leftChars="200" w:left="840" w:hangingChars="100" w:hanging="280"/>
      </w:pPr>
      <w:r w:rsidRPr="000C6EB3">
        <w:rPr>
          <w:rFonts w:ascii="Times New Roman" w:hAnsi="Times New Roman" w:hint="eastAsia"/>
        </w:rPr>
        <w:t>2.</w:t>
      </w:r>
      <w:r w:rsidR="000C6EB3">
        <w:rPr>
          <w:rFonts w:ascii="Times New Roman" w:hAnsi="Times New Roman" w:hint="eastAsia"/>
        </w:rPr>
        <w:t xml:space="preserve"> </w:t>
      </w:r>
      <w:r w:rsidRPr="000C6EB3">
        <w:rPr>
          <w:rFonts w:ascii="Times New Roman" w:hAnsi="Times New Roman" w:hint="eastAsia"/>
        </w:rPr>
        <w:t>管</w:t>
      </w:r>
      <w:r>
        <w:rPr>
          <w:rFonts w:hint="eastAsia"/>
        </w:rPr>
        <w:t>鉗規格</w:t>
      </w:r>
    </w:p>
    <w:p w:rsidR="00054633" w:rsidRDefault="00054633" w:rsidP="000C6EB3">
      <w:pPr>
        <w:pStyle w:val="1A0"/>
        <w:adjustRightInd w:val="0"/>
        <w:snapToGrid w:val="0"/>
        <w:spacing w:line="300" w:lineRule="auto"/>
        <w:ind w:leftChars="300" w:left="840"/>
        <w:jc w:val="both"/>
      </w:pPr>
      <w:r>
        <w:rPr>
          <w:rFonts w:hint="eastAsia"/>
        </w:rPr>
        <w:t>管鉗主要用途為裝卸絞紋鋼管及管接頭時使用之工具</w:t>
      </w:r>
      <w:r>
        <w:t>，</w:t>
      </w:r>
      <w:r>
        <w:rPr>
          <w:rFonts w:hint="eastAsia"/>
        </w:rPr>
        <w:t>管鉗開口的大小與管鉗長度成正比</w:t>
      </w:r>
      <w:r>
        <w:t>，</w:t>
      </w:r>
      <w:r>
        <w:rPr>
          <w:rFonts w:hint="eastAsia"/>
        </w:rPr>
        <w:t>因此使用時必須選用適當長度之管鉗</w:t>
      </w:r>
      <w:r>
        <w:t>，</w:t>
      </w:r>
      <w:r>
        <w:rPr>
          <w:rFonts w:hint="eastAsia"/>
        </w:rPr>
        <w:t>選用之標準尺寸如下表</w:t>
      </w:r>
      <w:r>
        <w:t>。</w:t>
      </w:r>
    </w:p>
    <w:tbl>
      <w:tblPr>
        <w:tblW w:w="0" w:type="auto"/>
        <w:jc w:val="right"/>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680"/>
        <w:gridCol w:w="2040"/>
        <w:gridCol w:w="4538"/>
      </w:tblGrid>
      <w:tr w:rsidR="00054633" w:rsidRPr="000C6EB3">
        <w:trPr>
          <w:jc w:val="right"/>
        </w:trPr>
        <w:tc>
          <w:tcPr>
            <w:tcW w:w="3720" w:type="dxa"/>
            <w:gridSpan w:val="2"/>
            <w:tcBorders>
              <w:top w:val="single" w:sz="12" w:space="0" w:color="auto"/>
              <w:left w:val="single" w:sz="12" w:space="0" w:color="auto"/>
              <w:right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尺寸</w:t>
            </w:r>
          </w:p>
        </w:tc>
        <w:tc>
          <w:tcPr>
            <w:tcW w:w="4538" w:type="dxa"/>
            <w:vMerge w:val="restart"/>
            <w:tcBorders>
              <w:top w:val="single" w:sz="12" w:space="0" w:color="auto"/>
              <w:left w:val="single" w:sz="12" w:space="0" w:color="auto"/>
              <w:right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使用管徑</w:t>
            </w:r>
          </w:p>
        </w:tc>
      </w:tr>
      <w:tr w:rsidR="00054633" w:rsidRPr="000C6EB3">
        <w:trPr>
          <w:jc w:val="right"/>
        </w:trPr>
        <w:tc>
          <w:tcPr>
            <w:tcW w:w="1680" w:type="dxa"/>
            <w:tcBorders>
              <w:left w:val="single" w:sz="12" w:space="0" w:color="auto"/>
              <w:bottom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公厘</w:t>
            </w:r>
            <w:r w:rsidRPr="000C6EB3">
              <w:rPr>
                <w:rFonts w:hint="eastAsia"/>
                <w:sz w:val="24"/>
              </w:rPr>
              <w:t xml:space="preserve"> (mm)</w:t>
            </w:r>
          </w:p>
        </w:tc>
        <w:tc>
          <w:tcPr>
            <w:tcW w:w="2040" w:type="dxa"/>
            <w:tcBorders>
              <w:bottom w:val="single" w:sz="12" w:space="0" w:color="auto"/>
              <w:right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吋</w:t>
            </w:r>
            <w:r w:rsidRPr="000C6EB3">
              <w:rPr>
                <w:rFonts w:hint="eastAsia"/>
                <w:sz w:val="24"/>
              </w:rPr>
              <w:t>(inch)</w:t>
            </w:r>
          </w:p>
        </w:tc>
        <w:tc>
          <w:tcPr>
            <w:tcW w:w="4538" w:type="dxa"/>
            <w:vMerge/>
            <w:tcBorders>
              <w:left w:val="single" w:sz="12" w:space="0" w:color="auto"/>
              <w:bottom w:val="single" w:sz="12" w:space="0" w:color="auto"/>
              <w:right w:val="single" w:sz="12" w:space="0" w:color="auto"/>
            </w:tcBorders>
            <w:vAlign w:val="center"/>
          </w:tcPr>
          <w:p w:rsidR="00054633" w:rsidRPr="000C6EB3" w:rsidRDefault="00054633" w:rsidP="000C6EB3">
            <w:pPr>
              <w:adjustRightInd w:val="0"/>
              <w:snapToGrid w:val="0"/>
              <w:jc w:val="center"/>
              <w:rPr>
                <w:sz w:val="24"/>
              </w:rPr>
            </w:pPr>
          </w:p>
        </w:tc>
      </w:tr>
      <w:tr w:rsidR="00054633" w:rsidRPr="000C6EB3">
        <w:trPr>
          <w:jc w:val="right"/>
        </w:trPr>
        <w:tc>
          <w:tcPr>
            <w:tcW w:w="1680" w:type="dxa"/>
            <w:tcBorders>
              <w:top w:val="single" w:sz="12" w:space="0" w:color="auto"/>
              <w:left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150</w:t>
            </w:r>
          </w:p>
        </w:tc>
        <w:tc>
          <w:tcPr>
            <w:tcW w:w="2040" w:type="dxa"/>
            <w:tcBorders>
              <w:top w:val="single" w:sz="12" w:space="0" w:color="auto"/>
              <w:right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6</w:t>
            </w:r>
          </w:p>
        </w:tc>
        <w:tc>
          <w:tcPr>
            <w:tcW w:w="4538" w:type="dxa"/>
            <w:tcBorders>
              <w:top w:val="single" w:sz="12" w:space="0" w:color="auto"/>
              <w:left w:val="single" w:sz="12" w:space="0" w:color="auto"/>
              <w:right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6</w:t>
            </w:r>
            <w:r w:rsidRPr="000C6EB3">
              <w:rPr>
                <w:sz w:val="24"/>
              </w:rPr>
              <w:t>〜</w:t>
            </w:r>
            <w:smartTag w:uri="urn:schemas-microsoft-com:office:smarttags" w:element="chmetcnv">
              <w:smartTagPr>
                <w:attr w:name="UnitName" w:val="a"/>
                <w:attr w:name="SourceValue" w:val="15"/>
                <w:attr w:name="HasSpace" w:val="False"/>
                <w:attr w:name="Negative" w:val="False"/>
                <w:attr w:name="NumberType" w:val="1"/>
                <w:attr w:name="TCSC" w:val="0"/>
              </w:smartTagPr>
              <w:r w:rsidRPr="000C6EB3">
                <w:rPr>
                  <w:rFonts w:hint="eastAsia"/>
                  <w:sz w:val="24"/>
                </w:rPr>
                <w:t>15A</w:t>
              </w:r>
            </w:smartTag>
            <w:r w:rsidRPr="000C6EB3">
              <w:rPr>
                <w:rFonts w:hint="eastAsia"/>
                <w:sz w:val="24"/>
              </w:rPr>
              <w:t>(1/8</w:t>
            </w:r>
            <w:r w:rsidRPr="000C6EB3">
              <w:rPr>
                <w:sz w:val="24"/>
              </w:rPr>
              <w:t>〜</w:t>
            </w:r>
            <w:r w:rsidRPr="000C6EB3">
              <w:rPr>
                <w:rFonts w:hint="eastAsia"/>
                <w:sz w:val="24"/>
              </w:rPr>
              <w:t>3/4B)</w:t>
            </w:r>
          </w:p>
        </w:tc>
      </w:tr>
      <w:tr w:rsidR="00054633" w:rsidRPr="000C6EB3">
        <w:trPr>
          <w:jc w:val="right"/>
        </w:trPr>
        <w:tc>
          <w:tcPr>
            <w:tcW w:w="1680" w:type="dxa"/>
            <w:tcBorders>
              <w:left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200</w:t>
            </w:r>
          </w:p>
        </w:tc>
        <w:tc>
          <w:tcPr>
            <w:tcW w:w="2040" w:type="dxa"/>
            <w:tcBorders>
              <w:right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8</w:t>
            </w:r>
          </w:p>
        </w:tc>
        <w:tc>
          <w:tcPr>
            <w:tcW w:w="4538" w:type="dxa"/>
            <w:tcBorders>
              <w:left w:val="single" w:sz="12" w:space="0" w:color="auto"/>
              <w:right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6</w:t>
            </w:r>
            <w:r w:rsidRPr="000C6EB3">
              <w:rPr>
                <w:sz w:val="24"/>
              </w:rPr>
              <w:t>〜</w:t>
            </w:r>
            <w:smartTag w:uri="urn:schemas-microsoft-com:office:smarttags" w:element="chmetcnv">
              <w:smartTagPr>
                <w:attr w:name="UnitName" w:val="a"/>
                <w:attr w:name="SourceValue" w:val="20"/>
                <w:attr w:name="HasSpace" w:val="False"/>
                <w:attr w:name="Negative" w:val="False"/>
                <w:attr w:name="NumberType" w:val="1"/>
                <w:attr w:name="TCSC" w:val="0"/>
              </w:smartTagPr>
              <w:r w:rsidRPr="000C6EB3">
                <w:rPr>
                  <w:rFonts w:hint="eastAsia"/>
                  <w:sz w:val="24"/>
                </w:rPr>
                <w:t>20A</w:t>
              </w:r>
            </w:smartTag>
            <w:r w:rsidRPr="000C6EB3">
              <w:rPr>
                <w:rFonts w:hint="eastAsia"/>
                <w:sz w:val="24"/>
              </w:rPr>
              <w:t>(1/8</w:t>
            </w:r>
            <w:r w:rsidRPr="000C6EB3">
              <w:rPr>
                <w:sz w:val="24"/>
              </w:rPr>
              <w:t>〜</w:t>
            </w:r>
            <w:r w:rsidRPr="000C6EB3">
              <w:rPr>
                <w:rFonts w:hint="eastAsia"/>
                <w:sz w:val="24"/>
              </w:rPr>
              <w:t xml:space="preserve">  1B)</w:t>
            </w:r>
          </w:p>
        </w:tc>
      </w:tr>
      <w:tr w:rsidR="00054633" w:rsidRPr="000C6EB3">
        <w:trPr>
          <w:jc w:val="right"/>
        </w:trPr>
        <w:tc>
          <w:tcPr>
            <w:tcW w:w="1680" w:type="dxa"/>
            <w:tcBorders>
              <w:left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250</w:t>
            </w:r>
          </w:p>
        </w:tc>
        <w:tc>
          <w:tcPr>
            <w:tcW w:w="2040" w:type="dxa"/>
            <w:tcBorders>
              <w:right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10</w:t>
            </w:r>
          </w:p>
        </w:tc>
        <w:tc>
          <w:tcPr>
            <w:tcW w:w="4538" w:type="dxa"/>
            <w:tcBorders>
              <w:left w:val="single" w:sz="12" w:space="0" w:color="auto"/>
              <w:right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6</w:t>
            </w:r>
            <w:r w:rsidRPr="000C6EB3">
              <w:rPr>
                <w:sz w:val="24"/>
              </w:rPr>
              <w:t>〜</w:t>
            </w:r>
            <w:smartTag w:uri="urn:schemas-microsoft-com:office:smarttags" w:element="chmetcnv">
              <w:smartTagPr>
                <w:attr w:name="UnitName" w:val="a"/>
                <w:attr w:name="SourceValue" w:val="25"/>
                <w:attr w:name="HasSpace" w:val="False"/>
                <w:attr w:name="Negative" w:val="False"/>
                <w:attr w:name="NumberType" w:val="1"/>
                <w:attr w:name="TCSC" w:val="0"/>
              </w:smartTagPr>
              <w:r w:rsidRPr="000C6EB3">
                <w:rPr>
                  <w:rFonts w:hint="eastAsia"/>
                  <w:sz w:val="24"/>
                </w:rPr>
                <w:t>25A</w:t>
              </w:r>
            </w:smartTag>
            <w:r w:rsidRPr="000C6EB3">
              <w:rPr>
                <w:rFonts w:hint="eastAsia"/>
                <w:sz w:val="24"/>
              </w:rPr>
              <w:t>(1/8</w:t>
            </w:r>
            <w:r w:rsidRPr="000C6EB3">
              <w:rPr>
                <w:sz w:val="24"/>
              </w:rPr>
              <w:t>〜</w:t>
            </w:r>
            <w:r w:rsidRPr="000C6EB3">
              <w:rPr>
                <w:rFonts w:hint="eastAsia"/>
                <w:sz w:val="24"/>
              </w:rPr>
              <w:t>11/4B)</w:t>
            </w:r>
          </w:p>
        </w:tc>
      </w:tr>
      <w:tr w:rsidR="00054633" w:rsidRPr="000C6EB3">
        <w:trPr>
          <w:jc w:val="right"/>
        </w:trPr>
        <w:tc>
          <w:tcPr>
            <w:tcW w:w="1680" w:type="dxa"/>
            <w:tcBorders>
              <w:left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300</w:t>
            </w:r>
          </w:p>
        </w:tc>
        <w:tc>
          <w:tcPr>
            <w:tcW w:w="2040" w:type="dxa"/>
            <w:tcBorders>
              <w:right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12</w:t>
            </w:r>
          </w:p>
        </w:tc>
        <w:tc>
          <w:tcPr>
            <w:tcW w:w="4538" w:type="dxa"/>
            <w:tcBorders>
              <w:left w:val="single" w:sz="12" w:space="0" w:color="auto"/>
              <w:right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6</w:t>
            </w:r>
            <w:r w:rsidRPr="000C6EB3">
              <w:rPr>
                <w:sz w:val="24"/>
              </w:rPr>
              <w:t>〜</w:t>
            </w:r>
            <w:smartTag w:uri="urn:schemas-microsoft-com:office:smarttags" w:element="chmetcnv">
              <w:smartTagPr>
                <w:attr w:name="UnitName" w:val="a"/>
                <w:attr w:name="SourceValue" w:val="32"/>
                <w:attr w:name="HasSpace" w:val="False"/>
                <w:attr w:name="Negative" w:val="False"/>
                <w:attr w:name="NumberType" w:val="1"/>
                <w:attr w:name="TCSC" w:val="0"/>
              </w:smartTagPr>
              <w:r w:rsidRPr="000C6EB3">
                <w:rPr>
                  <w:rFonts w:hint="eastAsia"/>
                  <w:sz w:val="24"/>
                </w:rPr>
                <w:t>32A</w:t>
              </w:r>
            </w:smartTag>
            <w:r w:rsidRPr="000C6EB3">
              <w:rPr>
                <w:rFonts w:hint="eastAsia"/>
                <w:sz w:val="24"/>
              </w:rPr>
              <w:t>(1/8</w:t>
            </w:r>
            <w:r w:rsidRPr="000C6EB3">
              <w:rPr>
                <w:sz w:val="24"/>
              </w:rPr>
              <w:t>〜</w:t>
            </w:r>
            <w:r w:rsidRPr="000C6EB3">
              <w:rPr>
                <w:rFonts w:hint="eastAsia"/>
                <w:sz w:val="24"/>
              </w:rPr>
              <w:t>11/2B)</w:t>
            </w:r>
          </w:p>
        </w:tc>
      </w:tr>
      <w:tr w:rsidR="00054633" w:rsidRPr="000C6EB3">
        <w:trPr>
          <w:jc w:val="right"/>
        </w:trPr>
        <w:tc>
          <w:tcPr>
            <w:tcW w:w="1680" w:type="dxa"/>
            <w:tcBorders>
              <w:left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350</w:t>
            </w:r>
          </w:p>
        </w:tc>
        <w:tc>
          <w:tcPr>
            <w:tcW w:w="2040" w:type="dxa"/>
            <w:tcBorders>
              <w:right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14</w:t>
            </w:r>
          </w:p>
        </w:tc>
        <w:tc>
          <w:tcPr>
            <w:tcW w:w="4538" w:type="dxa"/>
            <w:tcBorders>
              <w:left w:val="single" w:sz="12" w:space="0" w:color="auto"/>
              <w:right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6</w:t>
            </w:r>
            <w:r w:rsidRPr="000C6EB3">
              <w:rPr>
                <w:sz w:val="24"/>
              </w:rPr>
              <w:t>〜</w:t>
            </w:r>
            <w:smartTag w:uri="urn:schemas-microsoft-com:office:smarttags" w:element="chmetcnv">
              <w:smartTagPr>
                <w:attr w:name="UnitName" w:val="a"/>
                <w:attr w:name="SourceValue" w:val="40"/>
                <w:attr w:name="HasSpace" w:val="False"/>
                <w:attr w:name="Negative" w:val="False"/>
                <w:attr w:name="NumberType" w:val="1"/>
                <w:attr w:name="TCSC" w:val="0"/>
              </w:smartTagPr>
              <w:r w:rsidRPr="000C6EB3">
                <w:rPr>
                  <w:rFonts w:hint="eastAsia"/>
                  <w:sz w:val="24"/>
                </w:rPr>
                <w:t>40A</w:t>
              </w:r>
            </w:smartTag>
            <w:r w:rsidRPr="000C6EB3">
              <w:rPr>
                <w:rFonts w:hint="eastAsia"/>
                <w:sz w:val="24"/>
              </w:rPr>
              <w:t>(1/4</w:t>
            </w:r>
            <w:r w:rsidRPr="000C6EB3">
              <w:rPr>
                <w:sz w:val="24"/>
              </w:rPr>
              <w:t>〜</w:t>
            </w:r>
            <w:r w:rsidRPr="000C6EB3">
              <w:rPr>
                <w:rFonts w:hint="eastAsia"/>
                <w:sz w:val="24"/>
              </w:rPr>
              <w:t>11/2B)</w:t>
            </w:r>
          </w:p>
        </w:tc>
      </w:tr>
      <w:tr w:rsidR="00054633" w:rsidRPr="000C6EB3">
        <w:trPr>
          <w:jc w:val="right"/>
        </w:trPr>
        <w:tc>
          <w:tcPr>
            <w:tcW w:w="1680" w:type="dxa"/>
            <w:tcBorders>
              <w:left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450</w:t>
            </w:r>
          </w:p>
        </w:tc>
        <w:tc>
          <w:tcPr>
            <w:tcW w:w="2040" w:type="dxa"/>
            <w:tcBorders>
              <w:right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18</w:t>
            </w:r>
          </w:p>
        </w:tc>
        <w:tc>
          <w:tcPr>
            <w:tcW w:w="4538" w:type="dxa"/>
            <w:tcBorders>
              <w:left w:val="single" w:sz="12" w:space="0" w:color="auto"/>
              <w:right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6</w:t>
            </w:r>
            <w:r w:rsidRPr="000C6EB3">
              <w:rPr>
                <w:sz w:val="24"/>
              </w:rPr>
              <w:t>〜</w:t>
            </w:r>
            <w:smartTag w:uri="urn:schemas-microsoft-com:office:smarttags" w:element="chmetcnv">
              <w:smartTagPr>
                <w:attr w:name="UnitName" w:val="a"/>
                <w:attr w:name="SourceValue" w:val="50"/>
                <w:attr w:name="HasSpace" w:val="False"/>
                <w:attr w:name="Negative" w:val="False"/>
                <w:attr w:name="NumberType" w:val="1"/>
                <w:attr w:name="TCSC" w:val="0"/>
              </w:smartTagPr>
              <w:r w:rsidRPr="000C6EB3">
                <w:rPr>
                  <w:rFonts w:hint="eastAsia"/>
                  <w:sz w:val="24"/>
                </w:rPr>
                <w:t>50A</w:t>
              </w:r>
            </w:smartTag>
            <w:r w:rsidRPr="000C6EB3">
              <w:rPr>
                <w:rFonts w:hint="eastAsia"/>
                <w:sz w:val="24"/>
              </w:rPr>
              <w:t>(1/8</w:t>
            </w:r>
            <w:r w:rsidRPr="000C6EB3">
              <w:rPr>
                <w:sz w:val="24"/>
              </w:rPr>
              <w:t>〜</w:t>
            </w:r>
            <w:r w:rsidRPr="000C6EB3">
              <w:rPr>
                <w:rFonts w:hint="eastAsia"/>
                <w:sz w:val="24"/>
              </w:rPr>
              <w:t xml:space="preserve">   2B)</w:t>
            </w:r>
          </w:p>
        </w:tc>
      </w:tr>
      <w:tr w:rsidR="00054633" w:rsidRPr="000C6EB3">
        <w:trPr>
          <w:jc w:val="right"/>
        </w:trPr>
        <w:tc>
          <w:tcPr>
            <w:tcW w:w="1680" w:type="dxa"/>
            <w:tcBorders>
              <w:left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600</w:t>
            </w:r>
          </w:p>
        </w:tc>
        <w:tc>
          <w:tcPr>
            <w:tcW w:w="2040" w:type="dxa"/>
            <w:tcBorders>
              <w:right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24</w:t>
            </w:r>
          </w:p>
        </w:tc>
        <w:tc>
          <w:tcPr>
            <w:tcW w:w="4538" w:type="dxa"/>
            <w:tcBorders>
              <w:left w:val="single" w:sz="12" w:space="0" w:color="auto"/>
              <w:right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6</w:t>
            </w:r>
            <w:r w:rsidRPr="000C6EB3">
              <w:rPr>
                <w:sz w:val="24"/>
              </w:rPr>
              <w:t>〜</w:t>
            </w:r>
            <w:smartTag w:uri="urn:schemas-microsoft-com:office:smarttags" w:element="chmetcnv">
              <w:smartTagPr>
                <w:attr w:name="UnitName" w:val="a"/>
                <w:attr w:name="SourceValue" w:val="65"/>
                <w:attr w:name="HasSpace" w:val="False"/>
                <w:attr w:name="Negative" w:val="False"/>
                <w:attr w:name="NumberType" w:val="1"/>
                <w:attr w:name="TCSC" w:val="0"/>
              </w:smartTagPr>
              <w:r w:rsidRPr="000C6EB3">
                <w:rPr>
                  <w:rFonts w:hint="eastAsia"/>
                  <w:sz w:val="24"/>
                </w:rPr>
                <w:t>65A</w:t>
              </w:r>
            </w:smartTag>
            <w:r w:rsidRPr="000C6EB3">
              <w:rPr>
                <w:rFonts w:hint="eastAsia"/>
                <w:sz w:val="24"/>
              </w:rPr>
              <w:t>(1/4</w:t>
            </w:r>
            <w:r w:rsidRPr="000C6EB3">
              <w:rPr>
                <w:sz w:val="24"/>
              </w:rPr>
              <w:t>〜</w:t>
            </w:r>
            <w:r w:rsidRPr="000C6EB3">
              <w:rPr>
                <w:rFonts w:hint="eastAsia"/>
                <w:sz w:val="24"/>
              </w:rPr>
              <w:t>21/2B)</w:t>
            </w:r>
          </w:p>
        </w:tc>
      </w:tr>
      <w:tr w:rsidR="00054633" w:rsidRPr="000C6EB3">
        <w:trPr>
          <w:jc w:val="right"/>
        </w:trPr>
        <w:tc>
          <w:tcPr>
            <w:tcW w:w="1680" w:type="dxa"/>
            <w:tcBorders>
              <w:left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900</w:t>
            </w:r>
          </w:p>
        </w:tc>
        <w:tc>
          <w:tcPr>
            <w:tcW w:w="2040" w:type="dxa"/>
            <w:tcBorders>
              <w:right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36</w:t>
            </w:r>
          </w:p>
        </w:tc>
        <w:tc>
          <w:tcPr>
            <w:tcW w:w="4538" w:type="dxa"/>
            <w:tcBorders>
              <w:left w:val="single" w:sz="12" w:space="0" w:color="auto"/>
              <w:right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8</w:t>
            </w:r>
            <w:r w:rsidRPr="000C6EB3">
              <w:rPr>
                <w:sz w:val="24"/>
              </w:rPr>
              <w:t>〜</w:t>
            </w:r>
            <w:smartTag w:uri="urn:schemas-microsoft-com:office:smarttags" w:element="chmetcnv">
              <w:smartTagPr>
                <w:attr w:name="UnitName" w:val="a"/>
                <w:attr w:name="SourceValue" w:val="90"/>
                <w:attr w:name="HasSpace" w:val="False"/>
                <w:attr w:name="Negative" w:val="False"/>
                <w:attr w:name="NumberType" w:val="1"/>
                <w:attr w:name="TCSC" w:val="0"/>
              </w:smartTagPr>
              <w:r w:rsidRPr="000C6EB3">
                <w:rPr>
                  <w:rFonts w:hint="eastAsia"/>
                  <w:sz w:val="24"/>
                </w:rPr>
                <w:t>90A</w:t>
              </w:r>
            </w:smartTag>
            <w:r w:rsidRPr="000C6EB3">
              <w:rPr>
                <w:rFonts w:hint="eastAsia"/>
                <w:sz w:val="24"/>
              </w:rPr>
              <w:t>(1/2</w:t>
            </w:r>
            <w:r w:rsidRPr="000C6EB3">
              <w:rPr>
                <w:sz w:val="24"/>
              </w:rPr>
              <w:t>〜</w:t>
            </w:r>
            <w:r w:rsidRPr="000C6EB3">
              <w:rPr>
                <w:rFonts w:hint="eastAsia"/>
                <w:sz w:val="24"/>
              </w:rPr>
              <w:t>31/2B)</w:t>
            </w:r>
          </w:p>
        </w:tc>
      </w:tr>
      <w:tr w:rsidR="00054633" w:rsidRPr="000C6EB3">
        <w:trPr>
          <w:jc w:val="right"/>
        </w:trPr>
        <w:tc>
          <w:tcPr>
            <w:tcW w:w="1680" w:type="dxa"/>
            <w:tcBorders>
              <w:left w:val="single" w:sz="12" w:space="0" w:color="auto"/>
              <w:bottom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1200</w:t>
            </w:r>
          </w:p>
        </w:tc>
        <w:tc>
          <w:tcPr>
            <w:tcW w:w="2040" w:type="dxa"/>
            <w:tcBorders>
              <w:bottom w:val="single" w:sz="12" w:space="0" w:color="auto"/>
              <w:right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48</w:t>
            </w:r>
          </w:p>
        </w:tc>
        <w:tc>
          <w:tcPr>
            <w:tcW w:w="4538" w:type="dxa"/>
            <w:tcBorders>
              <w:left w:val="single" w:sz="12" w:space="0" w:color="auto"/>
              <w:bottom w:val="single" w:sz="12" w:space="0" w:color="auto"/>
              <w:right w:val="single" w:sz="12" w:space="0" w:color="auto"/>
            </w:tcBorders>
            <w:vAlign w:val="center"/>
          </w:tcPr>
          <w:p w:rsidR="00054633" w:rsidRPr="000C6EB3" w:rsidRDefault="00054633" w:rsidP="000C6EB3">
            <w:pPr>
              <w:adjustRightInd w:val="0"/>
              <w:snapToGrid w:val="0"/>
              <w:jc w:val="center"/>
              <w:rPr>
                <w:sz w:val="24"/>
              </w:rPr>
            </w:pPr>
            <w:r w:rsidRPr="000C6EB3">
              <w:rPr>
                <w:rFonts w:hint="eastAsia"/>
                <w:sz w:val="24"/>
              </w:rPr>
              <w:t>25</w:t>
            </w:r>
            <w:r w:rsidRPr="000C6EB3">
              <w:rPr>
                <w:sz w:val="24"/>
              </w:rPr>
              <w:t>〜</w:t>
            </w:r>
            <w:smartTag w:uri="urn:schemas-microsoft-com:office:smarttags" w:element="chmetcnv">
              <w:smartTagPr>
                <w:attr w:name="UnitName" w:val="a"/>
                <w:attr w:name="SourceValue" w:val="125"/>
                <w:attr w:name="HasSpace" w:val="False"/>
                <w:attr w:name="Negative" w:val="False"/>
                <w:attr w:name="NumberType" w:val="1"/>
                <w:attr w:name="TCSC" w:val="0"/>
              </w:smartTagPr>
              <w:r w:rsidRPr="000C6EB3">
                <w:rPr>
                  <w:rFonts w:hint="eastAsia"/>
                  <w:sz w:val="24"/>
                </w:rPr>
                <w:t>125A</w:t>
              </w:r>
            </w:smartTag>
            <w:r w:rsidRPr="000C6EB3">
              <w:rPr>
                <w:rFonts w:hint="eastAsia"/>
                <w:sz w:val="24"/>
              </w:rPr>
              <w:t>( 1</w:t>
            </w:r>
            <w:r w:rsidRPr="000C6EB3">
              <w:rPr>
                <w:sz w:val="24"/>
              </w:rPr>
              <w:t>〜</w:t>
            </w:r>
            <w:r w:rsidRPr="000C6EB3">
              <w:rPr>
                <w:rFonts w:hint="eastAsia"/>
                <w:sz w:val="24"/>
              </w:rPr>
              <w:t xml:space="preserve">   5B)</w:t>
            </w:r>
          </w:p>
        </w:tc>
      </w:tr>
    </w:tbl>
    <w:p w:rsidR="000C6EB3" w:rsidRDefault="000C6EB3" w:rsidP="000C6EB3">
      <w:pPr>
        <w:pStyle w:val="12"/>
        <w:adjustRightInd w:val="0"/>
        <w:snapToGrid w:val="0"/>
        <w:spacing w:before="0" w:line="300" w:lineRule="auto"/>
        <w:ind w:leftChars="200" w:left="840" w:hangingChars="100" w:hanging="280"/>
        <w:rPr>
          <w:rFonts w:ascii="Times New Roman" w:hAnsi="Times New Roman"/>
        </w:rPr>
      </w:pPr>
    </w:p>
    <w:p w:rsidR="00054633" w:rsidRPr="000C6EB3" w:rsidRDefault="00054633" w:rsidP="000C6EB3">
      <w:pPr>
        <w:pStyle w:val="12"/>
        <w:adjustRightInd w:val="0"/>
        <w:snapToGrid w:val="0"/>
        <w:spacing w:before="0" w:line="300" w:lineRule="auto"/>
        <w:ind w:leftChars="200" w:left="840" w:hangingChars="100" w:hanging="280"/>
        <w:rPr>
          <w:rFonts w:ascii="Times New Roman" w:hAnsi="Times New Roman"/>
        </w:rPr>
      </w:pPr>
      <w:r w:rsidRPr="000C6EB3">
        <w:rPr>
          <w:rFonts w:ascii="Times New Roman" w:hAnsi="Times New Roman" w:hint="eastAsia"/>
        </w:rPr>
        <w:t>3.</w:t>
      </w:r>
      <w:r w:rsidR="000C6EB3">
        <w:rPr>
          <w:rFonts w:ascii="Times New Roman" w:hAnsi="Times New Roman" w:hint="eastAsia"/>
        </w:rPr>
        <w:t xml:space="preserve"> </w:t>
      </w:r>
      <w:r w:rsidRPr="000C6EB3">
        <w:rPr>
          <w:rFonts w:ascii="Times New Roman" w:hAnsi="Times New Roman" w:hint="eastAsia"/>
        </w:rPr>
        <w:t>由令接頭之接合</w:t>
      </w:r>
    </w:p>
    <w:p w:rsidR="00054633" w:rsidRDefault="00054633" w:rsidP="000C6EB3">
      <w:pPr>
        <w:pStyle w:val="1A0"/>
        <w:adjustRightInd w:val="0"/>
        <w:snapToGrid w:val="0"/>
        <w:spacing w:line="300" w:lineRule="auto"/>
        <w:ind w:leftChars="300" w:left="840"/>
        <w:jc w:val="both"/>
      </w:pPr>
      <w:r>
        <w:rPr>
          <w:rFonts w:hint="eastAsia"/>
        </w:rPr>
        <w:t>由令接頭之接合</w:t>
      </w:r>
      <w:r>
        <w:t>，</w:t>
      </w:r>
      <w:r>
        <w:rPr>
          <w:rFonts w:hint="eastAsia"/>
        </w:rPr>
        <w:t>依下列順序圖進行</w:t>
      </w:r>
      <w:r>
        <w:t>。</w:t>
      </w:r>
    </w:p>
    <w:p w:rsidR="00054633" w:rsidRPr="005F2EE0" w:rsidRDefault="005F2EE0" w:rsidP="005F2EE0">
      <w:pPr>
        <w:pStyle w:val="10"/>
        <w:adjustRightInd w:val="0"/>
        <w:snapToGrid w:val="0"/>
        <w:spacing w:before="0" w:line="300" w:lineRule="auto"/>
        <w:ind w:leftChars="300" w:left="1120" w:hangingChars="100" w:hanging="280"/>
        <w:rPr>
          <w:rFonts w:ascii="Times New Roman" w:hAnsi="Times New Roman"/>
        </w:rPr>
      </w:pPr>
      <w:r w:rsidRPr="005F2EE0">
        <w:rPr>
          <w:rFonts w:ascii="Times New Roman" w:hAnsi="Times New Roman"/>
        </w:rPr>
        <w:t>(1)</w:t>
      </w:r>
      <w:r w:rsidR="00054633" w:rsidRPr="005F2EE0">
        <w:rPr>
          <w:rFonts w:ascii="Times New Roman"/>
        </w:rPr>
        <w:t>準備：依圖示尺寸規格取料，並選擇適當之配件</w:t>
      </w:r>
      <w:r>
        <w:rPr>
          <w:rFonts w:ascii="Times New Roman" w:hint="eastAsia"/>
        </w:rPr>
        <w:t>（</w:t>
      </w:r>
      <w:r w:rsidRPr="005F2EE0">
        <w:rPr>
          <w:rFonts w:ascii="Times New Roman"/>
        </w:rPr>
        <w:t>如圖</w:t>
      </w:r>
      <w:r w:rsidRPr="005F2EE0">
        <w:rPr>
          <w:rFonts w:ascii="Times New Roman" w:hAnsi="Times New Roman"/>
        </w:rPr>
        <w:t>a</w:t>
      </w:r>
      <w:r>
        <w:rPr>
          <w:rFonts w:ascii="Times New Roman" w:hint="eastAsia"/>
        </w:rPr>
        <w:t>）</w:t>
      </w:r>
      <w:r w:rsidR="00054633" w:rsidRPr="005F2EE0">
        <w:rPr>
          <w:rFonts w:ascii="Times New Roman"/>
        </w:rPr>
        <w:t>。</w:t>
      </w:r>
    </w:p>
    <w:p w:rsidR="00054633" w:rsidRPr="005F2EE0" w:rsidRDefault="005F2EE0" w:rsidP="005F2EE0">
      <w:pPr>
        <w:pStyle w:val="10"/>
        <w:adjustRightInd w:val="0"/>
        <w:snapToGrid w:val="0"/>
        <w:spacing w:before="0" w:line="300" w:lineRule="auto"/>
        <w:ind w:leftChars="300" w:left="1120" w:hangingChars="100" w:hanging="280"/>
        <w:rPr>
          <w:rFonts w:ascii="Times New Roman" w:hAnsi="Times New Roman"/>
        </w:rPr>
      </w:pPr>
      <w:r w:rsidRPr="005F2EE0">
        <w:rPr>
          <w:rFonts w:ascii="Times New Roman" w:hAnsi="Times New Roman"/>
        </w:rPr>
        <w:t>(2)</w:t>
      </w:r>
      <w:r w:rsidR="00054633" w:rsidRPr="005F2EE0">
        <w:rPr>
          <w:rFonts w:ascii="Times New Roman"/>
        </w:rPr>
        <w:t>包紮止洩帶：清除管紋內之鐵屑，並依管螺紋之方向紮上止洩帶</w:t>
      </w:r>
      <w:r>
        <w:rPr>
          <w:rFonts w:ascii="Times New Roman" w:hint="eastAsia"/>
        </w:rPr>
        <w:t>（</w:t>
      </w:r>
      <w:r w:rsidRPr="005F2EE0">
        <w:rPr>
          <w:rFonts w:ascii="Times New Roman"/>
        </w:rPr>
        <w:t>如圖</w:t>
      </w:r>
      <w:r w:rsidRPr="005F2EE0">
        <w:rPr>
          <w:rFonts w:ascii="Times New Roman" w:hAnsi="Times New Roman"/>
        </w:rPr>
        <w:t>b</w:t>
      </w:r>
      <w:r>
        <w:rPr>
          <w:rFonts w:ascii="Times New Roman" w:hint="eastAsia"/>
        </w:rPr>
        <w:t>）</w:t>
      </w:r>
      <w:r w:rsidR="00054633" w:rsidRPr="005F2EE0">
        <w:rPr>
          <w:rFonts w:ascii="Times New Roman"/>
        </w:rPr>
        <w:t>。</w:t>
      </w:r>
    </w:p>
    <w:p w:rsidR="00054633" w:rsidRPr="005F2EE0" w:rsidRDefault="005F2EE0" w:rsidP="005F2EE0">
      <w:pPr>
        <w:pStyle w:val="10"/>
        <w:adjustRightInd w:val="0"/>
        <w:snapToGrid w:val="0"/>
        <w:spacing w:before="0" w:line="300" w:lineRule="auto"/>
        <w:ind w:leftChars="300" w:left="1120" w:hangingChars="100" w:hanging="280"/>
        <w:rPr>
          <w:rFonts w:ascii="Times New Roman" w:hAnsi="Times New Roman"/>
        </w:rPr>
      </w:pPr>
      <w:r w:rsidRPr="005F2EE0">
        <w:rPr>
          <w:rFonts w:ascii="Times New Roman" w:hAnsi="Times New Roman"/>
        </w:rPr>
        <w:t>(3)</w:t>
      </w:r>
      <w:r w:rsidR="00054633" w:rsidRPr="005F2EE0">
        <w:rPr>
          <w:rFonts w:ascii="Times New Roman"/>
        </w:rPr>
        <w:t>組合：將管子夾於管虎鉗上，組合管配件</w:t>
      </w:r>
      <w:r>
        <w:rPr>
          <w:rFonts w:ascii="Times New Roman" w:hint="eastAsia"/>
        </w:rPr>
        <w:t>（</w:t>
      </w:r>
      <w:r w:rsidRPr="005F2EE0">
        <w:rPr>
          <w:rFonts w:ascii="Times New Roman"/>
        </w:rPr>
        <w:t>如圖</w:t>
      </w:r>
      <w:r w:rsidRPr="005F2EE0">
        <w:rPr>
          <w:rFonts w:ascii="Times New Roman" w:hAnsi="Times New Roman"/>
        </w:rPr>
        <w:t>c</w:t>
      </w:r>
      <w:r>
        <w:rPr>
          <w:rFonts w:ascii="Times New Roman" w:hint="eastAsia"/>
        </w:rPr>
        <w:t>）</w:t>
      </w:r>
      <w:r w:rsidR="00054633" w:rsidRPr="005F2EE0">
        <w:rPr>
          <w:rFonts w:ascii="Times New Roman"/>
        </w:rPr>
        <w:t>。</w:t>
      </w:r>
    </w:p>
    <w:p w:rsidR="00054633" w:rsidRPr="005F2EE0" w:rsidRDefault="005F2EE0" w:rsidP="005F2EE0">
      <w:pPr>
        <w:pStyle w:val="10"/>
        <w:adjustRightInd w:val="0"/>
        <w:snapToGrid w:val="0"/>
        <w:spacing w:before="0" w:line="300" w:lineRule="auto"/>
        <w:ind w:leftChars="300" w:left="1120" w:hangingChars="100" w:hanging="280"/>
        <w:rPr>
          <w:rFonts w:ascii="Times New Roman" w:hAnsi="Times New Roman"/>
        </w:rPr>
      </w:pPr>
      <w:r w:rsidRPr="005F2EE0">
        <w:rPr>
          <w:rFonts w:ascii="Times New Roman" w:hAnsi="Times New Roman"/>
        </w:rPr>
        <w:t>(4)</w:t>
      </w:r>
      <w:r w:rsidR="00054633" w:rsidRPr="005F2EE0">
        <w:rPr>
          <w:rFonts w:ascii="Times New Roman"/>
        </w:rPr>
        <w:t>鎖固：將管配件鎖緊至適當之緊度</w:t>
      </w:r>
      <w:r>
        <w:rPr>
          <w:rFonts w:ascii="Times New Roman" w:hint="eastAsia"/>
        </w:rPr>
        <w:t>（</w:t>
      </w:r>
      <w:r w:rsidRPr="005F2EE0">
        <w:rPr>
          <w:rFonts w:ascii="Times New Roman"/>
        </w:rPr>
        <w:t>如圖</w:t>
      </w:r>
      <w:r w:rsidRPr="005F2EE0">
        <w:rPr>
          <w:rFonts w:ascii="Times New Roman" w:hAnsi="Times New Roman"/>
        </w:rPr>
        <w:t>d</w:t>
      </w:r>
      <w:r>
        <w:rPr>
          <w:rFonts w:ascii="Times New Roman" w:hint="eastAsia"/>
        </w:rPr>
        <w:t>）</w:t>
      </w:r>
      <w:r w:rsidR="00054633" w:rsidRPr="005F2EE0">
        <w:rPr>
          <w:rFonts w:ascii="Times New Roman"/>
        </w:rPr>
        <w:t>。</w:t>
      </w:r>
    </w:p>
    <w:p w:rsidR="00054633" w:rsidRDefault="00054633" w:rsidP="00A56F29">
      <w:pPr>
        <w:pStyle w:val="11"/>
      </w:pPr>
    </w:p>
    <w:p w:rsidR="00054633" w:rsidRDefault="00054633" w:rsidP="00D61815">
      <w:pPr>
        <w:pStyle w:val="1A0"/>
        <w:adjustRightInd w:val="0"/>
        <w:snapToGrid w:val="0"/>
        <w:spacing w:line="300" w:lineRule="auto"/>
        <w:ind w:leftChars="300" w:left="840"/>
        <w:jc w:val="center"/>
      </w:pPr>
    </w:p>
    <w:p w:rsidR="00054633" w:rsidRDefault="00106BF2" w:rsidP="005F2EE0">
      <w:pPr>
        <w:pStyle w:val="1A0"/>
        <w:adjustRightInd w:val="0"/>
        <w:snapToGrid w:val="0"/>
        <w:spacing w:line="300" w:lineRule="auto"/>
        <w:ind w:leftChars="300" w:left="84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30.7pt;height:236.95pt" o:allowincell="f">
            <v:imagedata r:id="rId9" o:title="1" cropleft="6021f" cropright="4825f"/>
          </v:shape>
        </w:pict>
      </w:r>
    </w:p>
    <w:p w:rsidR="00054633" w:rsidRDefault="00054633" w:rsidP="005F2EE0">
      <w:pPr>
        <w:pStyle w:val="1A0"/>
        <w:adjustRightInd w:val="0"/>
        <w:snapToGrid w:val="0"/>
        <w:spacing w:line="300" w:lineRule="auto"/>
        <w:ind w:leftChars="300" w:left="840"/>
        <w:jc w:val="center"/>
      </w:pPr>
      <w:r>
        <w:rPr>
          <w:rFonts w:hint="eastAsia"/>
        </w:rPr>
        <w:t>由令接頭接合順序圖</w:t>
      </w:r>
    </w:p>
    <w:p w:rsidR="005F2EE0" w:rsidRDefault="005F2EE0" w:rsidP="00A56F29">
      <w:pPr>
        <w:pStyle w:val="11"/>
      </w:pPr>
    </w:p>
    <w:p w:rsidR="00054633" w:rsidRDefault="00054633" w:rsidP="00A56F29">
      <w:pPr>
        <w:pStyle w:val="11"/>
      </w:pPr>
      <w:smartTag w:uri="urn:schemas-microsoft-com:office:smarttags" w:element="chsdate">
        <w:smartTagPr>
          <w:attr w:name="Year" w:val="1899"/>
          <w:attr w:name="Month" w:val="12"/>
          <w:attr w:name="Day" w:val="30"/>
          <w:attr w:name="IsLunarDate" w:val="False"/>
          <w:attr w:name="IsROCDate" w:val="False"/>
        </w:smartTagPr>
        <w:r>
          <w:rPr>
            <w:rFonts w:hint="eastAsia"/>
          </w:rPr>
          <w:t>2.1.2</w:t>
        </w:r>
      </w:smartTag>
      <w:r>
        <w:rPr>
          <w:rFonts w:hint="eastAsia"/>
        </w:rPr>
        <w:t>平口接頭接合</w:t>
      </w:r>
    </w:p>
    <w:p w:rsidR="00054633" w:rsidRDefault="00054633" w:rsidP="00D61815">
      <w:pPr>
        <w:pStyle w:val="1a"/>
        <w:adjustRightInd w:val="0"/>
        <w:snapToGrid w:val="0"/>
        <w:spacing w:after="0" w:line="300" w:lineRule="auto"/>
        <w:ind w:leftChars="200" w:left="560" w:firstLineChars="200" w:firstLine="560"/>
      </w:pPr>
      <w:r>
        <w:rPr>
          <w:rFonts w:hint="eastAsia"/>
        </w:rPr>
        <w:t>平口接頭接合是兩節管或將管子接於機件上之接合方法</w:t>
      </w:r>
      <w:r>
        <w:t>。</w:t>
      </w:r>
      <w:r>
        <w:rPr>
          <w:rFonts w:hint="eastAsia"/>
        </w:rPr>
        <w:t>平口接頭接合之裝接分螺紋方式裝接及銲接方式裝接二種</w:t>
      </w:r>
      <w:r>
        <w:t>。</w:t>
      </w:r>
    </w:p>
    <w:p w:rsidR="00054633" w:rsidRPr="000C6EB3" w:rsidRDefault="00054633" w:rsidP="000C6EB3">
      <w:pPr>
        <w:pStyle w:val="12"/>
        <w:adjustRightInd w:val="0"/>
        <w:snapToGrid w:val="0"/>
        <w:spacing w:before="0" w:line="300" w:lineRule="auto"/>
        <w:ind w:leftChars="200" w:left="840" w:hangingChars="100" w:hanging="280"/>
        <w:rPr>
          <w:rFonts w:ascii="Times New Roman" w:hAnsi="Times New Roman"/>
        </w:rPr>
      </w:pPr>
      <w:r w:rsidRPr="000C6EB3">
        <w:rPr>
          <w:rFonts w:ascii="Times New Roman" w:hAnsi="Times New Roman" w:hint="eastAsia"/>
        </w:rPr>
        <w:t>1.</w:t>
      </w:r>
      <w:r w:rsidR="00D61815">
        <w:rPr>
          <w:rFonts w:ascii="Times New Roman" w:hAnsi="Times New Roman" w:hint="eastAsia"/>
        </w:rPr>
        <w:t xml:space="preserve"> </w:t>
      </w:r>
      <w:r w:rsidRPr="000C6EB3">
        <w:rPr>
          <w:rFonts w:ascii="Times New Roman" w:hAnsi="Times New Roman" w:hint="eastAsia"/>
        </w:rPr>
        <w:t>螺紋平口接頭接合</w:t>
      </w:r>
    </w:p>
    <w:p w:rsidR="00054633" w:rsidRDefault="00054633" w:rsidP="00D61815">
      <w:pPr>
        <w:pStyle w:val="1A0"/>
        <w:adjustRightInd w:val="0"/>
        <w:snapToGrid w:val="0"/>
        <w:spacing w:line="300" w:lineRule="auto"/>
        <w:ind w:leftChars="300" w:left="840"/>
        <w:jc w:val="both"/>
      </w:pPr>
      <w:r>
        <w:rPr>
          <w:rFonts w:hint="eastAsia"/>
        </w:rPr>
        <w:t>螺紋平口接頭接合</w:t>
      </w:r>
      <w:r>
        <w:t>，</w:t>
      </w:r>
      <w:r>
        <w:rPr>
          <w:rFonts w:hint="eastAsia"/>
        </w:rPr>
        <w:t>依下列順序圖進行</w:t>
      </w:r>
      <w:r>
        <w:t>。</w:t>
      </w:r>
    </w:p>
    <w:p w:rsidR="00054633" w:rsidRPr="00D61815" w:rsidRDefault="00D61815" w:rsidP="00D61815">
      <w:pPr>
        <w:pStyle w:val="10"/>
        <w:adjustRightInd w:val="0"/>
        <w:snapToGrid w:val="0"/>
        <w:spacing w:before="0" w:line="300" w:lineRule="auto"/>
        <w:ind w:leftChars="300" w:left="1120" w:hangingChars="100" w:hanging="280"/>
        <w:rPr>
          <w:rFonts w:ascii="Times New Roman" w:hAnsi="Times New Roman"/>
        </w:rPr>
      </w:pPr>
      <w:r w:rsidRPr="00D61815">
        <w:rPr>
          <w:rFonts w:ascii="Times New Roman" w:hAnsi="Times New Roman"/>
        </w:rPr>
        <w:t>(1)</w:t>
      </w:r>
      <w:r w:rsidR="00054633" w:rsidRPr="00D61815">
        <w:rPr>
          <w:rFonts w:ascii="Times New Roman"/>
        </w:rPr>
        <w:t>裝配螺紋平口</w:t>
      </w:r>
    </w:p>
    <w:p w:rsidR="00054633" w:rsidRPr="00D61815" w:rsidRDefault="00D61815" w:rsidP="00D61815">
      <w:pPr>
        <w:pStyle w:val="10"/>
        <w:adjustRightInd w:val="0"/>
        <w:snapToGrid w:val="0"/>
        <w:spacing w:before="0" w:line="300" w:lineRule="auto"/>
        <w:ind w:leftChars="400" w:left="1540" w:hangingChars="150" w:hanging="420"/>
        <w:rPr>
          <w:rFonts w:ascii="Times New Roman" w:hAnsi="Times New Roman"/>
        </w:rPr>
      </w:pPr>
      <w:r w:rsidRPr="00D61815">
        <w:rPr>
          <w:rFonts w:ascii="Times New Roman" w:hAnsi="Times New Roman"/>
        </w:rPr>
        <w:t xml:space="preserve">A. </w:t>
      </w:r>
      <w:r w:rsidR="00054633" w:rsidRPr="00D61815">
        <w:rPr>
          <w:rFonts w:ascii="Times New Roman"/>
        </w:rPr>
        <w:t>在管端上依所需之長度及深度攻出陽螺紋，切削時絞紋扳手必須注意與管軸心垂直，平口表面之接合精度係依螺紋之精度而定的</w:t>
      </w:r>
      <w:r>
        <w:rPr>
          <w:rFonts w:ascii="Times New Roman" w:hint="eastAsia"/>
        </w:rPr>
        <w:t>（</w:t>
      </w:r>
      <w:r w:rsidRPr="00D61815">
        <w:rPr>
          <w:rFonts w:ascii="Times New Roman"/>
        </w:rPr>
        <w:t>如圖</w:t>
      </w:r>
      <w:r w:rsidRPr="00D61815">
        <w:rPr>
          <w:rFonts w:ascii="Times New Roman" w:hAnsi="Times New Roman"/>
        </w:rPr>
        <w:t>a</w:t>
      </w:r>
      <w:r>
        <w:rPr>
          <w:rFonts w:ascii="Times New Roman" w:hint="eastAsia"/>
        </w:rPr>
        <w:t>）</w:t>
      </w:r>
      <w:r w:rsidR="00054633" w:rsidRPr="00D61815">
        <w:rPr>
          <w:rFonts w:ascii="Times New Roman"/>
        </w:rPr>
        <w:t>。</w:t>
      </w:r>
    </w:p>
    <w:p w:rsidR="00054633" w:rsidRPr="00D61815" w:rsidRDefault="00D61815" w:rsidP="00D61815">
      <w:pPr>
        <w:pStyle w:val="10"/>
        <w:adjustRightInd w:val="0"/>
        <w:snapToGrid w:val="0"/>
        <w:spacing w:before="0" w:line="300" w:lineRule="auto"/>
        <w:ind w:leftChars="400" w:left="1540" w:hangingChars="150" w:hanging="420"/>
        <w:rPr>
          <w:rFonts w:ascii="Times New Roman" w:hAnsi="Times New Roman"/>
        </w:rPr>
      </w:pPr>
      <w:r w:rsidRPr="00D61815">
        <w:rPr>
          <w:rFonts w:ascii="Times New Roman" w:hAnsi="Times New Roman"/>
        </w:rPr>
        <w:t>B</w:t>
      </w:r>
      <w:r w:rsidR="00054633" w:rsidRPr="00D61815">
        <w:rPr>
          <w:rFonts w:ascii="Times New Roman" w:hAnsi="Times New Roman"/>
        </w:rPr>
        <w:t>.</w:t>
      </w:r>
      <w:r w:rsidRPr="00D61815">
        <w:rPr>
          <w:rFonts w:ascii="Times New Roman" w:hAnsi="Times New Roman"/>
        </w:rPr>
        <w:t xml:space="preserve"> </w:t>
      </w:r>
      <w:r w:rsidR="00054633" w:rsidRPr="00D61815">
        <w:rPr>
          <w:rFonts w:ascii="Times New Roman"/>
        </w:rPr>
        <w:t>暫將平口板裝上，檢查螺紋是否適當配合，並檢查與管是否垂直</w:t>
      </w:r>
      <w:r>
        <w:rPr>
          <w:rFonts w:ascii="Times New Roman" w:hint="eastAsia"/>
        </w:rPr>
        <w:t>（</w:t>
      </w:r>
      <w:r w:rsidRPr="00D61815">
        <w:rPr>
          <w:rFonts w:ascii="Times New Roman"/>
        </w:rPr>
        <w:t>如圖</w:t>
      </w:r>
      <w:r w:rsidRPr="00D61815">
        <w:rPr>
          <w:rFonts w:ascii="Times New Roman" w:hAnsi="Times New Roman"/>
        </w:rPr>
        <w:t>b</w:t>
      </w:r>
      <w:r>
        <w:rPr>
          <w:rFonts w:ascii="Times New Roman" w:hint="eastAsia"/>
        </w:rPr>
        <w:t>）</w:t>
      </w:r>
      <w:r w:rsidR="00054633" w:rsidRPr="00D61815">
        <w:rPr>
          <w:rFonts w:ascii="Times New Roman"/>
        </w:rPr>
        <w:t>。</w:t>
      </w:r>
    </w:p>
    <w:p w:rsidR="00054633" w:rsidRPr="00D61815" w:rsidRDefault="00D61815" w:rsidP="00D61815">
      <w:pPr>
        <w:pStyle w:val="10"/>
        <w:adjustRightInd w:val="0"/>
        <w:snapToGrid w:val="0"/>
        <w:spacing w:before="0" w:line="300" w:lineRule="auto"/>
        <w:ind w:leftChars="400" w:left="1540" w:hangingChars="150" w:hanging="420"/>
        <w:rPr>
          <w:rFonts w:ascii="Times New Roman" w:hAnsi="Times New Roman"/>
        </w:rPr>
      </w:pPr>
      <w:r w:rsidRPr="00D61815">
        <w:rPr>
          <w:rFonts w:ascii="Times New Roman" w:hAnsi="Times New Roman"/>
        </w:rPr>
        <w:t xml:space="preserve">C. </w:t>
      </w:r>
      <w:r w:rsidR="00054633" w:rsidRPr="00D61815">
        <w:rPr>
          <w:rFonts w:ascii="Times New Roman"/>
        </w:rPr>
        <w:t>於螺紋之根部纏以包紮材料，再將平口裝上</w:t>
      </w:r>
      <w:r>
        <w:rPr>
          <w:rFonts w:ascii="Times New Roman" w:hint="eastAsia"/>
        </w:rPr>
        <w:t>（</w:t>
      </w:r>
      <w:r w:rsidRPr="00D61815">
        <w:rPr>
          <w:rFonts w:ascii="Times New Roman"/>
        </w:rPr>
        <w:t>如圖</w:t>
      </w:r>
      <w:r w:rsidRPr="00D61815">
        <w:rPr>
          <w:rFonts w:ascii="Times New Roman" w:hAnsi="Times New Roman"/>
        </w:rPr>
        <w:t>c</w:t>
      </w:r>
      <w:r>
        <w:rPr>
          <w:rFonts w:ascii="Times New Roman" w:hint="eastAsia"/>
        </w:rPr>
        <w:t>）</w:t>
      </w:r>
      <w:r w:rsidR="00054633" w:rsidRPr="00D61815">
        <w:rPr>
          <w:rFonts w:ascii="Times New Roman"/>
        </w:rPr>
        <w:t>。</w:t>
      </w:r>
    </w:p>
    <w:p w:rsidR="00054633" w:rsidRPr="00D61815" w:rsidRDefault="00D61815" w:rsidP="00D61815">
      <w:pPr>
        <w:pStyle w:val="10"/>
        <w:adjustRightInd w:val="0"/>
        <w:snapToGrid w:val="0"/>
        <w:spacing w:before="0" w:line="300" w:lineRule="auto"/>
        <w:ind w:leftChars="300" w:left="1120" w:hangingChars="100" w:hanging="280"/>
        <w:rPr>
          <w:rFonts w:ascii="Times New Roman" w:hAnsi="Times New Roman"/>
        </w:rPr>
      </w:pPr>
      <w:r w:rsidRPr="00D61815">
        <w:rPr>
          <w:rFonts w:ascii="Times New Roman" w:hAnsi="Times New Roman"/>
        </w:rPr>
        <w:t>(2)</w:t>
      </w:r>
      <w:r w:rsidR="00054633" w:rsidRPr="00D61815">
        <w:rPr>
          <w:rFonts w:ascii="Times New Roman"/>
        </w:rPr>
        <w:t>接合</w:t>
      </w:r>
    </w:p>
    <w:p w:rsidR="00054633" w:rsidRPr="00D61815" w:rsidRDefault="00D61815" w:rsidP="00D61815">
      <w:pPr>
        <w:pStyle w:val="10"/>
        <w:adjustRightInd w:val="0"/>
        <w:snapToGrid w:val="0"/>
        <w:spacing w:before="0" w:line="300" w:lineRule="auto"/>
        <w:ind w:leftChars="400" w:left="1540" w:hangingChars="150" w:hanging="420"/>
        <w:rPr>
          <w:rFonts w:ascii="Times New Roman" w:hAnsi="Times New Roman"/>
        </w:rPr>
      </w:pPr>
      <w:r w:rsidRPr="00D61815">
        <w:rPr>
          <w:rFonts w:ascii="Times New Roman" w:hAnsi="Times New Roman"/>
        </w:rPr>
        <w:t xml:space="preserve">A. </w:t>
      </w:r>
      <w:r w:rsidR="00054633" w:rsidRPr="00D61815">
        <w:rPr>
          <w:rFonts w:ascii="Times New Roman"/>
        </w:rPr>
        <w:t>確定平口表面光滑且清潔。</w:t>
      </w:r>
    </w:p>
    <w:p w:rsidR="00054633" w:rsidRPr="00D61815" w:rsidRDefault="00D61815" w:rsidP="00D61815">
      <w:pPr>
        <w:pStyle w:val="10"/>
        <w:adjustRightInd w:val="0"/>
        <w:snapToGrid w:val="0"/>
        <w:spacing w:before="0" w:line="300" w:lineRule="auto"/>
        <w:ind w:leftChars="400" w:left="1540" w:hangingChars="150" w:hanging="420"/>
        <w:rPr>
          <w:rFonts w:ascii="Times New Roman" w:hAnsi="Times New Roman"/>
        </w:rPr>
      </w:pPr>
      <w:r w:rsidRPr="00D61815">
        <w:rPr>
          <w:rFonts w:ascii="Times New Roman" w:hAnsi="Times New Roman"/>
        </w:rPr>
        <w:t xml:space="preserve">B. </w:t>
      </w:r>
      <w:r w:rsidR="00054633" w:rsidRPr="00D61815">
        <w:rPr>
          <w:rFonts w:ascii="Times New Roman"/>
        </w:rPr>
        <w:t>核對平口表面及螺栓孔是否正確對準</w:t>
      </w:r>
      <w:r>
        <w:rPr>
          <w:rFonts w:ascii="Times New Roman" w:hint="eastAsia"/>
        </w:rPr>
        <w:t>（</w:t>
      </w:r>
      <w:r w:rsidRPr="00D61815">
        <w:rPr>
          <w:rFonts w:ascii="Times New Roman"/>
        </w:rPr>
        <w:t>如圖</w:t>
      </w:r>
      <w:r w:rsidRPr="00D61815">
        <w:rPr>
          <w:rFonts w:ascii="Times New Roman" w:hAnsi="Times New Roman"/>
        </w:rPr>
        <w:t>d</w:t>
      </w:r>
      <w:r w:rsidRPr="00D61815">
        <w:rPr>
          <w:rFonts w:ascii="Times New Roman"/>
        </w:rPr>
        <w:t>、</w:t>
      </w:r>
      <w:r w:rsidRPr="00D61815">
        <w:rPr>
          <w:rFonts w:ascii="Times New Roman" w:hAnsi="Times New Roman"/>
        </w:rPr>
        <w:t>e</w:t>
      </w:r>
      <w:r>
        <w:rPr>
          <w:rFonts w:ascii="Times New Roman" w:hint="eastAsia"/>
        </w:rPr>
        <w:t>）</w:t>
      </w:r>
      <w:r w:rsidR="00054633" w:rsidRPr="00D61815">
        <w:rPr>
          <w:rFonts w:ascii="Times New Roman"/>
        </w:rPr>
        <w:t>。</w:t>
      </w:r>
    </w:p>
    <w:p w:rsidR="00054633" w:rsidRPr="00D61815" w:rsidRDefault="00D61815" w:rsidP="00D61815">
      <w:pPr>
        <w:pStyle w:val="10"/>
        <w:adjustRightInd w:val="0"/>
        <w:snapToGrid w:val="0"/>
        <w:spacing w:before="0" w:line="300" w:lineRule="auto"/>
        <w:ind w:leftChars="400" w:left="1540" w:hangingChars="150" w:hanging="420"/>
        <w:rPr>
          <w:rFonts w:ascii="Times New Roman" w:hAnsi="Times New Roman"/>
        </w:rPr>
      </w:pPr>
      <w:r w:rsidRPr="00D61815">
        <w:rPr>
          <w:rFonts w:ascii="Times New Roman" w:hAnsi="Times New Roman"/>
        </w:rPr>
        <w:t xml:space="preserve">C. </w:t>
      </w:r>
      <w:r w:rsidR="00054633" w:rsidRPr="00D61815">
        <w:rPr>
          <w:rFonts w:ascii="Times New Roman"/>
        </w:rPr>
        <w:t>在凸面間放置接合環，並裝上正確尺寸及型式之螺栓、墊圈及</w:t>
      </w:r>
      <w:r w:rsidR="00054633" w:rsidRPr="00D61815">
        <w:rPr>
          <w:rFonts w:ascii="Times New Roman"/>
        </w:rPr>
        <w:lastRenderedPageBreak/>
        <w:t>螺帽。接合環之大小可切成與平口相同或略小於螺釘內周圓直徑</w:t>
      </w:r>
      <w:r>
        <w:rPr>
          <w:rFonts w:ascii="Times New Roman" w:hint="eastAsia"/>
        </w:rPr>
        <w:t>（</w:t>
      </w:r>
      <w:r w:rsidRPr="00D61815">
        <w:rPr>
          <w:rFonts w:ascii="Times New Roman"/>
        </w:rPr>
        <w:t>如圖</w:t>
      </w:r>
      <w:r w:rsidRPr="00D61815">
        <w:rPr>
          <w:rFonts w:ascii="Times New Roman" w:hAnsi="Times New Roman"/>
        </w:rPr>
        <w:t>f</w:t>
      </w:r>
      <w:r>
        <w:rPr>
          <w:rFonts w:ascii="Times New Roman" w:hint="eastAsia"/>
        </w:rPr>
        <w:t>）</w:t>
      </w:r>
      <w:r w:rsidR="00054633" w:rsidRPr="00D61815">
        <w:rPr>
          <w:rFonts w:ascii="Times New Roman"/>
        </w:rPr>
        <w:t>。</w:t>
      </w:r>
    </w:p>
    <w:p w:rsidR="00054633" w:rsidRPr="00D61815" w:rsidRDefault="00D61815" w:rsidP="00D61815">
      <w:pPr>
        <w:pStyle w:val="10"/>
        <w:adjustRightInd w:val="0"/>
        <w:snapToGrid w:val="0"/>
        <w:spacing w:before="0" w:line="300" w:lineRule="auto"/>
        <w:ind w:leftChars="400" w:left="1540" w:hangingChars="150" w:hanging="420"/>
        <w:rPr>
          <w:rFonts w:ascii="Times New Roman" w:hAnsi="Times New Roman"/>
        </w:rPr>
      </w:pPr>
      <w:r w:rsidRPr="00D61815">
        <w:rPr>
          <w:rFonts w:ascii="Times New Roman" w:hAnsi="Times New Roman"/>
        </w:rPr>
        <w:t xml:space="preserve">D. </w:t>
      </w:r>
      <w:r w:rsidR="00054633" w:rsidRPr="00D61815">
        <w:rPr>
          <w:rFonts w:ascii="Times New Roman"/>
        </w:rPr>
        <w:t>均勻的將螺帽及螺栓固定，接合環可由各種材料做成，使用時必須選取適當之型式，接合環之材料必須使用密封化合物。</w:t>
      </w:r>
    </w:p>
    <w:p w:rsidR="00054633" w:rsidRPr="00D61815" w:rsidRDefault="00D61815" w:rsidP="00D61815">
      <w:pPr>
        <w:pStyle w:val="10"/>
        <w:adjustRightInd w:val="0"/>
        <w:snapToGrid w:val="0"/>
        <w:spacing w:before="0" w:line="300" w:lineRule="auto"/>
        <w:ind w:leftChars="400" w:left="1540" w:hangingChars="150" w:hanging="420"/>
        <w:rPr>
          <w:rFonts w:ascii="Times New Roman" w:hAnsi="Times New Roman"/>
        </w:rPr>
      </w:pPr>
      <w:r w:rsidRPr="00D61815">
        <w:rPr>
          <w:rFonts w:ascii="Times New Roman" w:hAnsi="Times New Roman"/>
        </w:rPr>
        <w:t xml:space="preserve">E. </w:t>
      </w:r>
      <w:r w:rsidR="00054633" w:rsidRPr="00D61815">
        <w:rPr>
          <w:rFonts w:ascii="Times New Roman"/>
        </w:rPr>
        <w:t>螺帽扭緊後，螺帽突出長度為</w:t>
      </w:r>
      <w:r w:rsidR="00054633" w:rsidRPr="00D61815">
        <w:rPr>
          <w:rFonts w:ascii="Times New Roman" w:hAnsi="Times New Roman"/>
        </w:rPr>
        <w:t>3.5</w:t>
      </w:r>
      <w:r w:rsidR="00054633" w:rsidRPr="00D61815">
        <w:rPr>
          <w:rFonts w:ascii="Times New Roman"/>
        </w:rPr>
        <w:t>〜</w:t>
      </w:r>
      <w:r w:rsidR="00054633" w:rsidRPr="00D61815">
        <w:rPr>
          <w:rFonts w:ascii="Times New Roman" w:hAnsi="Times New Roman"/>
        </w:rPr>
        <w:t>10</w:t>
      </w:r>
      <w:r w:rsidR="00054633" w:rsidRPr="00D61815">
        <w:rPr>
          <w:rFonts w:ascii="Times New Roman"/>
        </w:rPr>
        <w:t>公厘。</w:t>
      </w:r>
    </w:p>
    <w:p w:rsidR="00054633" w:rsidRPr="00D61815" w:rsidRDefault="00D61815" w:rsidP="00D61815">
      <w:pPr>
        <w:pStyle w:val="10"/>
        <w:adjustRightInd w:val="0"/>
        <w:snapToGrid w:val="0"/>
        <w:spacing w:before="0" w:line="300" w:lineRule="auto"/>
        <w:ind w:leftChars="400" w:left="1540" w:hangingChars="150" w:hanging="420"/>
        <w:rPr>
          <w:rFonts w:ascii="Times New Roman" w:hAnsi="Times New Roman"/>
        </w:rPr>
      </w:pPr>
      <w:r w:rsidRPr="00D61815">
        <w:rPr>
          <w:rFonts w:ascii="Times New Roman" w:hAnsi="Times New Roman"/>
        </w:rPr>
        <w:t xml:space="preserve">F. </w:t>
      </w:r>
      <w:r w:rsidR="00054633" w:rsidRPr="00D61815">
        <w:rPr>
          <w:rFonts w:ascii="Times New Roman"/>
        </w:rPr>
        <w:t>平口墊料</w:t>
      </w:r>
      <w:r>
        <w:rPr>
          <w:rFonts w:ascii="Times New Roman" w:hint="eastAsia"/>
        </w:rPr>
        <w:t>（</w:t>
      </w:r>
      <w:r w:rsidRPr="00D61815">
        <w:rPr>
          <w:rFonts w:ascii="Times New Roman" w:hAnsi="Times New Roman"/>
        </w:rPr>
        <w:t>packing</w:t>
      </w:r>
      <w:r>
        <w:rPr>
          <w:rFonts w:ascii="Times New Roman" w:hint="eastAsia"/>
        </w:rPr>
        <w:t>）</w:t>
      </w:r>
      <w:r w:rsidR="00054633" w:rsidRPr="00D61815">
        <w:rPr>
          <w:rFonts w:ascii="Times New Roman"/>
        </w:rPr>
        <w:t>厚度至少</w:t>
      </w:r>
      <w:r w:rsidR="00054633" w:rsidRPr="00D61815">
        <w:rPr>
          <w:rFonts w:ascii="Times New Roman" w:hAnsi="Times New Roman"/>
        </w:rPr>
        <w:t>2</w:t>
      </w:r>
      <w:r w:rsidR="00054633" w:rsidRPr="00D61815">
        <w:rPr>
          <w:rFonts w:ascii="Times New Roman"/>
        </w:rPr>
        <w:t>公厘以上，並應選用上等質料的橡皮或塑膠板，其大小與平口相符。</w:t>
      </w:r>
    </w:p>
    <w:p w:rsidR="00054633" w:rsidRDefault="00054633" w:rsidP="00D61815">
      <w:pPr>
        <w:pStyle w:val="1A0"/>
        <w:adjustRightInd w:val="0"/>
        <w:snapToGrid w:val="0"/>
        <w:spacing w:line="300" w:lineRule="auto"/>
        <w:ind w:leftChars="300" w:left="840"/>
        <w:jc w:val="center"/>
      </w:pPr>
    </w:p>
    <w:p w:rsidR="00054633" w:rsidRDefault="00106BF2" w:rsidP="00D61815">
      <w:pPr>
        <w:pStyle w:val="1A0"/>
        <w:adjustRightInd w:val="0"/>
        <w:snapToGrid w:val="0"/>
        <w:spacing w:line="300" w:lineRule="auto"/>
        <w:ind w:leftChars="300" w:left="840"/>
        <w:jc w:val="center"/>
      </w:pPr>
      <w:r>
        <w:pict>
          <v:shape id="_x0000_i1031" type="#_x0000_t75" style="width:296.35pt;height:312.3pt" o:allowincell="f">
            <v:imagedata r:id="rId10" o:title="DESCRIPTION%20OF%20PIPING0826" cropleft="13962f" cropright="14373f"/>
          </v:shape>
        </w:pict>
      </w:r>
    </w:p>
    <w:p w:rsidR="00054633" w:rsidRDefault="00054633" w:rsidP="00D61815">
      <w:pPr>
        <w:pStyle w:val="1A0"/>
        <w:adjustRightInd w:val="0"/>
        <w:snapToGrid w:val="0"/>
        <w:spacing w:line="300" w:lineRule="auto"/>
        <w:ind w:leftChars="300" w:left="840"/>
        <w:jc w:val="center"/>
      </w:pPr>
      <w:r>
        <w:rPr>
          <w:rFonts w:hint="eastAsia"/>
        </w:rPr>
        <w:t>螺紋平口接頭接合順序圖</w:t>
      </w:r>
    </w:p>
    <w:p w:rsidR="00D61815" w:rsidRDefault="00D61815" w:rsidP="000C6EB3">
      <w:pPr>
        <w:pStyle w:val="12"/>
        <w:adjustRightInd w:val="0"/>
        <w:snapToGrid w:val="0"/>
        <w:spacing w:before="0" w:line="300" w:lineRule="auto"/>
        <w:ind w:leftChars="200" w:left="840" w:hangingChars="100" w:hanging="280"/>
        <w:rPr>
          <w:rFonts w:ascii="Times New Roman" w:hAnsi="Times New Roman"/>
        </w:rPr>
      </w:pPr>
    </w:p>
    <w:p w:rsidR="00054633" w:rsidRPr="000C6EB3" w:rsidRDefault="00054633" w:rsidP="000C6EB3">
      <w:pPr>
        <w:pStyle w:val="12"/>
        <w:adjustRightInd w:val="0"/>
        <w:snapToGrid w:val="0"/>
        <w:spacing w:before="0" w:line="300" w:lineRule="auto"/>
        <w:ind w:leftChars="200" w:left="840" w:hangingChars="100" w:hanging="280"/>
        <w:rPr>
          <w:rFonts w:ascii="Times New Roman" w:hAnsi="Times New Roman"/>
        </w:rPr>
      </w:pPr>
      <w:r w:rsidRPr="000C6EB3">
        <w:rPr>
          <w:rFonts w:ascii="Times New Roman" w:hAnsi="Times New Roman" w:hint="eastAsia"/>
        </w:rPr>
        <w:t>2.</w:t>
      </w:r>
      <w:r w:rsidR="00D61815">
        <w:rPr>
          <w:rFonts w:ascii="Times New Roman" w:hAnsi="Times New Roman" w:hint="eastAsia"/>
        </w:rPr>
        <w:t xml:space="preserve"> </w:t>
      </w:r>
      <w:r w:rsidRPr="000C6EB3">
        <w:rPr>
          <w:rFonts w:ascii="Times New Roman" w:hAnsi="Times New Roman" w:hint="eastAsia"/>
        </w:rPr>
        <w:t>銲接平口接頭接合</w:t>
      </w:r>
    </w:p>
    <w:p w:rsidR="00054633" w:rsidRDefault="00054633" w:rsidP="00D61815">
      <w:pPr>
        <w:pStyle w:val="1A0"/>
        <w:adjustRightInd w:val="0"/>
        <w:snapToGrid w:val="0"/>
        <w:spacing w:line="300" w:lineRule="auto"/>
        <w:ind w:leftChars="300" w:left="840"/>
        <w:jc w:val="both"/>
      </w:pPr>
      <w:r>
        <w:rPr>
          <w:rFonts w:hint="eastAsia"/>
        </w:rPr>
        <w:t>直管經切管後其切斷之剖面不得縮小</w:t>
      </w:r>
      <w:r>
        <w:t>，</w:t>
      </w:r>
      <w:r>
        <w:rPr>
          <w:rFonts w:hint="eastAsia"/>
        </w:rPr>
        <w:t>端面須與軸心垂直</w:t>
      </w:r>
      <w:r>
        <w:t>，</w:t>
      </w:r>
      <w:r>
        <w:rPr>
          <w:rFonts w:hint="eastAsia"/>
        </w:rPr>
        <w:t>並刨光去除切口之鐵屑雜物</w:t>
      </w:r>
      <w:r>
        <w:t>，</w:t>
      </w:r>
      <w:r>
        <w:rPr>
          <w:rFonts w:hint="eastAsia"/>
        </w:rPr>
        <w:t>將規定的法蘭對準螺栓孔位置</w:t>
      </w:r>
      <w:r>
        <w:t>，</w:t>
      </w:r>
      <w:r>
        <w:rPr>
          <w:rFonts w:hint="eastAsia"/>
        </w:rPr>
        <w:t>且將管端面與法蘭面銲接於相同面</w:t>
      </w:r>
      <w:r>
        <w:t>，</w:t>
      </w:r>
      <w:r>
        <w:rPr>
          <w:rFonts w:hint="eastAsia"/>
        </w:rPr>
        <w:t>銲接前需將管端與平口面擦拭乾淨後再行銲接</w:t>
      </w:r>
      <w:r>
        <w:t>，</w:t>
      </w:r>
      <w:r>
        <w:rPr>
          <w:rFonts w:hint="eastAsia"/>
        </w:rPr>
        <w:t>銲接完成後</w:t>
      </w:r>
      <w:r>
        <w:t>，</w:t>
      </w:r>
      <w:r>
        <w:rPr>
          <w:rFonts w:hint="eastAsia"/>
        </w:rPr>
        <w:t>利用針孔測試儀器檢查銲接部是否有針孔</w:t>
      </w:r>
      <w:r>
        <w:t>，</w:t>
      </w:r>
      <w:r>
        <w:rPr>
          <w:rFonts w:hint="eastAsia"/>
        </w:rPr>
        <w:t>如無則完成</w:t>
      </w:r>
      <w:r>
        <w:t>。</w:t>
      </w:r>
    </w:p>
    <w:p w:rsidR="00D61815" w:rsidRDefault="00D61815" w:rsidP="00A56F29">
      <w:pPr>
        <w:pStyle w:val="11"/>
      </w:pPr>
    </w:p>
    <w:p w:rsidR="00054633" w:rsidRDefault="00054633" w:rsidP="00A56F29">
      <w:pPr>
        <w:pStyle w:val="11"/>
      </w:pPr>
      <w:smartTag w:uri="urn:schemas-microsoft-com:office:smarttags" w:element="chsdate">
        <w:smartTagPr>
          <w:attr w:name="Year" w:val="1899"/>
          <w:attr w:name="Month" w:val="12"/>
          <w:attr w:name="Day" w:val="30"/>
          <w:attr w:name="IsLunarDate" w:val="False"/>
          <w:attr w:name="IsROCDate" w:val="False"/>
        </w:smartTagPr>
        <w:r>
          <w:rPr>
            <w:rFonts w:hint="eastAsia"/>
          </w:rPr>
          <w:lastRenderedPageBreak/>
          <w:t>2.1.3</w:t>
        </w:r>
      </w:smartTag>
      <w:r>
        <w:rPr>
          <w:rFonts w:hint="eastAsia"/>
        </w:rPr>
        <w:t>機械接頭接合</w:t>
      </w:r>
    </w:p>
    <w:p w:rsidR="00054633" w:rsidRPr="000C6EB3" w:rsidRDefault="00054633" w:rsidP="000C6EB3">
      <w:pPr>
        <w:pStyle w:val="12"/>
        <w:adjustRightInd w:val="0"/>
        <w:snapToGrid w:val="0"/>
        <w:spacing w:before="0" w:line="300" w:lineRule="auto"/>
        <w:ind w:leftChars="200" w:left="840" w:hangingChars="100" w:hanging="280"/>
        <w:rPr>
          <w:rFonts w:ascii="Times New Roman" w:hAnsi="Times New Roman"/>
        </w:rPr>
      </w:pPr>
      <w:r w:rsidRPr="000C6EB3">
        <w:rPr>
          <w:rFonts w:ascii="Times New Roman" w:hAnsi="Times New Roman" w:hint="eastAsia"/>
        </w:rPr>
        <w:t>1.</w:t>
      </w:r>
      <w:r w:rsidR="00FD4E87">
        <w:rPr>
          <w:rFonts w:ascii="Times New Roman" w:hAnsi="Times New Roman" w:hint="eastAsia"/>
        </w:rPr>
        <w:t xml:space="preserve"> </w:t>
      </w:r>
      <w:r w:rsidRPr="000C6EB3">
        <w:rPr>
          <w:rFonts w:ascii="Times New Roman" w:hAnsi="Times New Roman" w:hint="eastAsia"/>
        </w:rPr>
        <w:t>螺栓壓圈式機械接頭</w:t>
      </w:r>
      <w:r w:rsidR="00FD4E87">
        <w:rPr>
          <w:rFonts w:ascii="Times New Roman" w:hAnsi="Times New Roman" w:hint="eastAsia"/>
        </w:rPr>
        <w:t>（</w:t>
      </w:r>
      <w:r w:rsidR="00FD4E87" w:rsidRPr="000C6EB3">
        <w:rPr>
          <w:rFonts w:ascii="Times New Roman" w:hAnsi="Times New Roman" w:hint="eastAsia"/>
        </w:rPr>
        <w:t>Bolted Gland Flexible Joint</w:t>
      </w:r>
      <w:r w:rsidR="00FD4E87">
        <w:rPr>
          <w:rFonts w:ascii="Times New Roman" w:hAnsi="Times New Roman" w:hint="eastAsia"/>
        </w:rPr>
        <w:t>）</w:t>
      </w:r>
    </w:p>
    <w:p w:rsidR="00054633" w:rsidRPr="00FD4E87" w:rsidRDefault="00FD4E87" w:rsidP="00FD4E87">
      <w:pPr>
        <w:pStyle w:val="10"/>
        <w:adjustRightInd w:val="0"/>
        <w:snapToGrid w:val="0"/>
        <w:spacing w:before="0" w:line="300" w:lineRule="auto"/>
        <w:ind w:leftChars="300" w:left="1120" w:hangingChars="100" w:hanging="280"/>
        <w:rPr>
          <w:rFonts w:ascii="Times New Roman" w:hAnsi="Times New Roman"/>
        </w:rPr>
      </w:pPr>
      <w:r w:rsidRPr="00FD4E87">
        <w:rPr>
          <w:rFonts w:ascii="Times New Roman" w:hAnsi="Times New Roman"/>
        </w:rPr>
        <w:t>(1)</w:t>
      </w:r>
      <w:r w:rsidR="00054633" w:rsidRPr="00FD4E87">
        <w:rPr>
          <w:rFonts w:ascii="Times New Roman"/>
        </w:rPr>
        <w:t>先清理插口及承口之泥沙、污物後塗擦肥皂水或潤滑劑，箍上壓圈</w:t>
      </w:r>
      <w:r>
        <w:rPr>
          <w:rFonts w:ascii="Times New Roman" w:hint="eastAsia"/>
        </w:rPr>
        <w:t>（</w:t>
      </w:r>
      <w:r w:rsidRPr="00FD4E87">
        <w:rPr>
          <w:rFonts w:ascii="Times New Roman" w:hAnsi="Times New Roman"/>
        </w:rPr>
        <w:t>Gland</w:t>
      </w:r>
      <w:r>
        <w:rPr>
          <w:rFonts w:ascii="Times New Roman" w:hint="eastAsia"/>
        </w:rPr>
        <w:t>）</w:t>
      </w:r>
      <w:r w:rsidR="00054633" w:rsidRPr="00FD4E87">
        <w:rPr>
          <w:rFonts w:ascii="Times New Roman"/>
        </w:rPr>
        <w:t>及橡皮圈</w:t>
      </w:r>
      <w:r>
        <w:rPr>
          <w:rFonts w:ascii="Times New Roman" w:hint="eastAsia"/>
        </w:rPr>
        <w:t>（</w:t>
      </w:r>
      <w:r w:rsidRPr="00FD4E87">
        <w:rPr>
          <w:rFonts w:ascii="Times New Roman" w:hAnsi="Times New Roman"/>
        </w:rPr>
        <w:t>Rubber Ring</w:t>
      </w:r>
      <w:r>
        <w:rPr>
          <w:rFonts w:ascii="Times New Roman" w:hint="eastAsia"/>
        </w:rPr>
        <w:t>）</w:t>
      </w:r>
      <w:r w:rsidR="00054633" w:rsidRPr="00FD4E87">
        <w:rPr>
          <w:rFonts w:ascii="Times New Roman"/>
        </w:rPr>
        <w:t>於插口，再將插口插入承口，調整橡皮圈位置，將相對之螺栓均勻的扭緊。</w:t>
      </w:r>
    </w:p>
    <w:p w:rsidR="00054633" w:rsidRPr="00FD4E87" w:rsidRDefault="00FD4E87" w:rsidP="00FD4E87">
      <w:pPr>
        <w:pStyle w:val="10"/>
        <w:adjustRightInd w:val="0"/>
        <w:snapToGrid w:val="0"/>
        <w:spacing w:before="0" w:line="300" w:lineRule="auto"/>
        <w:ind w:leftChars="300" w:left="1120" w:hangingChars="100" w:hanging="280"/>
        <w:rPr>
          <w:rFonts w:ascii="Times New Roman" w:hAnsi="Times New Roman"/>
        </w:rPr>
      </w:pPr>
      <w:r w:rsidRPr="00FD4E87">
        <w:rPr>
          <w:rFonts w:ascii="Times New Roman" w:hAnsi="Times New Roman"/>
        </w:rPr>
        <w:t>(2)</w:t>
      </w:r>
      <w:r w:rsidR="00054633" w:rsidRPr="00FD4E87">
        <w:rPr>
          <w:rFonts w:ascii="Times New Roman"/>
        </w:rPr>
        <w:t>若不能完全緊密時須將螺栓鬆開後重新再扭緊。</w:t>
      </w:r>
    </w:p>
    <w:p w:rsidR="00054633" w:rsidRPr="00FD4E87" w:rsidRDefault="00FD4E87" w:rsidP="00FD4E87">
      <w:pPr>
        <w:pStyle w:val="10"/>
        <w:adjustRightInd w:val="0"/>
        <w:snapToGrid w:val="0"/>
        <w:spacing w:before="0" w:line="300" w:lineRule="auto"/>
        <w:ind w:leftChars="300" w:left="1120" w:hangingChars="100" w:hanging="280"/>
        <w:rPr>
          <w:rFonts w:ascii="Times New Roman" w:hAnsi="Times New Roman"/>
        </w:rPr>
      </w:pPr>
      <w:r w:rsidRPr="00FD4E87">
        <w:rPr>
          <w:rFonts w:ascii="Times New Roman" w:hAnsi="Times New Roman"/>
        </w:rPr>
        <w:t>(3)</w:t>
      </w:r>
      <w:r w:rsidR="00054633" w:rsidRPr="00FD4E87">
        <w:rPr>
          <w:rFonts w:ascii="Times New Roman" w:hAnsi="Times New Roman"/>
        </w:rPr>
        <w:t>若需要彎曲時，俟螺栓扭緊後在容許範圍內將水管搬動即可。</w:t>
      </w:r>
    </w:p>
    <w:p w:rsidR="00FD4E87" w:rsidRDefault="00FD4E87" w:rsidP="000C6EB3">
      <w:pPr>
        <w:pStyle w:val="12"/>
        <w:adjustRightInd w:val="0"/>
        <w:snapToGrid w:val="0"/>
        <w:spacing w:before="0" w:line="300" w:lineRule="auto"/>
        <w:ind w:leftChars="200" w:left="840" w:hangingChars="100" w:hanging="280"/>
        <w:rPr>
          <w:rFonts w:ascii="Times New Roman" w:hAnsi="Times New Roman"/>
        </w:rPr>
      </w:pPr>
    </w:p>
    <w:p w:rsidR="00054633" w:rsidRPr="000C6EB3" w:rsidRDefault="00054633" w:rsidP="000C6EB3">
      <w:pPr>
        <w:pStyle w:val="12"/>
        <w:adjustRightInd w:val="0"/>
        <w:snapToGrid w:val="0"/>
        <w:spacing w:before="0" w:line="300" w:lineRule="auto"/>
        <w:ind w:leftChars="200" w:left="840" w:hangingChars="100" w:hanging="280"/>
        <w:rPr>
          <w:rFonts w:ascii="Times New Roman" w:hAnsi="Times New Roman"/>
        </w:rPr>
      </w:pPr>
      <w:r w:rsidRPr="000C6EB3">
        <w:rPr>
          <w:rFonts w:ascii="Times New Roman" w:hAnsi="Times New Roman" w:hint="eastAsia"/>
        </w:rPr>
        <w:t>2.</w:t>
      </w:r>
      <w:r w:rsidR="00FD4E87">
        <w:rPr>
          <w:rFonts w:ascii="Times New Roman" w:hAnsi="Times New Roman" w:hint="eastAsia"/>
        </w:rPr>
        <w:t xml:space="preserve"> </w:t>
      </w:r>
      <w:r w:rsidRPr="000C6EB3">
        <w:rPr>
          <w:rFonts w:ascii="Times New Roman" w:hAnsi="Times New Roman" w:hint="eastAsia"/>
        </w:rPr>
        <w:t>螺旋壓圈式機械接頭</w:t>
      </w:r>
      <w:r w:rsidR="00FD4E87">
        <w:rPr>
          <w:rFonts w:ascii="Times New Roman" w:hAnsi="Times New Roman" w:hint="eastAsia"/>
        </w:rPr>
        <w:t>（</w:t>
      </w:r>
      <w:r w:rsidR="00FD4E87" w:rsidRPr="000C6EB3">
        <w:rPr>
          <w:rFonts w:ascii="Times New Roman" w:hAnsi="Times New Roman" w:hint="eastAsia"/>
        </w:rPr>
        <w:t>Screwed-Gland Flexible Joint</w:t>
      </w:r>
      <w:r w:rsidR="00FD4E87">
        <w:rPr>
          <w:rFonts w:ascii="Times New Roman" w:hAnsi="Times New Roman" w:hint="eastAsia"/>
        </w:rPr>
        <w:t>）</w:t>
      </w:r>
    </w:p>
    <w:p w:rsidR="00054633" w:rsidRPr="00FD4E87" w:rsidRDefault="00FD4E87" w:rsidP="00FD4E87">
      <w:pPr>
        <w:pStyle w:val="10"/>
        <w:adjustRightInd w:val="0"/>
        <w:snapToGrid w:val="0"/>
        <w:spacing w:before="0" w:line="300" w:lineRule="auto"/>
        <w:ind w:leftChars="300" w:left="1120" w:hangingChars="100" w:hanging="280"/>
        <w:rPr>
          <w:rFonts w:ascii="Times New Roman" w:hAnsi="Times New Roman"/>
        </w:rPr>
      </w:pPr>
      <w:r w:rsidRPr="00FD4E87">
        <w:rPr>
          <w:rFonts w:ascii="Times New Roman" w:hAnsi="Times New Roman"/>
        </w:rPr>
        <w:t>(1)</w:t>
      </w:r>
      <w:r w:rsidR="00054633">
        <w:rPr>
          <w:rFonts w:hint="eastAsia"/>
        </w:rPr>
        <w:t>清理插口及承口之泥沙</w:t>
      </w:r>
      <w:r w:rsidR="00054633">
        <w:t>、</w:t>
      </w:r>
      <w:r w:rsidR="00054633">
        <w:rPr>
          <w:rFonts w:hint="eastAsia"/>
        </w:rPr>
        <w:t>污物後塗擦肥皂水或潤滑劑</w:t>
      </w:r>
      <w:r w:rsidR="00054633">
        <w:t>，</w:t>
      </w:r>
      <w:r w:rsidR="00054633">
        <w:rPr>
          <w:rFonts w:hint="eastAsia"/>
        </w:rPr>
        <w:t>套入壓圈</w:t>
      </w:r>
      <w:r>
        <w:rPr>
          <w:rFonts w:hint="eastAsia"/>
        </w:rPr>
        <w:t>（</w:t>
      </w:r>
      <w:r w:rsidRPr="00FD4E87">
        <w:rPr>
          <w:rFonts w:ascii="Times New Roman" w:hAnsi="Times New Roman"/>
        </w:rPr>
        <w:t>Gland</w:t>
      </w:r>
      <w:r>
        <w:rPr>
          <w:rFonts w:hint="eastAsia"/>
        </w:rPr>
        <w:t>）</w:t>
      </w:r>
      <w:r w:rsidR="00054633">
        <w:rPr>
          <w:rFonts w:hint="eastAsia"/>
        </w:rPr>
        <w:t>及橡皮圈於插口</w:t>
      </w:r>
      <w:r w:rsidR="00054633">
        <w:t>，</w:t>
      </w:r>
      <w:r w:rsidR="00054633">
        <w:rPr>
          <w:rFonts w:hint="eastAsia"/>
        </w:rPr>
        <w:t>再將插口插入承口</w:t>
      </w:r>
      <w:r w:rsidR="00054633">
        <w:t>，</w:t>
      </w:r>
      <w:r w:rsidR="00054633">
        <w:rPr>
          <w:rFonts w:hint="eastAsia"/>
        </w:rPr>
        <w:t>調整橡皮圈位置後</w:t>
      </w:r>
      <w:r w:rsidR="00054633" w:rsidRPr="00FD4E87">
        <w:rPr>
          <w:rFonts w:ascii="Times New Roman" w:hAnsi="Times New Roman" w:hint="eastAsia"/>
        </w:rPr>
        <w:t>以特製扳手將壓圈慢慢旋緊</w:t>
      </w:r>
      <w:r w:rsidR="00054633" w:rsidRPr="00FD4E87">
        <w:rPr>
          <w:rFonts w:ascii="Times New Roman" w:hAnsi="Times New Roman"/>
        </w:rPr>
        <w:t>。</w:t>
      </w:r>
    </w:p>
    <w:p w:rsidR="00054633" w:rsidRDefault="00FD4E87" w:rsidP="00FD4E87">
      <w:pPr>
        <w:pStyle w:val="10"/>
        <w:adjustRightInd w:val="0"/>
        <w:snapToGrid w:val="0"/>
        <w:spacing w:before="0" w:line="300" w:lineRule="auto"/>
        <w:ind w:leftChars="300" w:left="1120" w:hangingChars="100" w:hanging="280"/>
      </w:pPr>
      <w:r w:rsidRPr="00FD4E87">
        <w:rPr>
          <w:rFonts w:ascii="Times New Roman" w:hAnsi="Times New Roman" w:hint="eastAsia"/>
        </w:rPr>
        <w:t>(2)</w:t>
      </w:r>
      <w:r w:rsidR="00054633" w:rsidRPr="00FD4E87">
        <w:rPr>
          <w:rFonts w:ascii="Times New Roman" w:hAnsi="Times New Roman" w:hint="eastAsia"/>
        </w:rPr>
        <w:t>若</w:t>
      </w:r>
      <w:r w:rsidR="00054633">
        <w:rPr>
          <w:rFonts w:hint="eastAsia"/>
        </w:rPr>
        <w:t>不能完全緊密時須將螺栓鬆開後重新再扭緊</w:t>
      </w:r>
      <w:r w:rsidR="00054633">
        <w:t>。</w:t>
      </w:r>
    </w:p>
    <w:p w:rsidR="00054633" w:rsidRDefault="00FD4E87" w:rsidP="00FD4E87">
      <w:pPr>
        <w:pStyle w:val="10"/>
        <w:adjustRightInd w:val="0"/>
        <w:snapToGrid w:val="0"/>
        <w:spacing w:before="0" w:line="300" w:lineRule="auto"/>
        <w:ind w:leftChars="300" w:left="1120" w:hangingChars="100" w:hanging="280"/>
      </w:pPr>
      <w:r w:rsidRPr="00FD4E87">
        <w:rPr>
          <w:rFonts w:ascii="Times New Roman" w:hAnsi="Times New Roman"/>
        </w:rPr>
        <w:t>(3)</w:t>
      </w:r>
      <w:r w:rsidR="00054633">
        <w:rPr>
          <w:rFonts w:hint="eastAsia"/>
        </w:rPr>
        <w:t>若需要偏斜時</w:t>
      </w:r>
      <w:r w:rsidR="00054633">
        <w:t>，</w:t>
      </w:r>
      <w:r w:rsidR="00054633">
        <w:rPr>
          <w:rFonts w:hint="eastAsia"/>
        </w:rPr>
        <w:t>俟螺栓扭緊後在容許範圍內將水管搬動即可</w:t>
      </w:r>
      <w:r w:rsidR="00054633">
        <w:t>。</w:t>
      </w:r>
    </w:p>
    <w:p w:rsidR="00FD4E87" w:rsidRDefault="00FD4E87" w:rsidP="000C6EB3">
      <w:pPr>
        <w:pStyle w:val="12"/>
        <w:adjustRightInd w:val="0"/>
        <w:snapToGrid w:val="0"/>
        <w:spacing w:before="0" w:line="300" w:lineRule="auto"/>
        <w:ind w:leftChars="200" w:left="840" w:hangingChars="100" w:hanging="280"/>
        <w:rPr>
          <w:rFonts w:ascii="Times New Roman" w:hAnsi="Times New Roman"/>
        </w:rPr>
      </w:pPr>
    </w:p>
    <w:p w:rsidR="00054633" w:rsidRPr="000C6EB3" w:rsidRDefault="00054633" w:rsidP="000C6EB3">
      <w:pPr>
        <w:pStyle w:val="12"/>
        <w:adjustRightInd w:val="0"/>
        <w:snapToGrid w:val="0"/>
        <w:spacing w:before="0" w:line="300" w:lineRule="auto"/>
        <w:ind w:leftChars="200" w:left="840" w:hangingChars="100" w:hanging="280"/>
        <w:rPr>
          <w:rFonts w:ascii="Times New Roman" w:hAnsi="Times New Roman"/>
        </w:rPr>
      </w:pPr>
      <w:r w:rsidRPr="000C6EB3">
        <w:rPr>
          <w:rFonts w:ascii="Times New Roman" w:hAnsi="Times New Roman" w:hint="eastAsia"/>
        </w:rPr>
        <w:t>3.</w:t>
      </w:r>
      <w:r w:rsidR="00FD4E87">
        <w:rPr>
          <w:rFonts w:ascii="Times New Roman" w:hAnsi="Times New Roman" w:hint="eastAsia"/>
        </w:rPr>
        <w:t xml:space="preserve"> </w:t>
      </w:r>
      <w:r w:rsidRPr="000C6EB3">
        <w:rPr>
          <w:rFonts w:ascii="Times New Roman" w:hAnsi="Times New Roman" w:hint="eastAsia"/>
        </w:rPr>
        <w:t>單獨活套接頭</w:t>
      </w:r>
      <w:r w:rsidR="00FD4E87">
        <w:rPr>
          <w:rFonts w:ascii="Times New Roman" w:hAnsi="Times New Roman" w:hint="eastAsia"/>
        </w:rPr>
        <w:t>（</w:t>
      </w:r>
      <w:r w:rsidR="00FD4E87" w:rsidRPr="000C6EB3">
        <w:rPr>
          <w:rFonts w:ascii="Times New Roman" w:hAnsi="Times New Roman" w:hint="eastAsia"/>
        </w:rPr>
        <w:t xml:space="preserve">Flexible Automatic Joint </w:t>
      </w:r>
      <w:r w:rsidR="00FD4E87" w:rsidRPr="000C6EB3">
        <w:rPr>
          <w:rFonts w:ascii="Times New Roman" w:hAnsi="Times New Roman" w:hint="eastAsia"/>
        </w:rPr>
        <w:t>或活套接頭</w:t>
      </w:r>
      <w:r w:rsidR="00FD4E87" w:rsidRPr="000C6EB3">
        <w:rPr>
          <w:rFonts w:ascii="Times New Roman" w:hAnsi="Times New Roman" w:hint="eastAsia"/>
        </w:rPr>
        <w:t xml:space="preserve"> Tyton Joint,Slip-on Joint</w:t>
      </w:r>
      <w:r w:rsidR="00FD4E87">
        <w:rPr>
          <w:rFonts w:ascii="Times New Roman" w:hAnsi="Times New Roman" w:hint="eastAsia"/>
        </w:rPr>
        <w:t>）</w:t>
      </w:r>
    </w:p>
    <w:p w:rsidR="00054633" w:rsidRPr="00FD4E87" w:rsidRDefault="00FD4E87" w:rsidP="00FD4E87">
      <w:pPr>
        <w:pStyle w:val="10"/>
        <w:adjustRightInd w:val="0"/>
        <w:snapToGrid w:val="0"/>
        <w:spacing w:before="0" w:line="300" w:lineRule="auto"/>
        <w:ind w:leftChars="300" w:left="1120" w:hangingChars="100" w:hanging="280"/>
        <w:rPr>
          <w:rFonts w:ascii="Times New Roman" w:hAnsi="Times New Roman"/>
        </w:rPr>
      </w:pPr>
      <w:r w:rsidRPr="00FD4E87">
        <w:rPr>
          <w:rFonts w:ascii="Times New Roman" w:hAnsi="Times New Roman"/>
        </w:rPr>
        <w:t>(1)</w:t>
      </w:r>
      <w:r w:rsidR="00054633" w:rsidRPr="00FD4E87">
        <w:rPr>
          <w:rFonts w:ascii="Times New Roman"/>
        </w:rPr>
        <w:t>清理插口及承口後，塗擦肥皂水或潤滑劑。</w:t>
      </w:r>
    </w:p>
    <w:p w:rsidR="00054633" w:rsidRPr="00FD4E87" w:rsidRDefault="00FD4E87" w:rsidP="00FD4E87">
      <w:pPr>
        <w:pStyle w:val="10"/>
        <w:adjustRightInd w:val="0"/>
        <w:snapToGrid w:val="0"/>
        <w:spacing w:before="0" w:line="300" w:lineRule="auto"/>
        <w:ind w:leftChars="300" w:left="1120" w:hangingChars="100" w:hanging="280"/>
        <w:rPr>
          <w:rFonts w:ascii="Times New Roman" w:hAnsi="Times New Roman"/>
        </w:rPr>
      </w:pPr>
      <w:r w:rsidRPr="00FD4E87">
        <w:rPr>
          <w:rFonts w:ascii="Times New Roman" w:hAnsi="Times New Roman"/>
        </w:rPr>
        <w:t>(2)</w:t>
      </w:r>
      <w:r w:rsidR="00054633" w:rsidRPr="00FD4E87">
        <w:rPr>
          <w:rFonts w:ascii="Times New Roman"/>
        </w:rPr>
        <w:t>小口徑管者橡皮圈</w:t>
      </w:r>
      <w:r>
        <w:rPr>
          <w:rFonts w:ascii="Times New Roman" w:hint="eastAsia"/>
        </w:rPr>
        <w:t>（</w:t>
      </w:r>
      <w:r w:rsidRPr="00FD4E87">
        <w:rPr>
          <w:rFonts w:ascii="Times New Roman" w:hAnsi="Times New Roman"/>
        </w:rPr>
        <w:t>Rubber Ring</w:t>
      </w:r>
      <w:r>
        <w:rPr>
          <w:rFonts w:ascii="Times New Roman" w:hint="eastAsia"/>
        </w:rPr>
        <w:t>）</w:t>
      </w:r>
      <w:r w:rsidR="00054633" w:rsidRPr="00FD4E87">
        <w:rPr>
          <w:rFonts w:ascii="Times New Roman"/>
        </w:rPr>
        <w:t>可先裝入承可內之固定槽，大口徑管者箍入插口之橡皮圈。</w:t>
      </w:r>
    </w:p>
    <w:p w:rsidR="00054633" w:rsidRPr="00FD4E87" w:rsidRDefault="00FD4E87" w:rsidP="00FD4E87">
      <w:pPr>
        <w:pStyle w:val="10"/>
        <w:adjustRightInd w:val="0"/>
        <w:snapToGrid w:val="0"/>
        <w:spacing w:before="0" w:line="300" w:lineRule="auto"/>
        <w:ind w:leftChars="300" w:left="1120" w:hangingChars="100" w:hanging="280"/>
        <w:rPr>
          <w:rFonts w:ascii="Times New Roman" w:hAnsi="Times New Roman"/>
        </w:rPr>
      </w:pPr>
      <w:r w:rsidRPr="00FD4E87">
        <w:rPr>
          <w:rFonts w:ascii="Times New Roman" w:hAnsi="Times New Roman"/>
        </w:rPr>
        <w:t>(3)</w:t>
      </w:r>
      <w:r w:rsidR="00054633" w:rsidRPr="00FD4E87">
        <w:rPr>
          <w:rFonts w:ascii="Times New Roman"/>
        </w:rPr>
        <w:t>將插口插入承口時，小口徑管可用木桿</w:t>
      </w:r>
      <w:r>
        <w:rPr>
          <w:rFonts w:ascii="Times New Roman" w:hint="eastAsia"/>
        </w:rPr>
        <w:t>（</w:t>
      </w:r>
      <w:r w:rsidRPr="00FD4E87">
        <w:rPr>
          <w:rFonts w:ascii="Times New Roman"/>
        </w:rPr>
        <w:t>若用鐵桿者應另附木塊以免損傷水管</w:t>
      </w:r>
      <w:r>
        <w:rPr>
          <w:rFonts w:ascii="Times New Roman" w:hint="eastAsia"/>
        </w:rPr>
        <w:t>）</w:t>
      </w:r>
      <w:r w:rsidR="00054633" w:rsidRPr="00FD4E87">
        <w:rPr>
          <w:rFonts w:ascii="Times New Roman"/>
        </w:rPr>
        <w:t>或拉緊器，將插口滑入承口內正確位置</w:t>
      </w:r>
      <w:r>
        <w:rPr>
          <w:rFonts w:ascii="Times New Roman" w:hint="eastAsia"/>
        </w:rPr>
        <w:t>（</w:t>
      </w:r>
      <w:r w:rsidRPr="00FD4E87">
        <w:rPr>
          <w:rFonts w:ascii="Times New Roman"/>
        </w:rPr>
        <w:t>應事先繪定插入深度</w:t>
      </w:r>
      <w:r>
        <w:rPr>
          <w:rFonts w:ascii="Times New Roman" w:hint="eastAsia"/>
        </w:rPr>
        <w:t>）</w:t>
      </w:r>
      <w:r w:rsidR="00054633" w:rsidRPr="00FD4E87">
        <w:rPr>
          <w:rFonts w:ascii="Times New Roman"/>
        </w:rPr>
        <w:t>。</w:t>
      </w:r>
    </w:p>
    <w:p w:rsidR="00054633" w:rsidRPr="00FD4E87" w:rsidRDefault="00FD4E87" w:rsidP="00FD4E87">
      <w:pPr>
        <w:pStyle w:val="10"/>
        <w:adjustRightInd w:val="0"/>
        <w:snapToGrid w:val="0"/>
        <w:spacing w:before="0" w:line="300" w:lineRule="auto"/>
        <w:ind w:leftChars="300" w:left="1120" w:hangingChars="100" w:hanging="280"/>
        <w:rPr>
          <w:rFonts w:ascii="Times New Roman" w:hAnsi="Times New Roman"/>
        </w:rPr>
      </w:pPr>
      <w:r w:rsidRPr="00FD4E87">
        <w:rPr>
          <w:rFonts w:ascii="Times New Roman" w:hAnsi="Times New Roman"/>
        </w:rPr>
        <w:t>(4)</w:t>
      </w:r>
      <w:r w:rsidR="00054633" w:rsidRPr="00FD4E87">
        <w:rPr>
          <w:rFonts w:ascii="Times New Roman"/>
        </w:rPr>
        <w:t>裝上橡皮圈時須保持平整，不得有任何扭彎。</w:t>
      </w:r>
    </w:p>
    <w:p w:rsidR="00FD4E87" w:rsidRDefault="00FD4E87" w:rsidP="000C6EB3">
      <w:pPr>
        <w:pStyle w:val="12"/>
        <w:adjustRightInd w:val="0"/>
        <w:snapToGrid w:val="0"/>
        <w:spacing w:before="0" w:line="300" w:lineRule="auto"/>
        <w:ind w:leftChars="200" w:left="840" w:hangingChars="100" w:hanging="280"/>
        <w:rPr>
          <w:rFonts w:ascii="Times New Roman" w:hAnsi="Times New Roman"/>
        </w:rPr>
      </w:pPr>
    </w:p>
    <w:p w:rsidR="00054633" w:rsidRPr="000C6EB3" w:rsidRDefault="00054633" w:rsidP="000C6EB3">
      <w:pPr>
        <w:pStyle w:val="12"/>
        <w:adjustRightInd w:val="0"/>
        <w:snapToGrid w:val="0"/>
        <w:spacing w:before="0" w:line="300" w:lineRule="auto"/>
        <w:ind w:leftChars="200" w:left="840" w:hangingChars="100" w:hanging="280"/>
        <w:rPr>
          <w:rFonts w:ascii="Times New Roman" w:hAnsi="Times New Roman"/>
        </w:rPr>
      </w:pPr>
      <w:r w:rsidRPr="000C6EB3">
        <w:rPr>
          <w:rFonts w:ascii="Times New Roman" w:hAnsi="Times New Roman" w:hint="eastAsia"/>
        </w:rPr>
        <w:t>4.</w:t>
      </w:r>
      <w:r w:rsidR="00FD4E87">
        <w:rPr>
          <w:rFonts w:ascii="Times New Roman" w:hAnsi="Times New Roman" w:hint="eastAsia"/>
        </w:rPr>
        <w:t xml:space="preserve"> </w:t>
      </w:r>
      <w:r w:rsidRPr="000C6EB3">
        <w:rPr>
          <w:rFonts w:ascii="Times New Roman" w:hAnsi="Times New Roman" w:hint="eastAsia"/>
        </w:rPr>
        <w:t>滾溝式機械接頭</w:t>
      </w:r>
    </w:p>
    <w:p w:rsidR="00054633" w:rsidRDefault="00054633" w:rsidP="00FD4E87">
      <w:pPr>
        <w:pStyle w:val="1A0"/>
        <w:adjustRightInd w:val="0"/>
        <w:snapToGrid w:val="0"/>
        <w:spacing w:line="300" w:lineRule="auto"/>
        <w:ind w:leftChars="300" w:left="840"/>
        <w:jc w:val="both"/>
      </w:pPr>
      <w:r>
        <w:rPr>
          <w:rFonts w:hint="eastAsia"/>
        </w:rPr>
        <w:t>直管切斷須以自動金屬鋸床</w:t>
      </w:r>
      <w:r>
        <w:t>、</w:t>
      </w:r>
      <w:r>
        <w:rPr>
          <w:rFonts w:hint="eastAsia"/>
        </w:rPr>
        <w:t>切管器或車床切管</w:t>
      </w:r>
      <w:r>
        <w:t>，</w:t>
      </w:r>
      <w:r>
        <w:rPr>
          <w:rFonts w:hint="eastAsia"/>
        </w:rPr>
        <w:t>經切斷之剖面不得變形或縮小</w:t>
      </w:r>
      <w:r>
        <w:t>，</w:t>
      </w:r>
      <w:r>
        <w:rPr>
          <w:rFonts w:hint="eastAsia"/>
        </w:rPr>
        <w:t>端面須與軸心垂直</w:t>
      </w:r>
      <w:r>
        <w:t>，</w:t>
      </w:r>
      <w:r>
        <w:rPr>
          <w:rFonts w:hint="eastAsia"/>
        </w:rPr>
        <w:t>管之切口並刨光去除鐵屑雜物</w:t>
      </w:r>
      <w:r>
        <w:t>，</w:t>
      </w:r>
      <w:r>
        <w:rPr>
          <w:rFonts w:hint="eastAsia"/>
        </w:rPr>
        <w:t>將直管正確放置於滾溝壓溝機內</w:t>
      </w:r>
      <w:r>
        <w:t>，</w:t>
      </w:r>
      <w:r>
        <w:rPr>
          <w:rFonts w:hint="eastAsia"/>
        </w:rPr>
        <w:t>滾壓出所需之溝槽</w:t>
      </w:r>
      <w:r>
        <w:t>，</w:t>
      </w:r>
      <w:r>
        <w:rPr>
          <w:rFonts w:hint="eastAsia"/>
        </w:rPr>
        <w:t>以管規測其所需深度是否正確</w:t>
      </w:r>
      <w:r>
        <w:t>，</w:t>
      </w:r>
      <w:r>
        <w:rPr>
          <w:rFonts w:hint="eastAsia"/>
        </w:rPr>
        <w:t>爾後清潔溝槽至管口段使無污物</w:t>
      </w:r>
      <w:r>
        <w:t>，</w:t>
      </w:r>
      <w:r>
        <w:rPr>
          <w:rFonts w:hint="eastAsia"/>
        </w:rPr>
        <w:t>凹凸</w:t>
      </w:r>
      <w:r>
        <w:t>、</w:t>
      </w:r>
      <w:r>
        <w:rPr>
          <w:rFonts w:hint="eastAsia"/>
        </w:rPr>
        <w:t>殘渣等</w:t>
      </w:r>
      <w:r>
        <w:t>。</w:t>
      </w:r>
      <w:r>
        <w:rPr>
          <w:rFonts w:hint="eastAsia"/>
        </w:rPr>
        <w:t>橡皮止水墊圈按裝時</w:t>
      </w:r>
      <w:r>
        <w:t>，</w:t>
      </w:r>
      <w:r>
        <w:rPr>
          <w:rFonts w:hint="eastAsia"/>
        </w:rPr>
        <w:t>在管切斷面及溝槽處須塗敷防蝕劑</w:t>
      </w:r>
      <w:r>
        <w:t>，</w:t>
      </w:r>
      <w:r>
        <w:rPr>
          <w:rFonts w:hint="eastAsia"/>
        </w:rPr>
        <w:t>將</w:t>
      </w:r>
      <w:r>
        <w:rPr>
          <w:rFonts w:hint="eastAsia"/>
        </w:rPr>
        <w:lastRenderedPageBreak/>
        <w:t>橡皮止水墊圈平均裝置在兩管管端接縫處之正確位置</w:t>
      </w:r>
      <w:r w:rsidR="00954FC3">
        <w:rPr>
          <w:rFonts w:hint="eastAsia"/>
        </w:rPr>
        <w:t>（橡皮止水墊圈塗以非動物性潤滑劑</w:t>
      </w:r>
      <w:r w:rsidR="00954FC3">
        <w:t>，</w:t>
      </w:r>
      <w:r w:rsidR="00954FC3">
        <w:rPr>
          <w:rFonts w:hint="eastAsia"/>
        </w:rPr>
        <w:t>可增加安裝速度</w:t>
      </w:r>
      <w:r w:rsidR="00954FC3">
        <w:t>，</w:t>
      </w:r>
      <w:r w:rsidR="00954FC3">
        <w:rPr>
          <w:rFonts w:hint="eastAsia"/>
        </w:rPr>
        <w:t>並避免安裝時破壞橡皮止水墊圈）</w:t>
      </w:r>
      <w:r>
        <w:t>，</w:t>
      </w:r>
      <w:r>
        <w:rPr>
          <w:rFonts w:hint="eastAsia"/>
        </w:rPr>
        <w:t>不可斜置</w:t>
      </w:r>
      <w:r>
        <w:t>，</w:t>
      </w:r>
      <w:r>
        <w:rPr>
          <w:rFonts w:hint="eastAsia"/>
        </w:rPr>
        <w:t>以免日後產生滲漏</w:t>
      </w:r>
      <w:r>
        <w:t>。</w:t>
      </w:r>
      <w:r>
        <w:rPr>
          <w:rFonts w:hint="eastAsia"/>
        </w:rPr>
        <w:t>將機械接頭螺栓鬆開</w:t>
      </w:r>
      <w:r>
        <w:t>，</w:t>
      </w:r>
      <w:r>
        <w:rPr>
          <w:rFonts w:hint="eastAsia"/>
        </w:rPr>
        <w:t>套於橡皮止水墊圈外</w:t>
      </w:r>
      <w:r>
        <w:t>，</w:t>
      </w:r>
      <w:r>
        <w:rPr>
          <w:rFonts w:hint="eastAsia"/>
        </w:rPr>
        <w:t>密實接著</w:t>
      </w:r>
      <w:r>
        <w:t>，</w:t>
      </w:r>
      <w:r>
        <w:rPr>
          <w:rFonts w:hint="eastAsia"/>
        </w:rPr>
        <w:t>機械接頭之卡箍必須定位於兩溝槽</w:t>
      </w:r>
      <w:r>
        <w:t>，</w:t>
      </w:r>
      <w:r>
        <w:rPr>
          <w:rFonts w:hint="eastAsia"/>
        </w:rPr>
        <w:t>使其勾住溝槽後</w:t>
      </w:r>
      <w:r>
        <w:t>，</w:t>
      </w:r>
      <w:r>
        <w:rPr>
          <w:rFonts w:hint="eastAsia"/>
        </w:rPr>
        <w:t>再鎖緊螺栓至適度緊密為止</w:t>
      </w:r>
      <w:r>
        <w:t>，</w:t>
      </w:r>
      <w:r>
        <w:rPr>
          <w:rFonts w:hint="eastAsia"/>
        </w:rPr>
        <w:t>即完成溝槽式機械裝接</w:t>
      </w:r>
      <w:r>
        <w:t>。</w:t>
      </w:r>
    </w:p>
    <w:p w:rsidR="00FD4E87" w:rsidRDefault="00FD4E87" w:rsidP="000C6EB3">
      <w:pPr>
        <w:pStyle w:val="12"/>
        <w:adjustRightInd w:val="0"/>
        <w:snapToGrid w:val="0"/>
        <w:spacing w:before="0" w:line="300" w:lineRule="auto"/>
        <w:ind w:leftChars="200" w:left="840" w:hangingChars="100" w:hanging="280"/>
        <w:rPr>
          <w:rFonts w:ascii="Times New Roman" w:hAnsi="Times New Roman"/>
        </w:rPr>
      </w:pPr>
    </w:p>
    <w:p w:rsidR="00054633" w:rsidRPr="000C6EB3" w:rsidRDefault="00054633" w:rsidP="000C6EB3">
      <w:pPr>
        <w:pStyle w:val="12"/>
        <w:adjustRightInd w:val="0"/>
        <w:snapToGrid w:val="0"/>
        <w:spacing w:before="0" w:line="300" w:lineRule="auto"/>
        <w:ind w:leftChars="200" w:left="840" w:hangingChars="100" w:hanging="280"/>
        <w:rPr>
          <w:rFonts w:ascii="Times New Roman" w:hAnsi="Times New Roman"/>
        </w:rPr>
      </w:pPr>
      <w:r w:rsidRPr="000C6EB3">
        <w:rPr>
          <w:rFonts w:ascii="Times New Roman" w:hAnsi="Times New Roman" w:hint="eastAsia"/>
        </w:rPr>
        <w:t>5.</w:t>
      </w:r>
      <w:r w:rsidR="00FD4E87">
        <w:rPr>
          <w:rFonts w:ascii="Times New Roman" w:hAnsi="Times New Roman" w:hint="eastAsia"/>
        </w:rPr>
        <w:t xml:space="preserve"> </w:t>
      </w:r>
      <w:r w:rsidRPr="000C6EB3">
        <w:rPr>
          <w:rFonts w:ascii="Times New Roman" w:hAnsi="Times New Roman" w:hint="eastAsia"/>
        </w:rPr>
        <w:t>開槽式機械接頭</w:t>
      </w:r>
    </w:p>
    <w:p w:rsidR="00054633" w:rsidRDefault="00054633" w:rsidP="00FD4E87">
      <w:pPr>
        <w:pStyle w:val="1A0"/>
        <w:adjustRightInd w:val="0"/>
        <w:snapToGrid w:val="0"/>
        <w:spacing w:line="300" w:lineRule="auto"/>
        <w:ind w:leftChars="300" w:left="840"/>
        <w:jc w:val="both"/>
      </w:pPr>
      <w:r>
        <w:rPr>
          <w:rFonts w:hint="eastAsia"/>
        </w:rPr>
        <w:t>開槽式裝接方式採用於平口鑄鐵管</w:t>
      </w:r>
      <w:r>
        <w:t>，</w:t>
      </w:r>
      <w:r>
        <w:rPr>
          <w:rFonts w:hint="eastAsia"/>
        </w:rPr>
        <w:t>直管切割須平整</w:t>
      </w:r>
      <w:r>
        <w:t>，</w:t>
      </w:r>
      <w:r>
        <w:rPr>
          <w:rFonts w:hint="eastAsia"/>
        </w:rPr>
        <w:t>與管軸中心線成垂直角</w:t>
      </w:r>
      <w:r>
        <w:t>，</w:t>
      </w:r>
      <w:r>
        <w:rPr>
          <w:rFonts w:hint="eastAsia"/>
        </w:rPr>
        <w:t>管端之毛邊須修整平滑</w:t>
      </w:r>
      <w:r>
        <w:t>，</w:t>
      </w:r>
      <w:r>
        <w:rPr>
          <w:rFonts w:hint="eastAsia"/>
        </w:rPr>
        <w:t>爾後使用溝槽鉋掘機</w:t>
      </w:r>
      <w:r>
        <w:t>，</w:t>
      </w:r>
      <w:r>
        <w:rPr>
          <w:rFonts w:hint="eastAsia"/>
        </w:rPr>
        <w:t>鉋掘所需之管槽</w:t>
      </w:r>
      <w:r>
        <w:t>，</w:t>
      </w:r>
      <w:r>
        <w:rPr>
          <w:rFonts w:hint="eastAsia"/>
        </w:rPr>
        <w:t>溝槽塗佈潤滑油</w:t>
      </w:r>
      <w:r>
        <w:t>，</w:t>
      </w:r>
      <w:r>
        <w:rPr>
          <w:rFonts w:hint="eastAsia"/>
        </w:rPr>
        <w:t>再將合成橡膠製成之內襯套入直管或另件端口</w:t>
      </w:r>
      <w:r>
        <w:t>，</w:t>
      </w:r>
      <w:r>
        <w:rPr>
          <w:rFonts w:hint="eastAsia"/>
        </w:rPr>
        <w:t>內襯套的兩端口須與兩端之溝槽密合</w:t>
      </w:r>
      <w:r>
        <w:t>，</w:t>
      </w:r>
      <w:r>
        <w:rPr>
          <w:rFonts w:hint="eastAsia"/>
        </w:rPr>
        <w:t>外部再裝上機械接頭</w:t>
      </w:r>
      <w:r>
        <w:t>，</w:t>
      </w:r>
      <w:r>
        <w:rPr>
          <w:rFonts w:hint="eastAsia"/>
        </w:rPr>
        <w:t>鎖緊機械接頭之螺栓即完成裝接</w:t>
      </w:r>
      <w:r>
        <w:t>。</w:t>
      </w:r>
    </w:p>
    <w:p w:rsidR="00FD4E87" w:rsidRDefault="00FD4E87" w:rsidP="00A56F29">
      <w:pPr>
        <w:pStyle w:val="11"/>
      </w:pPr>
    </w:p>
    <w:p w:rsidR="00054633" w:rsidRDefault="00054633" w:rsidP="00A56F29">
      <w:pPr>
        <w:pStyle w:val="11"/>
      </w:pPr>
      <w:smartTag w:uri="urn:schemas-microsoft-com:office:smarttags" w:element="chsdate">
        <w:smartTagPr>
          <w:attr w:name="Year" w:val="1899"/>
          <w:attr w:name="Month" w:val="12"/>
          <w:attr w:name="Day" w:val="30"/>
          <w:attr w:name="IsLunarDate" w:val="False"/>
          <w:attr w:name="IsROCDate" w:val="False"/>
        </w:smartTagPr>
        <w:r>
          <w:rPr>
            <w:rFonts w:hint="eastAsia"/>
          </w:rPr>
          <w:t>2.1.4</w:t>
        </w:r>
      </w:smartTag>
      <w:r>
        <w:rPr>
          <w:rFonts w:hint="eastAsia"/>
        </w:rPr>
        <w:t>銲接接頭接合</w:t>
      </w:r>
    </w:p>
    <w:p w:rsidR="00054633" w:rsidRPr="000C6EB3" w:rsidRDefault="00054633" w:rsidP="000C6EB3">
      <w:pPr>
        <w:pStyle w:val="12"/>
        <w:adjustRightInd w:val="0"/>
        <w:snapToGrid w:val="0"/>
        <w:spacing w:before="0" w:line="300" w:lineRule="auto"/>
        <w:ind w:leftChars="200" w:left="840" w:hangingChars="100" w:hanging="280"/>
        <w:rPr>
          <w:rFonts w:ascii="Times New Roman" w:hAnsi="Times New Roman"/>
        </w:rPr>
      </w:pPr>
      <w:r w:rsidRPr="000C6EB3">
        <w:rPr>
          <w:rFonts w:ascii="Times New Roman" w:hAnsi="Times New Roman" w:hint="eastAsia"/>
        </w:rPr>
        <w:t>1.</w:t>
      </w:r>
      <w:r w:rsidR="00E24682">
        <w:rPr>
          <w:rFonts w:ascii="Times New Roman" w:hAnsi="Times New Roman" w:hint="eastAsia"/>
        </w:rPr>
        <w:t xml:space="preserve"> </w:t>
      </w:r>
      <w:r w:rsidRPr="000C6EB3">
        <w:rPr>
          <w:rFonts w:ascii="Times New Roman" w:hAnsi="Times New Roman" w:hint="eastAsia"/>
        </w:rPr>
        <w:t>對接</w:t>
      </w:r>
      <w:r w:rsidR="00954FC3">
        <w:rPr>
          <w:rFonts w:ascii="Times New Roman" w:hAnsi="Times New Roman" w:hint="eastAsia"/>
        </w:rPr>
        <w:t>（</w:t>
      </w:r>
      <w:r w:rsidR="00954FC3" w:rsidRPr="000C6EB3">
        <w:rPr>
          <w:rFonts w:ascii="Times New Roman" w:hAnsi="Times New Roman" w:hint="eastAsia"/>
        </w:rPr>
        <w:t>Pipe Joint or Butt Joint</w:t>
      </w:r>
      <w:r w:rsidR="00954FC3">
        <w:rPr>
          <w:rFonts w:ascii="Times New Roman" w:hAnsi="Times New Roman" w:hint="eastAsia"/>
        </w:rPr>
        <w:t>）</w:t>
      </w:r>
    </w:p>
    <w:p w:rsidR="00054633" w:rsidRPr="00954FC3" w:rsidRDefault="00054633" w:rsidP="00954FC3">
      <w:pPr>
        <w:pStyle w:val="1A0"/>
        <w:adjustRightInd w:val="0"/>
        <w:snapToGrid w:val="0"/>
        <w:spacing w:line="300" w:lineRule="auto"/>
        <w:ind w:leftChars="300" w:left="840"/>
        <w:jc w:val="both"/>
      </w:pPr>
      <w:r w:rsidRPr="00954FC3">
        <w:t>電銲裝接採用對接方式，銲接前先將管兩端形成與管軸垂直成角度</w:t>
      </w:r>
      <w:r w:rsidRPr="00954FC3">
        <w:t>37.5∘±2.5∘</w:t>
      </w:r>
      <w:r w:rsidRPr="00954FC3">
        <w:t>之斜面，其管根留寬</w:t>
      </w:r>
      <w:r w:rsidRPr="00954FC3">
        <w:t>1.5</w:t>
      </w:r>
      <w:r w:rsidRPr="00954FC3">
        <w:t>公厘，然後將切渣及不潔物等磨去，兩管接頭間隙為</w:t>
      </w:r>
      <w:r w:rsidRPr="00954FC3">
        <w:t>1.5</w:t>
      </w:r>
      <w:r w:rsidRPr="00954FC3">
        <w:t>公厘，電銲時先在周圍每隔</w:t>
      </w:r>
      <w:r w:rsidRPr="00954FC3">
        <w:t>90∘</w:t>
      </w:r>
      <w:r w:rsidRPr="00954FC3">
        <w:t>處採用象限法，按照</w:t>
      </w:r>
      <w:r w:rsidRPr="00954FC3">
        <w:t>1</w:t>
      </w:r>
      <w:r w:rsidRPr="00954FC3">
        <w:t>：</w:t>
      </w:r>
      <w:r w:rsidRPr="00954FC3">
        <w:t>3</w:t>
      </w:r>
      <w:r w:rsidRPr="00954FC3">
        <w:t>：</w:t>
      </w:r>
      <w:r w:rsidRPr="00954FC3">
        <w:t>2</w:t>
      </w:r>
      <w:r w:rsidRPr="00954FC3">
        <w:t>：</w:t>
      </w:r>
      <w:r w:rsidRPr="00954FC3">
        <w:t>4</w:t>
      </w:r>
      <w:r w:rsidRPr="00954FC3">
        <w:t>對角法按順序點銲，其長度約為</w:t>
      </w:r>
      <w:r w:rsidRPr="00954FC3">
        <w:t>10</w:t>
      </w:r>
      <w:r w:rsidRPr="00954FC3">
        <w:t>公厘。點銲時採用</w:t>
      </w:r>
      <w:r w:rsidRPr="00954FC3">
        <w:t>4</w:t>
      </w:r>
      <w:r w:rsidRPr="00954FC3">
        <w:t>公厘或</w:t>
      </w:r>
      <w:r w:rsidRPr="00954FC3">
        <w:t>5</w:t>
      </w:r>
      <w:r w:rsidRPr="00954FC3">
        <w:t>公厘銲條，每道銲接厚度約為</w:t>
      </w:r>
      <w:r w:rsidRPr="00954FC3">
        <w:t>3</w:t>
      </w:r>
      <w:r w:rsidRPr="00954FC3">
        <w:t>公厘，最後一道銲接層應高出管面</w:t>
      </w:r>
      <w:r w:rsidRPr="00954FC3">
        <w:t>3</w:t>
      </w:r>
      <w:r w:rsidRPr="00954FC3">
        <w:t>〜</w:t>
      </w:r>
      <w:r w:rsidRPr="00954FC3">
        <w:t>6</w:t>
      </w:r>
      <w:r w:rsidRPr="00954FC3">
        <w:t>公厘，其寬度較原有銲槽寬</w:t>
      </w:r>
      <w:r w:rsidRPr="00954FC3">
        <w:t>3</w:t>
      </w:r>
      <w:r w:rsidRPr="00954FC3">
        <w:t>公厘以上。每道銲接前，應將前次之銲渣等雜物去除乾淨後，方可繼續施銲。</w:t>
      </w:r>
    </w:p>
    <w:p w:rsidR="009D372F" w:rsidRDefault="009D372F" w:rsidP="000C6EB3">
      <w:pPr>
        <w:pStyle w:val="12"/>
        <w:adjustRightInd w:val="0"/>
        <w:snapToGrid w:val="0"/>
        <w:spacing w:before="0" w:line="300" w:lineRule="auto"/>
        <w:ind w:leftChars="200" w:left="840" w:hangingChars="100" w:hanging="280"/>
        <w:rPr>
          <w:rFonts w:ascii="Times New Roman" w:hAnsi="Times New Roman"/>
        </w:rPr>
      </w:pPr>
    </w:p>
    <w:p w:rsidR="00054633" w:rsidRPr="000C6EB3" w:rsidRDefault="00054633" w:rsidP="000C6EB3">
      <w:pPr>
        <w:pStyle w:val="12"/>
        <w:adjustRightInd w:val="0"/>
        <w:snapToGrid w:val="0"/>
        <w:spacing w:before="0" w:line="300" w:lineRule="auto"/>
        <w:ind w:leftChars="200" w:left="840" w:hangingChars="100" w:hanging="280"/>
        <w:rPr>
          <w:rFonts w:ascii="Times New Roman" w:hAnsi="Times New Roman"/>
        </w:rPr>
      </w:pPr>
      <w:r w:rsidRPr="000C6EB3">
        <w:rPr>
          <w:rFonts w:ascii="Times New Roman" w:hAnsi="Times New Roman" w:hint="eastAsia"/>
        </w:rPr>
        <w:t>2.</w:t>
      </w:r>
      <w:r w:rsidR="009D372F">
        <w:rPr>
          <w:rFonts w:ascii="Times New Roman" w:hAnsi="Times New Roman" w:hint="eastAsia"/>
        </w:rPr>
        <w:t xml:space="preserve"> </w:t>
      </w:r>
      <w:r w:rsidRPr="000C6EB3">
        <w:rPr>
          <w:rFonts w:ascii="Times New Roman" w:hAnsi="Times New Roman" w:hint="eastAsia"/>
        </w:rPr>
        <w:t>接疊</w:t>
      </w:r>
      <w:r w:rsidR="009D372F">
        <w:rPr>
          <w:rFonts w:ascii="Times New Roman" w:hAnsi="Times New Roman" w:hint="eastAsia"/>
        </w:rPr>
        <w:t>（</w:t>
      </w:r>
      <w:r w:rsidR="009D372F" w:rsidRPr="000C6EB3">
        <w:rPr>
          <w:rFonts w:ascii="Times New Roman" w:hAnsi="Times New Roman" w:hint="eastAsia"/>
        </w:rPr>
        <w:t>喇叭</w:t>
      </w:r>
      <w:r w:rsidR="009D372F">
        <w:rPr>
          <w:rFonts w:ascii="Times New Roman" w:hAnsi="Times New Roman" w:hint="eastAsia"/>
        </w:rPr>
        <w:t>）</w:t>
      </w:r>
      <w:r w:rsidRPr="000C6EB3">
        <w:rPr>
          <w:rFonts w:ascii="Times New Roman" w:hAnsi="Times New Roman" w:hint="eastAsia"/>
        </w:rPr>
        <w:t>連接</w:t>
      </w:r>
      <w:r w:rsidR="009D372F">
        <w:rPr>
          <w:rFonts w:ascii="Times New Roman" w:hAnsi="Times New Roman" w:hint="eastAsia"/>
        </w:rPr>
        <w:t>（</w:t>
      </w:r>
      <w:r w:rsidR="009D372F" w:rsidRPr="000C6EB3">
        <w:rPr>
          <w:rFonts w:ascii="Times New Roman" w:hAnsi="Times New Roman" w:hint="eastAsia"/>
        </w:rPr>
        <w:t>Trumpet Joint</w:t>
      </w:r>
      <w:r w:rsidR="009D372F">
        <w:rPr>
          <w:rFonts w:ascii="Times New Roman" w:hAnsi="Times New Roman" w:hint="eastAsia"/>
        </w:rPr>
        <w:t>）</w:t>
      </w:r>
    </w:p>
    <w:p w:rsidR="00054633" w:rsidRPr="009D372F" w:rsidRDefault="009D372F" w:rsidP="009D372F">
      <w:pPr>
        <w:pStyle w:val="10"/>
        <w:adjustRightInd w:val="0"/>
        <w:snapToGrid w:val="0"/>
        <w:spacing w:before="0" w:line="300" w:lineRule="auto"/>
        <w:ind w:leftChars="300" w:left="1120" w:hangingChars="100" w:hanging="280"/>
        <w:rPr>
          <w:rFonts w:ascii="Times New Roman" w:hAnsi="Times New Roman"/>
        </w:rPr>
      </w:pPr>
      <w:r w:rsidRPr="009D372F">
        <w:rPr>
          <w:rFonts w:ascii="Times New Roman" w:hAnsi="Times New Roman"/>
        </w:rPr>
        <w:t>(1)</w:t>
      </w:r>
      <w:r w:rsidR="00054633" w:rsidRPr="009D372F">
        <w:rPr>
          <w:rFonts w:ascii="Times New Roman"/>
        </w:rPr>
        <w:t>擴管器</w:t>
      </w:r>
      <w:r>
        <w:rPr>
          <w:rFonts w:ascii="Times New Roman" w:hint="eastAsia"/>
        </w:rPr>
        <w:t>（</w:t>
      </w:r>
      <w:r w:rsidRPr="009D372F">
        <w:rPr>
          <w:rFonts w:ascii="Times New Roman" w:hAnsi="Times New Roman"/>
        </w:rPr>
        <w:t>Trun Pin</w:t>
      </w:r>
      <w:r>
        <w:rPr>
          <w:rFonts w:ascii="Times New Roman" w:hint="eastAsia"/>
        </w:rPr>
        <w:t>）</w:t>
      </w:r>
      <w:r w:rsidR="00054633" w:rsidRPr="009D372F">
        <w:rPr>
          <w:rFonts w:ascii="Times New Roman"/>
        </w:rPr>
        <w:t>插入要作為臼口之管端，用鐵鎚敲成喇叭型，而擴大的管端臼口內面用圓鉛管刀</w:t>
      </w:r>
      <w:r>
        <w:rPr>
          <w:rFonts w:ascii="Times New Roman" w:hint="eastAsia"/>
        </w:rPr>
        <w:t>（</w:t>
      </w:r>
      <w:r w:rsidRPr="009D372F">
        <w:rPr>
          <w:rFonts w:ascii="Times New Roman" w:hAnsi="Times New Roman"/>
        </w:rPr>
        <w:t>Round Scraper</w:t>
      </w:r>
      <w:r>
        <w:rPr>
          <w:rFonts w:ascii="Times New Roman" w:hint="eastAsia"/>
        </w:rPr>
        <w:t>）</w:t>
      </w:r>
      <w:r w:rsidR="00054633" w:rsidRPr="009D372F">
        <w:rPr>
          <w:rFonts w:ascii="Times New Roman"/>
        </w:rPr>
        <w:t>削刮。</w:t>
      </w:r>
    </w:p>
    <w:p w:rsidR="00054633" w:rsidRPr="009D372F" w:rsidRDefault="009D372F" w:rsidP="009D372F">
      <w:pPr>
        <w:pStyle w:val="10"/>
        <w:adjustRightInd w:val="0"/>
        <w:snapToGrid w:val="0"/>
        <w:spacing w:before="0" w:line="300" w:lineRule="auto"/>
        <w:ind w:leftChars="300" w:left="1120" w:hangingChars="100" w:hanging="280"/>
        <w:rPr>
          <w:rFonts w:ascii="Times New Roman" w:hAnsi="Times New Roman"/>
        </w:rPr>
      </w:pPr>
      <w:r w:rsidRPr="009D372F">
        <w:rPr>
          <w:rFonts w:ascii="Times New Roman" w:hAnsi="Times New Roman"/>
        </w:rPr>
        <w:t>(2)</w:t>
      </w:r>
      <w:r w:rsidR="00054633" w:rsidRPr="009D372F">
        <w:rPr>
          <w:rFonts w:ascii="Times New Roman"/>
        </w:rPr>
        <w:t>另一插頭管端用小刀削除其外角，再用鋼絲刷刮擦拭鉛管外面層之氧化物，或用三角鉛管刀或桃型鉛管刀削刮，塗上牛油插入臼</w:t>
      </w:r>
      <w:r w:rsidR="00054633" w:rsidRPr="009D372F">
        <w:rPr>
          <w:rFonts w:ascii="Times New Roman"/>
        </w:rPr>
        <w:lastRenderedPageBreak/>
        <w:t>口。</w:t>
      </w:r>
    </w:p>
    <w:p w:rsidR="00054633" w:rsidRPr="009D372F" w:rsidRDefault="009D372F" w:rsidP="009D372F">
      <w:pPr>
        <w:pStyle w:val="10"/>
        <w:adjustRightInd w:val="0"/>
        <w:snapToGrid w:val="0"/>
        <w:spacing w:before="0" w:line="300" w:lineRule="auto"/>
        <w:ind w:leftChars="300" w:left="1120" w:hangingChars="100" w:hanging="280"/>
        <w:rPr>
          <w:rFonts w:ascii="Times New Roman" w:hAnsi="Times New Roman"/>
        </w:rPr>
      </w:pPr>
      <w:r w:rsidRPr="009D372F">
        <w:rPr>
          <w:rFonts w:ascii="Times New Roman" w:hAnsi="Times New Roman"/>
        </w:rPr>
        <w:t>(3)</w:t>
      </w:r>
      <w:r w:rsidR="00054633" w:rsidRPr="009D372F">
        <w:rPr>
          <w:rFonts w:ascii="Times New Roman"/>
        </w:rPr>
        <w:t>臼口與接頭之空隙用噴火燈平均加熱，用銲錫銲接，再以呢布修整</w:t>
      </w:r>
      <w:r w:rsidR="00054633" w:rsidRPr="009D372F">
        <w:rPr>
          <w:rFonts w:ascii="Times New Roman" w:hAnsi="Times New Roman"/>
        </w:rPr>
        <w:t xml:space="preserve"> </w:t>
      </w:r>
      <w:r w:rsidR="00054633" w:rsidRPr="009D372F">
        <w:rPr>
          <w:rFonts w:ascii="Times New Roman"/>
        </w:rPr>
        <w:t>其表面光滑。</w:t>
      </w:r>
    </w:p>
    <w:p w:rsidR="00C624E3" w:rsidRDefault="00C624E3" w:rsidP="000C6EB3">
      <w:pPr>
        <w:pStyle w:val="12"/>
        <w:adjustRightInd w:val="0"/>
        <w:snapToGrid w:val="0"/>
        <w:spacing w:before="0" w:line="300" w:lineRule="auto"/>
        <w:ind w:leftChars="200" w:left="840" w:hangingChars="100" w:hanging="280"/>
        <w:rPr>
          <w:rFonts w:ascii="Times New Roman" w:hAnsi="Times New Roman"/>
        </w:rPr>
      </w:pPr>
    </w:p>
    <w:p w:rsidR="00054633" w:rsidRPr="000C6EB3" w:rsidRDefault="00054633" w:rsidP="000C6EB3">
      <w:pPr>
        <w:pStyle w:val="12"/>
        <w:adjustRightInd w:val="0"/>
        <w:snapToGrid w:val="0"/>
        <w:spacing w:before="0" w:line="300" w:lineRule="auto"/>
        <w:ind w:leftChars="200" w:left="840" w:hangingChars="100" w:hanging="280"/>
        <w:rPr>
          <w:rFonts w:ascii="Times New Roman" w:hAnsi="Times New Roman"/>
        </w:rPr>
      </w:pPr>
      <w:r w:rsidRPr="000C6EB3">
        <w:rPr>
          <w:rFonts w:ascii="Times New Roman" w:hAnsi="Times New Roman" w:hint="eastAsia"/>
        </w:rPr>
        <w:t>3.</w:t>
      </w:r>
      <w:r w:rsidR="00C624E3">
        <w:rPr>
          <w:rFonts w:ascii="Times New Roman" w:hAnsi="Times New Roman" w:hint="eastAsia"/>
        </w:rPr>
        <w:t xml:space="preserve"> </w:t>
      </w:r>
      <w:r w:rsidRPr="000C6EB3">
        <w:rPr>
          <w:rFonts w:ascii="Times New Roman" w:hAnsi="Times New Roman" w:hint="eastAsia"/>
        </w:rPr>
        <w:t>斜接</w:t>
      </w:r>
      <w:r w:rsidR="00C624E3">
        <w:rPr>
          <w:rFonts w:ascii="Times New Roman" w:hAnsi="Times New Roman" w:hint="eastAsia"/>
        </w:rPr>
        <w:t>（</w:t>
      </w:r>
      <w:r w:rsidR="00C624E3" w:rsidRPr="000C6EB3">
        <w:rPr>
          <w:rFonts w:ascii="Times New Roman" w:hAnsi="Times New Roman" w:hint="eastAsia"/>
        </w:rPr>
        <w:t>Bevel Joint</w:t>
      </w:r>
      <w:r w:rsidR="00C624E3">
        <w:rPr>
          <w:rFonts w:ascii="Times New Roman" w:hAnsi="Times New Roman" w:hint="eastAsia"/>
        </w:rPr>
        <w:t>）</w:t>
      </w:r>
    </w:p>
    <w:p w:rsidR="00054633" w:rsidRDefault="00C624E3" w:rsidP="00C624E3">
      <w:pPr>
        <w:pStyle w:val="10"/>
        <w:adjustRightInd w:val="0"/>
        <w:snapToGrid w:val="0"/>
        <w:spacing w:before="0" w:line="300" w:lineRule="auto"/>
        <w:ind w:leftChars="300" w:left="1120" w:hangingChars="100" w:hanging="280"/>
      </w:pPr>
      <w:r w:rsidRPr="00C624E3">
        <w:rPr>
          <w:rFonts w:ascii="Times New Roman" w:hAnsi="Times New Roman" w:hint="eastAsia"/>
        </w:rPr>
        <w:t>(1)</w:t>
      </w:r>
      <w:r w:rsidR="00054633">
        <w:rPr>
          <w:rFonts w:hint="eastAsia"/>
        </w:rPr>
        <w:t>管端用圓角刮刀(</w:t>
      </w:r>
      <w:r w:rsidR="00054633" w:rsidRPr="00C624E3">
        <w:rPr>
          <w:rFonts w:ascii="Times New Roman" w:hAnsi="Times New Roman" w:hint="eastAsia"/>
        </w:rPr>
        <w:t>Round Scraper</w:t>
      </w:r>
      <w:r w:rsidR="00054633">
        <w:rPr>
          <w:rFonts w:hint="eastAsia"/>
        </w:rPr>
        <w:t>)削刮管內角</w:t>
      </w:r>
      <w:r w:rsidR="00054633">
        <w:t>。</w:t>
      </w:r>
      <w:r w:rsidR="00054633">
        <w:rPr>
          <w:rFonts w:hint="eastAsia"/>
        </w:rPr>
        <w:t xml:space="preserve"> </w:t>
      </w:r>
    </w:p>
    <w:p w:rsidR="00054633" w:rsidRDefault="00C624E3" w:rsidP="00C624E3">
      <w:pPr>
        <w:pStyle w:val="10"/>
        <w:adjustRightInd w:val="0"/>
        <w:snapToGrid w:val="0"/>
        <w:spacing w:before="0" w:line="300" w:lineRule="auto"/>
        <w:ind w:leftChars="300" w:left="1120" w:hangingChars="100" w:hanging="280"/>
      </w:pPr>
      <w:r>
        <w:rPr>
          <w:rFonts w:ascii="Times New Roman" w:hAnsi="Times New Roman" w:hint="eastAsia"/>
        </w:rPr>
        <w:t>(2)</w:t>
      </w:r>
      <w:r w:rsidR="00054633">
        <w:rPr>
          <w:rFonts w:hint="eastAsia"/>
        </w:rPr>
        <w:t>另一管端削刮管外角</w:t>
      </w:r>
      <w:r w:rsidR="00054633">
        <w:t>。</w:t>
      </w:r>
    </w:p>
    <w:p w:rsidR="00054633" w:rsidRDefault="00C624E3" w:rsidP="00C624E3">
      <w:pPr>
        <w:pStyle w:val="10"/>
        <w:adjustRightInd w:val="0"/>
        <w:snapToGrid w:val="0"/>
        <w:spacing w:before="0" w:line="300" w:lineRule="auto"/>
        <w:ind w:leftChars="300" w:left="1120" w:hangingChars="100" w:hanging="280"/>
      </w:pPr>
      <w:r w:rsidRPr="00C624E3">
        <w:rPr>
          <w:rFonts w:ascii="Times New Roman" w:hAnsi="Times New Roman" w:hint="eastAsia"/>
        </w:rPr>
        <w:t>(3)</w:t>
      </w:r>
      <w:r w:rsidR="00054633">
        <w:rPr>
          <w:rFonts w:hint="eastAsia"/>
        </w:rPr>
        <w:t>兩管之插入連接後其外表用銼刀(</w:t>
      </w:r>
      <w:r w:rsidR="00054633" w:rsidRPr="00C624E3">
        <w:rPr>
          <w:rFonts w:ascii="Times New Roman" w:hAnsi="Times New Roman" w:hint="eastAsia"/>
        </w:rPr>
        <w:t>File</w:t>
      </w:r>
      <w:r w:rsidR="00054633">
        <w:rPr>
          <w:rFonts w:hint="eastAsia"/>
        </w:rPr>
        <w:t>)或鋼絲刷擦拭</w:t>
      </w:r>
      <w:r w:rsidR="00054633">
        <w:t>，</w:t>
      </w:r>
      <w:r w:rsidR="00054633">
        <w:rPr>
          <w:rFonts w:hint="eastAsia"/>
        </w:rPr>
        <w:t>塗牛油</w:t>
      </w:r>
      <w:r w:rsidR="00054633">
        <w:t>。</w:t>
      </w:r>
    </w:p>
    <w:p w:rsidR="00054633" w:rsidRDefault="00C624E3" w:rsidP="00C624E3">
      <w:pPr>
        <w:pStyle w:val="10"/>
        <w:adjustRightInd w:val="0"/>
        <w:snapToGrid w:val="0"/>
        <w:spacing w:before="0" w:line="300" w:lineRule="auto"/>
        <w:ind w:leftChars="300" w:left="1120" w:hangingChars="100" w:hanging="280"/>
      </w:pPr>
      <w:r w:rsidRPr="00C624E3">
        <w:rPr>
          <w:rFonts w:ascii="Times New Roman" w:hAnsi="Times New Roman" w:hint="eastAsia"/>
        </w:rPr>
        <w:t>(4)</w:t>
      </w:r>
      <w:r w:rsidR="00054633">
        <w:rPr>
          <w:rFonts w:hint="eastAsia"/>
        </w:rPr>
        <w:t>兩管之連接部份用噴火燈平均加熱</w:t>
      </w:r>
      <w:r w:rsidR="00054633">
        <w:t>，</w:t>
      </w:r>
      <w:r w:rsidR="00054633">
        <w:rPr>
          <w:rFonts w:hint="eastAsia"/>
        </w:rPr>
        <w:t>用銲錫銲接如球型</w:t>
      </w:r>
      <w:r w:rsidR="00054633">
        <w:t>，</w:t>
      </w:r>
      <w:r w:rsidR="00054633">
        <w:rPr>
          <w:rFonts w:hint="eastAsia"/>
        </w:rPr>
        <w:t>再以呢布修整其表面光滑</w:t>
      </w:r>
      <w:r w:rsidR="00054633">
        <w:t>。</w:t>
      </w:r>
    </w:p>
    <w:p w:rsidR="00CB42B0" w:rsidRDefault="00CB42B0" w:rsidP="000C6EB3">
      <w:pPr>
        <w:pStyle w:val="12"/>
        <w:adjustRightInd w:val="0"/>
        <w:snapToGrid w:val="0"/>
        <w:spacing w:before="0" w:line="300" w:lineRule="auto"/>
        <w:ind w:leftChars="200" w:left="840" w:hangingChars="100" w:hanging="280"/>
        <w:rPr>
          <w:rFonts w:ascii="Times New Roman" w:hAnsi="Times New Roman"/>
        </w:rPr>
      </w:pPr>
    </w:p>
    <w:p w:rsidR="00054633" w:rsidRPr="000C6EB3" w:rsidRDefault="00054633" w:rsidP="000C6EB3">
      <w:pPr>
        <w:pStyle w:val="12"/>
        <w:adjustRightInd w:val="0"/>
        <w:snapToGrid w:val="0"/>
        <w:spacing w:before="0" w:line="300" w:lineRule="auto"/>
        <w:ind w:leftChars="200" w:left="840" w:hangingChars="100" w:hanging="280"/>
        <w:rPr>
          <w:rFonts w:ascii="Times New Roman" w:hAnsi="Times New Roman"/>
        </w:rPr>
      </w:pPr>
      <w:r w:rsidRPr="000C6EB3">
        <w:rPr>
          <w:rFonts w:ascii="Times New Roman" w:hAnsi="Times New Roman" w:hint="eastAsia"/>
        </w:rPr>
        <w:t>4.</w:t>
      </w:r>
      <w:r w:rsidR="00CB42B0">
        <w:rPr>
          <w:rFonts w:ascii="Times New Roman" w:hAnsi="Times New Roman" w:hint="eastAsia"/>
        </w:rPr>
        <w:t xml:space="preserve"> </w:t>
      </w:r>
      <w:r w:rsidRPr="000C6EB3">
        <w:rPr>
          <w:rFonts w:ascii="Times New Roman" w:hAnsi="Times New Roman" w:hint="eastAsia"/>
        </w:rPr>
        <w:t>錫銲接合</w:t>
      </w:r>
    </w:p>
    <w:p w:rsidR="00054633" w:rsidRDefault="00054633" w:rsidP="00CB42B0">
      <w:pPr>
        <w:pStyle w:val="1A0"/>
        <w:adjustRightInd w:val="0"/>
        <w:snapToGrid w:val="0"/>
        <w:spacing w:line="300" w:lineRule="auto"/>
        <w:ind w:leftChars="300" w:left="840"/>
        <w:jc w:val="both"/>
      </w:pPr>
      <w:r>
        <w:rPr>
          <w:rFonts w:hint="eastAsia"/>
        </w:rPr>
        <w:t>錫銲接合適用於銅管之接合</w:t>
      </w:r>
      <w:r>
        <w:t>，</w:t>
      </w:r>
      <w:r>
        <w:rPr>
          <w:rFonts w:hint="eastAsia"/>
        </w:rPr>
        <w:t>一般錫銲依其銲接溫度分硬銲與軟銲兩種</w:t>
      </w:r>
      <w:r>
        <w:t>。</w:t>
      </w:r>
      <w:r>
        <w:rPr>
          <w:rFonts w:hint="eastAsia"/>
        </w:rPr>
        <w:t>其接合動作及次序如下</w:t>
      </w:r>
      <w:r>
        <w:t>：</w:t>
      </w:r>
    </w:p>
    <w:p w:rsidR="00054633" w:rsidRPr="00CB42B0" w:rsidRDefault="00CB42B0" w:rsidP="00CB42B0">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w:t>
      </w:r>
      <w:r w:rsidR="00054633" w:rsidRPr="00CB42B0">
        <w:rPr>
          <w:rFonts w:ascii="Times New Roman" w:hAnsi="Times New Roman" w:hint="eastAsia"/>
        </w:rPr>
        <w:t>修整銲口</w:t>
      </w:r>
    </w:p>
    <w:p w:rsidR="00054633" w:rsidRPr="00CB42B0" w:rsidRDefault="00CB42B0" w:rsidP="00CB42B0">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A. </w:t>
      </w:r>
      <w:r w:rsidR="00054633" w:rsidRPr="00CB42B0">
        <w:rPr>
          <w:rFonts w:ascii="Times New Roman" w:hAnsi="Times New Roman" w:hint="eastAsia"/>
        </w:rPr>
        <w:t>銼平管端</w:t>
      </w:r>
      <w:r w:rsidR="00054633" w:rsidRPr="00CB42B0">
        <w:rPr>
          <w:rFonts w:ascii="Times New Roman" w:hAnsi="Times New Roman"/>
        </w:rPr>
        <w:t>，</w:t>
      </w:r>
      <w:r w:rsidR="00054633" w:rsidRPr="00CB42B0">
        <w:rPr>
          <w:rFonts w:ascii="Times New Roman" w:hAnsi="Times New Roman" w:hint="eastAsia"/>
        </w:rPr>
        <w:t>並除去內</w:t>
      </w:r>
      <w:r w:rsidR="00054633" w:rsidRPr="00CB42B0">
        <w:rPr>
          <w:rFonts w:ascii="Times New Roman" w:hAnsi="Times New Roman"/>
        </w:rPr>
        <w:t>、</w:t>
      </w:r>
      <w:r w:rsidR="00054633" w:rsidRPr="00CB42B0">
        <w:rPr>
          <w:rFonts w:ascii="Times New Roman" w:hAnsi="Times New Roman" w:hint="eastAsia"/>
        </w:rPr>
        <w:t>外側之毛邊</w:t>
      </w:r>
      <w:r w:rsidR="00054633" w:rsidRPr="00CB42B0">
        <w:rPr>
          <w:rFonts w:ascii="Times New Roman" w:hAnsi="Times New Roman"/>
        </w:rPr>
        <w:t>。</w:t>
      </w:r>
    </w:p>
    <w:p w:rsidR="00054633" w:rsidRPr="00CB42B0" w:rsidRDefault="00CB42B0" w:rsidP="00CB42B0">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B. </w:t>
      </w:r>
      <w:r w:rsidR="00054633" w:rsidRPr="00CB42B0">
        <w:rPr>
          <w:rFonts w:ascii="Times New Roman" w:hAnsi="Times New Roman" w:hint="eastAsia"/>
        </w:rPr>
        <w:t>選用適當之接頭</w:t>
      </w:r>
      <w:r w:rsidR="00054633" w:rsidRPr="00CB42B0">
        <w:rPr>
          <w:rFonts w:ascii="Times New Roman" w:hAnsi="Times New Roman"/>
        </w:rPr>
        <w:t>。</w:t>
      </w:r>
    </w:p>
    <w:p w:rsidR="00054633" w:rsidRPr="00CB42B0" w:rsidRDefault="00CB42B0" w:rsidP="00CB42B0">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C. </w:t>
      </w:r>
      <w:r w:rsidR="00054633" w:rsidRPr="00CB42B0">
        <w:rPr>
          <w:rFonts w:ascii="Times New Roman" w:hAnsi="Times New Roman" w:hint="eastAsia"/>
        </w:rPr>
        <w:t>清潔接頭內面及管子接合處之外部</w:t>
      </w:r>
      <w:r w:rsidR="00054633" w:rsidRPr="00CB42B0">
        <w:rPr>
          <w:rFonts w:ascii="Times New Roman" w:hAnsi="Times New Roman"/>
        </w:rPr>
        <w:t>，</w:t>
      </w:r>
      <w:r w:rsidR="00054633" w:rsidRPr="00CB42B0">
        <w:rPr>
          <w:rFonts w:ascii="Times New Roman" w:hAnsi="Times New Roman" w:hint="eastAsia"/>
        </w:rPr>
        <w:t>清潔時使用鋼絲絨或砂紙</w:t>
      </w:r>
      <w:r w:rsidR="00054633" w:rsidRPr="00CB42B0">
        <w:rPr>
          <w:rFonts w:ascii="Times New Roman" w:hAnsi="Times New Roman"/>
        </w:rPr>
        <w:t>。</w:t>
      </w:r>
    </w:p>
    <w:p w:rsidR="00054633" w:rsidRPr="00CB42B0" w:rsidRDefault="00CB42B0" w:rsidP="00CB42B0">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w:t>
      </w:r>
      <w:r w:rsidR="00054633" w:rsidRPr="00CB42B0">
        <w:rPr>
          <w:rFonts w:ascii="Times New Roman" w:hAnsi="Times New Roman" w:hint="eastAsia"/>
        </w:rPr>
        <w:t>表面鍍錫</w:t>
      </w:r>
    </w:p>
    <w:p w:rsidR="00054633" w:rsidRPr="00CB42B0" w:rsidRDefault="00054633" w:rsidP="00CB42B0">
      <w:pPr>
        <w:pStyle w:val="1A0"/>
        <w:adjustRightInd w:val="0"/>
        <w:snapToGrid w:val="0"/>
        <w:spacing w:line="300" w:lineRule="auto"/>
        <w:ind w:leftChars="400" w:left="1120"/>
        <w:jc w:val="both"/>
      </w:pPr>
      <w:r w:rsidRPr="00CB42B0">
        <w:rPr>
          <w:rFonts w:hint="eastAsia"/>
        </w:rPr>
        <w:t>當使用軟焊時</w:t>
      </w:r>
      <w:r w:rsidRPr="00CB42B0">
        <w:t>，</w:t>
      </w:r>
      <w:r w:rsidRPr="00CB42B0">
        <w:rPr>
          <w:rFonts w:hint="eastAsia"/>
        </w:rPr>
        <w:t>在焊接前</w:t>
      </w:r>
      <w:r w:rsidRPr="00CB42B0">
        <w:t>，</w:t>
      </w:r>
      <w:r w:rsidRPr="00CB42B0">
        <w:rPr>
          <w:rFonts w:hint="eastAsia"/>
        </w:rPr>
        <w:t>各管之外側必須鍍上錫</w:t>
      </w:r>
      <w:r w:rsidRPr="00CB42B0">
        <w:t>。</w:t>
      </w:r>
    </w:p>
    <w:p w:rsidR="00054633" w:rsidRPr="00CB42B0" w:rsidRDefault="00CB42B0" w:rsidP="00CB42B0">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A. </w:t>
      </w:r>
      <w:r w:rsidR="00054633" w:rsidRPr="00CB42B0">
        <w:rPr>
          <w:rFonts w:ascii="Times New Roman" w:hAnsi="Times New Roman" w:hint="eastAsia"/>
        </w:rPr>
        <w:t>利用鋼絲或砂紙</w:t>
      </w:r>
      <w:r w:rsidR="00054633" w:rsidRPr="00CB42B0">
        <w:rPr>
          <w:rFonts w:ascii="Times New Roman" w:hAnsi="Times New Roman"/>
        </w:rPr>
        <w:t>，</w:t>
      </w:r>
      <w:r w:rsidR="00054633" w:rsidRPr="00CB42B0">
        <w:rPr>
          <w:rFonts w:ascii="Times New Roman" w:hAnsi="Times New Roman" w:hint="eastAsia"/>
        </w:rPr>
        <w:t>將表面清潔</w:t>
      </w:r>
      <w:r w:rsidR="00054633" w:rsidRPr="00CB42B0">
        <w:rPr>
          <w:rFonts w:ascii="Times New Roman" w:hAnsi="Times New Roman"/>
        </w:rPr>
        <w:t>。</w:t>
      </w:r>
    </w:p>
    <w:p w:rsidR="00054633" w:rsidRPr="00CB42B0" w:rsidRDefault="00CB42B0" w:rsidP="00CB42B0">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B. </w:t>
      </w:r>
      <w:r w:rsidR="00054633" w:rsidRPr="00CB42B0">
        <w:rPr>
          <w:rFonts w:ascii="Times New Roman" w:hAnsi="Times New Roman" w:hint="eastAsia"/>
        </w:rPr>
        <w:t>將管端加熱並鍍上錫</w:t>
      </w:r>
      <w:r w:rsidR="00054633" w:rsidRPr="00CB42B0">
        <w:rPr>
          <w:rFonts w:ascii="Times New Roman" w:hAnsi="Times New Roman"/>
        </w:rPr>
        <w:t>。</w:t>
      </w:r>
    </w:p>
    <w:p w:rsidR="00054633" w:rsidRPr="00CB42B0" w:rsidRDefault="00CB42B0" w:rsidP="00CB42B0">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C. </w:t>
      </w:r>
      <w:r w:rsidR="00054633" w:rsidRPr="00CB42B0">
        <w:rPr>
          <w:rFonts w:ascii="Times New Roman" w:hAnsi="Times New Roman" w:hint="eastAsia"/>
        </w:rPr>
        <w:t>在錫仍為熔融狀態時</w:t>
      </w:r>
      <w:r w:rsidR="00054633" w:rsidRPr="00CB42B0">
        <w:rPr>
          <w:rFonts w:ascii="Times New Roman" w:hAnsi="Times New Roman"/>
        </w:rPr>
        <w:t>，</w:t>
      </w:r>
      <w:r w:rsidR="00054633" w:rsidRPr="00CB42B0">
        <w:rPr>
          <w:rFonts w:ascii="Times New Roman" w:hAnsi="Times New Roman" w:hint="eastAsia"/>
        </w:rPr>
        <w:t>將錫沾滿全部表面</w:t>
      </w:r>
      <w:r w:rsidR="00054633" w:rsidRPr="00CB42B0">
        <w:rPr>
          <w:rFonts w:ascii="Times New Roman" w:hAnsi="Times New Roman"/>
        </w:rPr>
        <w:t>。</w:t>
      </w:r>
    </w:p>
    <w:p w:rsidR="00054633" w:rsidRPr="00CB42B0" w:rsidRDefault="00CB42B0" w:rsidP="00CB42B0">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(3)</w:t>
      </w:r>
      <w:r w:rsidR="00054633" w:rsidRPr="00CB42B0">
        <w:rPr>
          <w:rFonts w:ascii="Times New Roman" w:hAnsi="Times New Roman" w:hint="eastAsia"/>
        </w:rPr>
        <w:t>接合</w:t>
      </w:r>
    </w:p>
    <w:p w:rsidR="00054633" w:rsidRPr="00CB42B0" w:rsidRDefault="00CB42B0" w:rsidP="00CB42B0">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A. </w:t>
      </w:r>
      <w:r w:rsidR="00054633" w:rsidRPr="00CB42B0">
        <w:rPr>
          <w:rFonts w:ascii="Times New Roman" w:hAnsi="Times New Roman" w:hint="eastAsia"/>
        </w:rPr>
        <w:t>使用焊接塗料</w:t>
      </w:r>
      <w:r w:rsidR="00054633" w:rsidRPr="00CB42B0">
        <w:rPr>
          <w:rFonts w:ascii="Times New Roman" w:hAnsi="Times New Roman"/>
        </w:rPr>
        <w:t>，</w:t>
      </w:r>
      <w:r w:rsidR="00054633" w:rsidRPr="00CB42B0">
        <w:rPr>
          <w:rFonts w:ascii="Times New Roman" w:hAnsi="Times New Roman" w:hint="eastAsia"/>
        </w:rPr>
        <w:t>將銲接用塗料塗於鍍錫之管端</w:t>
      </w:r>
      <w:r w:rsidR="00054633" w:rsidRPr="00CB42B0">
        <w:rPr>
          <w:rFonts w:ascii="Times New Roman" w:hAnsi="Times New Roman"/>
        </w:rPr>
        <w:t>，</w:t>
      </w:r>
      <w:r w:rsidR="00054633" w:rsidRPr="00CB42B0">
        <w:rPr>
          <w:rFonts w:ascii="Times New Roman" w:hAnsi="Times New Roman" w:hint="eastAsia"/>
        </w:rPr>
        <w:t>並將管端插入套管中加以轉動</w:t>
      </w:r>
      <w:r w:rsidR="00054633" w:rsidRPr="00CB42B0">
        <w:rPr>
          <w:rFonts w:ascii="Times New Roman" w:hAnsi="Times New Roman"/>
        </w:rPr>
        <w:t>，</w:t>
      </w:r>
      <w:r w:rsidR="00054633" w:rsidRPr="00CB42B0">
        <w:rPr>
          <w:rFonts w:ascii="Times New Roman" w:hAnsi="Times New Roman" w:hint="eastAsia"/>
        </w:rPr>
        <w:t>使塗料分佈均勻</w:t>
      </w:r>
      <w:r w:rsidR="00054633" w:rsidRPr="00CB42B0">
        <w:rPr>
          <w:rFonts w:ascii="Times New Roman" w:hAnsi="Times New Roman"/>
        </w:rPr>
        <w:t>，</w:t>
      </w:r>
      <w:r w:rsidR="00054633" w:rsidRPr="00CB42B0">
        <w:rPr>
          <w:rFonts w:ascii="Times New Roman" w:hAnsi="Times New Roman" w:hint="eastAsia"/>
        </w:rPr>
        <w:t>擦去溢出之塗料</w:t>
      </w:r>
      <w:r w:rsidR="00054633" w:rsidRPr="00CB42B0">
        <w:rPr>
          <w:rFonts w:ascii="Times New Roman" w:hAnsi="Times New Roman"/>
        </w:rPr>
        <w:t>。</w:t>
      </w:r>
    </w:p>
    <w:p w:rsidR="00054633" w:rsidRPr="00CB42B0" w:rsidRDefault="00CB42B0" w:rsidP="00CB42B0">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B. </w:t>
      </w:r>
      <w:r w:rsidR="00054633" w:rsidRPr="00CB42B0">
        <w:rPr>
          <w:rFonts w:ascii="Times New Roman" w:hAnsi="Times New Roman" w:hint="eastAsia"/>
        </w:rPr>
        <w:t>將接頭加熱</w:t>
      </w:r>
      <w:r w:rsidR="00054633" w:rsidRPr="00CB42B0">
        <w:rPr>
          <w:rFonts w:ascii="Times New Roman" w:hAnsi="Times New Roman"/>
        </w:rPr>
        <w:t>，</w:t>
      </w:r>
      <w:r w:rsidR="00054633" w:rsidRPr="00CB42B0">
        <w:rPr>
          <w:rFonts w:ascii="Times New Roman" w:hAnsi="Times New Roman" w:hint="eastAsia"/>
        </w:rPr>
        <w:t>使塗料成熔融狀</w:t>
      </w:r>
      <w:r w:rsidR="00054633" w:rsidRPr="00CB42B0">
        <w:rPr>
          <w:rFonts w:ascii="Times New Roman" w:hAnsi="Times New Roman"/>
        </w:rPr>
        <w:t>，</w:t>
      </w:r>
      <w:r w:rsidR="00054633" w:rsidRPr="00CB42B0">
        <w:rPr>
          <w:rFonts w:ascii="Times New Roman" w:hAnsi="Times New Roman" w:hint="eastAsia"/>
        </w:rPr>
        <w:t>利用銲料接觸接合處</w:t>
      </w:r>
      <w:r w:rsidR="00054633" w:rsidRPr="00CB42B0">
        <w:rPr>
          <w:rFonts w:ascii="Times New Roman" w:hAnsi="Times New Roman"/>
        </w:rPr>
        <w:t>，</w:t>
      </w:r>
      <w:r w:rsidR="00054633" w:rsidRPr="00CB42B0">
        <w:rPr>
          <w:rFonts w:ascii="Times New Roman" w:hAnsi="Times New Roman" w:hint="eastAsia"/>
        </w:rPr>
        <w:t>如能即刻熔化</w:t>
      </w:r>
      <w:r w:rsidR="00054633" w:rsidRPr="00CB42B0">
        <w:rPr>
          <w:rFonts w:ascii="Times New Roman" w:hAnsi="Times New Roman"/>
        </w:rPr>
        <w:t>，</w:t>
      </w:r>
      <w:r w:rsidR="00054633" w:rsidRPr="00CB42B0">
        <w:rPr>
          <w:rFonts w:ascii="Times New Roman" w:hAnsi="Times New Roman" w:hint="eastAsia"/>
        </w:rPr>
        <w:t>即表示溫度已達到</w:t>
      </w:r>
      <w:r w:rsidR="00054633" w:rsidRPr="00CB42B0">
        <w:rPr>
          <w:rFonts w:ascii="Times New Roman" w:hAnsi="Times New Roman"/>
        </w:rPr>
        <w:t>。</w:t>
      </w:r>
    </w:p>
    <w:p w:rsidR="00054633" w:rsidRPr="00CB42B0" w:rsidRDefault="00CB42B0" w:rsidP="00CB42B0">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C. </w:t>
      </w:r>
      <w:r w:rsidR="00054633" w:rsidRPr="00CB42B0">
        <w:rPr>
          <w:rFonts w:ascii="Times New Roman" w:hAnsi="Times New Roman" w:hint="eastAsia"/>
        </w:rPr>
        <w:t>當接合處冷卻後</w:t>
      </w:r>
      <w:r w:rsidR="00054633" w:rsidRPr="00CB42B0">
        <w:rPr>
          <w:rFonts w:ascii="Times New Roman" w:hAnsi="Times New Roman"/>
        </w:rPr>
        <w:t>，</w:t>
      </w:r>
      <w:r w:rsidR="00054633" w:rsidRPr="00CB42B0">
        <w:rPr>
          <w:rFonts w:ascii="Times New Roman" w:hAnsi="Times New Roman" w:hint="eastAsia"/>
        </w:rPr>
        <w:t>檢查接頭端是否全部密接</w:t>
      </w:r>
      <w:r w:rsidR="00054633" w:rsidRPr="00CB42B0">
        <w:rPr>
          <w:rFonts w:ascii="Times New Roman" w:hAnsi="Times New Roman"/>
        </w:rPr>
        <w:t>。</w:t>
      </w:r>
    </w:p>
    <w:p w:rsidR="00054633" w:rsidRPr="00CB42B0" w:rsidRDefault="00CB42B0" w:rsidP="00CB42B0">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(4)</w:t>
      </w:r>
      <w:r w:rsidR="00054633" w:rsidRPr="00CB42B0">
        <w:rPr>
          <w:rFonts w:ascii="Times New Roman" w:hAnsi="Times New Roman" w:hint="eastAsia"/>
        </w:rPr>
        <w:t>使用銲料</w:t>
      </w:r>
    </w:p>
    <w:p w:rsidR="00054633" w:rsidRPr="00CB42B0" w:rsidRDefault="00CB42B0" w:rsidP="00CB42B0">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lastRenderedPageBreak/>
        <w:t xml:space="preserve">A. </w:t>
      </w:r>
      <w:r w:rsidR="00054633" w:rsidRPr="00CB42B0">
        <w:rPr>
          <w:rFonts w:ascii="Times New Roman" w:hAnsi="Times New Roman" w:hint="eastAsia"/>
        </w:rPr>
        <w:t>將鍍錫之表面塗以熔接劑</w:t>
      </w:r>
      <w:r w:rsidR="00054633" w:rsidRPr="00CB42B0">
        <w:rPr>
          <w:rFonts w:ascii="Times New Roman" w:hAnsi="Times New Roman"/>
        </w:rPr>
        <w:t>，</w:t>
      </w:r>
      <w:r w:rsidR="00054633" w:rsidRPr="00CB42B0">
        <w:rPr>
          <w:rFonts w:ascii="Times New Roman" w:hAnsi="Times New Roman" w:hint="eastAsia"/>
        </w:rPr>
        <w:t>並將管子插入接頭內</w:t>
      </w:r>
      <w:r w:rsidR="00054633" w:rsidRPr="00CB42B0">
        <w:rPr>
          <w:rFonts w:ascii="Times New Roman" w:hAnsi="Times New Roman"/>
        </w:rPr>
        <w:t>，</w:t>
      </w:r>
      <w:r w:rsidR="00054633" w:rsidRPr="00CB42B0">
        <w:rPr>
          <w:rFonts w:ascii="Times New Roman" w:hAnsi="Times New Roman" w:hint="eastAsia"/>
        </w:rPr>
        <w:t>管端需接觸止肩</w:t>
      </w:r>
      <w:r w:rsidR="00054633" w:rsidRPr="00CB42B0">
        <w:rPr>
          <w:rFonts w:ascii="Times New Roman" w:hAnsi="Times New Roman"/>
        </w:rPr>
        <w:t>。</w:t>
      </w:r>
    </w:p>
    <w:p w:rsidR="00054633" w:rsidRPr="00CB42B0" w:rsidRDefault="00CB42B0" w:rsidP="00CB42B0">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B. </w:t>
      </w:r>
      <w:r w:rsidR="00054633" w:rsidRPr="00CB42B0">
        <w:rPr>
          <w:rFonts w:ascii="Times New Roman" w:hAnsi="Times New Roman" w:hint="eastAsia"/>
        </w:rPr>
        <w:t>加熱接頭</w:t>
      </w:r>
      <w:r w:rsidR="00054633" w:rsidRPr="00CB42B0">
        <w:rPr>
          <w:rFonts w:ascii="Times New Roman" w:hAnsi="Times New Roman"/>
        </w:rPr>
        <w:t>，</w:t>
      </w:r>
      <w:r w:rsidR="00054633" w:rsidRPr="00CB42B0">
        <w:rPr>
          <w:rFonts w:ascii="Times New Roman" w:hAnsi="Times New Roman" w:hint="eastAsia"/>
        </w:rPr>
        <w:t>使熔接劑成沸騰狀態</w:t>
      </w:r>
      <w:r w:rsidR="00054633" w:rsidRPr="00CB42B0">
        <w:rPr>
          <w:rFonts w:ascii="Times New Roman" w:hAnsi="Times New Roman"/>
        </w:rPr>
        <w:t>。</w:t>
      </w:r>
    </w:p>
    <w:p w:rsidR="00054633" w:rsidRPr="00CB42B0" w:rsidRDefault="00CB42B0" w:rsidP="00CB42B0">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C. </w:t>
      </w:r>
      <w:r w:rsidR="00054633" w:rsidRPr="00CB42B0">
        <w:rPr>
          <w:rFonts w:ascii="Times New Roman" w:hAnsi="Times New Roman" w:hint="eastAsia"/>
        </w:rPr>
        <w:t>取開火燄</w:t>
      </w:r>
      <w:r w:rsidR="00054633" w:rsidRPr="00CB42B0">
        <w:rPr>
          <w:rFonts w:ascii="Times New Roman" w:hAnsi="Times New Roman"/>
        </w:rPr>
        <w:t>，</w:t>
      </w:r>
      <w:r w:rsidR="00054633" w:rsidRPr="00CB42B0">
        <w:rPr>
          <w:rFonts w:ascii="Times New Roman" w:hAnsi="Times New Roman" w:hint="eastAsia"/>
        </w:rPr>
        <w:t>並將銲料接觸於接合處</w:t>
      </w:r>
      <w:r w:rsidR="00054633" w:rsidRPr="00CB42B0">
        <w:rPr>
          <w:rFonts w:ascii="Times New Roman" w:hAnsi="Times New Roman"/>
        </w:rPr>
        <w:t>，</w:t>
      </w:r>
      <w:r w:rsidR="00054633" w:rsidRPr="00CB42B0">
        <w:rPr>
          <w:rFonts w:ascii="Times New Roman" w:hAnsi="Times New Roman" w:hint="eastAsia"/>
        </w:rPr>
        <w:t>如溫度正確</w:t>
      </w:r>
      <w:r w:rsidR="00054633" w:rsidRPr="00CB42B0">
        <w:rPr>
          <w:rFonts w:ascii="Times New Roman" w:hAnsi="Times New Roman"/>
        </w:rPr>
        <w:t>，</w:t>
      </w:r>
      <w:r w:rsidR="00054633" w:rsidRPr="00CB42B0">
        <w:rPr>
          <w:rFonts w:ascii="Times New Roman" w:hAnsi="Times New Roman" w:hint="eastAsia"/>
        </w:rPr>
        <w:t>銲料將熔化流入管子與接頭間之空隙</w:t>
      </w:r>
      <w:r w:rsidR="00054633" w:rsidRPr="00CB42B0">
        <w:rPr>
          <w:rFonts w:ascii="Times New Roman" w:hAnsi="Times New Roman"/>
        </w:rPr>
        <w:t>。</w:t>
      </w:r>
    </w:p>
    <w:p w:rsidR="00054633" w:rsidRPr="00CB42B0" w:rsidRDefault="00CB42B0" w:rsidP="00CB42B0">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D. </w:t>
      </w:r>
      <w:r w:rsidR="00054633" w:rsidRPr="00CB42B0">
        <w:rPr>
          <w:rFonts w:ascii="Times New Roman" w:hAnsi="Times New Roman" w:hint="eastAsia"/>
        </w:rPr>
        <w:t>再將接合處略為加熱</w:t>
      </w:r>
      <w:r w:rsidR="00054633" w:rsidRPr="00CB42B0">
        <w:rPr>
          <w:rFonts w:ascii="Times New Roman" w:hAnsi="Times New Roman"/>
        </w:rPr>
        <w:t>，</w:t>
      </w:r>
      <w:r w:rsidR="00054633" w:rsidRPr="00CB42B0">
        <w:rPr>
          <w:rFonts w:ascii="Times New Roman" w:hAnsi="Times New Roman" w:hint="eastAsia"/>
        </w:rPr>
        <w:t>以擦去多餘之銲料</w:t>
      </w:r>
      <w:r w:rsidR="00054633" w:rsidRPr="00CB42B0">
        <w:rPr>
          <w:rFonts w:ascii="Times New Roman" w:hAnsi="Times New Roman"/>
        </w:rPr>
        <w:t>，</w:t>
      </w:r>
      <w:r w:rsidR="00054633" w:rsidRPr="00CB42B0">
        <w:rPr>
          <w:rFonts w:ascii="Times New Roman" w:hAnsi="Times New Roman" w:hint="eastAsia"/>
        </w:rPr>
        <w:t>並使之冷卻</w:t>
      </w:r>
      <w:r w:rsidR="00054633" w:rsidRPr="00CB42B0">
        <w:rPr>
          <w:rFonts w:ascii="Times New Roman" w:hAnsi="Times New Roman"/>
        </w:rPr>
        <w:t>。</w:t>
      </w:r>
    </w:p>
    <w:p w:rsidR="00054633" w:rsidRPr="00CB42B0" w:rsidRDefault="00CB42B0" w:rsidP="00CB42B0">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E. </w:t>
      </w:r>
      <w:r w:rsidR="00054633" w:rsidRPr="00CB42B0">
        <w:rPr>
          <w:rFonts w:ascii="Times New Roman" w:hAnsi="Times New Roman" w:hint="eastAsia"/>
        </w:rPr>
        <w:t>檢查接合處是否完全密接</w:t>
      </w:r>
      <w:r w:rsidR="00054633" w:rsidRPr="00CB42B0">
        <w:rPr>
          <w:rFonts w:ascii="Times New Roman" w:hAnsi="Times New Roman"/>
        </w:rPr>
        <w:t>。</w:t>
      </w:r>
    </w:p>
    <w:p w:rsidR="00054633" w:rsidRPr="00CB42B0" w:rsidRDefault="00CB42B0" w:rsidP="00CB42B0">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F. </w:t>
      </w:r>
      <w:r w:rsidR="00054633" w:rsidRPr="00CB42B0">
        <w:rPr>
          <w:rFonts w:ascii="Times New Roman" w:hAnsi="Times New Roman" w:hint="eastAsia"/>
        </w:rPr>
        <w:t>接合處之另一端</w:t>
      </w:r>
      <w:r w:rsidR="00054633" w:rsidRPr="00CB42B0">
        <w:rPr>
          <w:rFonts w:ascii="Times New Roman" w:hAnsi="Times New Roman"/>
        </w:rPr>
        <w:t>，</w:t>
      </w:r>
      <w:r w:rsidR="00054633" w:rsidRPr="00CB42B0">
        <w:rPr>
          <w:rFonts w:ascii="Times New Roman" w:hAnsi="Times New Roman" w:hint="eastAsia"/>
        </w:rPr>
        <w:t>重覆上述之程序接合之</w:t>
      </w:r>
      <w:r w:rsidR="00054633" w:rsidRPr="00CB42B0">
        <w:rPr>
          <w:rFonts w:ascii="Times New Roman" w:hAnsi="Times New Roman"/>
        </w:rPr>
        <w:t>。</w:t>
      </w:r>
    </w:p>
    <w:p w:rsidR="00054633" w:rsidRPr="00CB42B0" w:rsidRDefault="00CB42B0" w:rsidP="00CB42B0">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(5)</w:t>
      </w:r>
      <w:r w:rsidR="00054633" w:rsidRPr="00CB42B0">
        <w:rPr>
          <w:rFonts w:ascii="Times New Roman" w:hAnsi="Times New Roman" w:hint="eastAsia"/>
        </w:rPr>
        <w:t>使用含銲料之接頭</w:t>
      </w:r>
    </w:p>
    <w:p w:rsidR="00054633" w:rsidRPr="00CB42B0" w:rsidRDefault="00CB42B0" w:rsidP="00CB42B0">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A. </w:t>
      </w:r>
      <w:r w:rsidR="00054633" w:rsidRPr="00CB42B0">
        <w:rPr>
          <w:rFonts w:ascii="Times New Roman" w:hAnsi="Times New Roman" w:hint="eastAsia"/>
        </w:rPr>
        <w:t>將鍍錫之管端及接頭塗以銲接劑</w:t>
      </w:r>
      <w:r w:rsidR="00054633" w:rsidRPr="00CB42B0">
        <w:rPr>
          <w:rFonts w:ascii="Times New Roman" w:hAnsi="Times New Roman"/>
        </w:rPr>
        <w:t>，</w:t>
      </w:r>
      <w:r w:rsidR="00054633" w:rsidRPr="00CB42B0">
        <w:rPr>
          <w:rFonts w:ascii="Times New Roman" w:hAnsi="Times New Roman" w:hint="eastAsia"/>
        </w:rPr>
        <w:t>並將管子插入接頭中並除去多餘之銲接劑</w:t>
      </w:r>
      <w:r w:rsidR="00054633" w:rsidRPr="00CB42B0">
        <w:rPr>
          <w:rFonts w:ascii="Times New Roman" w:hAnsi="Times New Roman"/>
        </w:rPr>
        <w:t>。</w:t>
      </w:r>
    </w:p>
    <w:p w:rsidR="00054633" w:rsidRPr="00CB42B0" w:rsidRDefault="00CB42B0" w:rsidP="00CB42B0">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B. </w:t>
      </w:r>
      <w:r w:rsidR="00054633" w:rsidRPr="00CB42B0">
        <w:rPr>
          <w:rFonts w:ascii="Times New Roman" w:hAnsi="Times New Roman" w:hint="eastAsia"/>
        </w:rPr>
        <w:t>加熱接頭及管子</w:t>
      </w:r>
      <w:r w:rsidR="00054633" w:rsidRPr="00CB42B0">
        <w:rPr>
          <w:rFonts w:ascii="Times New Roman" w:hAnsi="Times New Roman"/>
        </w:rPr>
        <w:t>，</w:t>
      </w:r>
      <w:r w:rsidR="00054633" w:rsidRPr="00CB42B0">
        <w:rPr>
          <w:rFonts w:ascii="Times New Roman" w:hAnsi="Times New Roman" w:hint="eastAsia"/>
        </w:rPr>
        <w:t>直到完全密接</w:t>
      </w:r>
      <w:r w:rsidR="00054633" w:rsidRPr="00CB42B0">
        <w:rPr>
          <w:rFonts w:ascii="Times New Roman" w:hAnsi="Times New Roman"/>
        </w:rPr>
        <w:t>，</w:t>
      </w:r>
      <w:r w:rsidR="00054633" w:rsidRPr="00CB42B0">
        <w:rPr>
          <w:rFonts w:ascii="Times New Roman" w:hAnsi="Times New Roman" w:hint="eastAsia"/>
        </w:rPr>
        <w:t>尚未銲接之一端</w:t>
      </w:r>
      <w:r w:rsidR="00054633" w:rsidRPr="00CB42B0">
        <w:rPr>
          <w:rFonts w:ascii="Times New Roman" w:hAnsi="Times New Roman"/>
        </w:rPr>
        <w:t>，</w:t>
      </w:r>
      <w:r w:rsidR="00054633" w:rsidRPr="00CB42B0">
        <w:rPr>
          <w:rFonts w:ascii="Times New Roman" w:hAnsi="Times New Roman" w:hint="eastAsia"/>
        </w:rPr>
        <w:t>必須用濕布擦拭以保持冷卻</w:t>
      </w:r>
      <w:r w:rsidR="00054633" w:rsidRPr="00CB42B0">
        <w:rPr>
          <w:rFonts w:ascii="Times New Roman" w:hAnsi="Times New Roman"/>
        </w:rPr>
        <w:t>，</w:t>
      </w:r>
      <w:r w:rsidR="00054633" w:rsidRPr="00CB42B0">
        <w:rPr>
          <w:rFonts w:ascii="Times New Roman" w:hAnsi="Times New Roman" w:hint="eastAsia"/>
        </w:rPr>
        <w:t>以免銲料流去</w:t>
      </w:r>
      <w:r w:rsidR="00054633" w:rsidRPr="00CB42B0">
        <w:rPr>
          <w:rFonts w:ascii="Times New Roman" w:hAnsi="Times New Roman"/>
        </w:rPr>
        <w:t>。</w:t>
      </w:r>
    </w:p>
    <w:p w:rsidR="00054633" w:rsidRPr="00CB42B0" w:rsidRDefault="00CB42B0" w:rsidP="00CB42B0">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C. </w:t>
      </w:r>
      <w:r w:rsidR="00054633" w:rsidRPr="00CB42B0">
        <w:rPr>
          <w:rFonts w:ascii="Times New Roman" w:hAnsi="Times New Roman" w:hint="eastAsia"/>
        </w:rPr>
        <w:t>使接合處冷卻</w:t>
      </w:r>
      <w:r w:rsidR="00054633" w:rsidRPr="00CB42B0">
        <w:rPr>
          <w:rFonts w:ascii="Times New Roman" w:hAnsi="Times New Roman"/>
        </w:rPr>
        <w:t>，</w:t>
      </w:r>
      <w:r w:rsidR="00054633" w:rsidRPr="00CB42B0">
        <w:rPr>
          <w:rFonts w:ascii="Times New Roman" w:hAnsi="Times New Roman" w:hint="eastAsia"/>
        </w:rPr>
        <w:t>然後將接合處清潔</w:t>
      </w:r>
      <w:r w:rsidR="00054633" w:rsidRPr="00CB42B0">
        <w:rPr>
          <w:rFonts w:ascii="Times New Roman" w:hAnsi="Times New Roman"/>
        </w:rPr>
        <w:t>。</w:t>
      </w:r>
    </w:p>
    <w:p w:rsidR="00CB42B0" w:rsidRDefault="00CB42B0" w:rsidP="00A56F29">
      <w:pPr>
        <w:pStyle w:val="11"/>
      </w:pPr>
    </w:p>
    <w:p w:rsidR="00054633" w:rsidRDefault="00054633" w:rsidP="00A56F29">
      <w:pPr>
        <w:pStyle w:val="11"/>
      </w:pPr>
      <w:smartTag w:uri="urn:schemas-microsoft-com:office:smarttags" w:element="chsdate">
        <w:smartTagPr>
          <w:attr w:name="Year" w:val="1899"/>
          <w:attr w:name="Month" w:val="12"/>
          <w:attr w:name="Day" w:val="30"/>
          <w:attr w:name="IsLunarDate" w:val="False"/>
          <w:attr w:name="IsROCDate" w:val="False"/>
        </w:smartTagPr>
        <w:r>
          <w:rPr>
            <w:rFonts w:hint="eastAsia"/>
          </w:rPr>
          <w:t>2.1.5</w:t>
        </w:r>
      </w:smartTag>
      <w:r>
        <w:rPr>
          <w:rFonts w:hint="eastAsia"/>
        </w:rPr>
        <w:t>壓縮接頭接合</w:t>
      </w:r>
    </w:p>
    <w:p w:rsidR="00054633" w:rsidRPr="000C6EB3" w:rsidRDefault="00054633" w:rsidP="000C6EB3">
      <w:pPr>
        <w:pStyle w:val="12"/>
        <w:adjustRightInd w:val="0"/>
        <w:snapToGrid w:val="0"/>
        <w:spacing w:before="0" w:line="300" w:lineRule="auto"/>
        <w:ind w:leftChars="200" w:left="840" w:hangingChars="100" w:hanging="280"/>
        <w:rPr>
          <w:rFonts w:ascii="Times New Roman" w:hAnsi="Times New Roman"/>
        </w:rPr>
      </w:pPr>
      <w:r w:rsidRPr="000C6EB3">
        <w:rPr>
          <w:rFonts w:ascii="Times New Roman" w:hAnsi="Times New Roman" w:hint="eastAsia"/>
        </w:rPr>
        <w:t>1.</w:t>
      </w:r>
      <w:r w:rsidR="00CB42B0">
        <w:rPr>
          <w:rFonts w:ascii="Times New Roman" w:hAnsi="Times New Roman" w:hint="eastAsia"/>
        </w:rPr>
        <w:t xml:space="preserve"> </w:t>
      </w:r>
      <w:r w:rsidRPr="000C6EB3">
        <w:rPr>
          <w:rFonts w:ascii="Times New Roman" w:hAnsi="Times New Roman" w:hint="eastAsia"/>
        </w:rPr>
        <w:t>壓著接合法</w:t>
      </w:r>
    </w:p>
    <w:p w:rsidR="00054633" w:rsidRDefault="00054633" w:rsidP="00CB42B0">
      <w:pPr>
        <w:pStyle w:val="1A0"/>
        <w:adjustRightInd w:val="0"/>
        <w:snapToGrid w:val="0"/>
        <w:spacing w:line="300" w:lineRule="auto"/>
        <w:ind w:leftChars="300" w:left="840"/>
        <w:jc w:val="both"/>
      </w:pPr>
      <w:r>
        <w:rPr>
          <w:rFonts w:hint="eastAsia"/>
        </w:rPr>
        <w:t>不銹鋼薄壁管切管時使用切管器切斷鋼管</w:t>
      </w:r>
      <w:r>
        <w:t>，</w:t>
      </w:r>
      <w:r>
        <w:rPr>
          <w:rFonts w:hint="eastAsia"/>
        </w:rPr>
        <w:t>經切斷之剖面不得變形或縮小</w:t>
      </w:r>
      <w:r>
        <w:t>，</w:t>
      </w:r>
      <w:r>
        <w:rPr>
          <w:rFonts w:hint="eastAsia"/>
        </w:rPr>
        <w:t>端面須與管軸心垂直</w:t>
      </w:r>
      <w:r>
        <w:t>，</w:t>
      </w:r>
      <w:r>
        <w:rPr>
          <w:rFonts w:hint="eastAsia"/>
        </w:rPr>
        <w:t>並需將斷面經切斷後遺留的碎屑清除</w:t>
      </w:r>
      <w:r>
        <w:t>，</w:t>
      </w:r>
      <w:r>
        <w:rPr>
          <w:rFonts w:hint="eastAsia"/>
        </w:rPr>
        <w:t>然後插入接頭</w:t>
      </w:r>
      <w:r>
        <w:t>，</w:t>
      </w:r>
      <w:r>
        <w:rPr>
          <w:rFonts w:hint="eastAsia"/>
        </w:rPr>
        <w:t>插入接頭前先檢視接頭兩端是否有橡膠墊圈</w:t>
      </w:r>
      <w:r>
        <w:t>，</w:t>
      </w:r>
      <w:r>
        <w:rPr>
          <w:rFonts w:hint="eastAsia"/>
        </w:rPr>
        <w:t>然後再持平插入</w:t>
      </w:r>
      <w:r>
        <w:t>，</w:t>
      </w:r>
      <w:r>
        <w:rPr>
          <w:rFonts w:hint="eastAsia"/>
        </w:rPr>
        <w:t>以免損傷橡膠墊圈</w:t>
      </w:r>
      <w:r>
        <w:t>。</w:t>
      </w:r>
      <w:r>
        <w:rPr>
          <w:rFonts w:hint="eastAsia"/>
        </w:rPr>
        <w:t>管端確實插入至接頭之定點位置後</w:t>
      </w:r>
      <w:r>
        <w:t>，</w:t>
      </w:r>
      <w:r>
        <w:rPr>
          <w:rFonts w:hint="eastAsia"/>
        </w:rPr>
        <w:t>再使用壓著專用工具</w:t>
      </w:r>
      <w:r>
        <w:t>，</w:t>
      </w:r>
      <w:r>
        <w:rPr>
          <w:rFonts w:hint="eastAsia"/>
        </w:rPr>
        <w:t>使之確實壓接完成</w:t>
      </w:r>
      <w:r>
        <w:t>。</w:t>
      </w:r>
    </w:p>
    <w:p w:rsidR="00CB42B0" w:rsidRDefault="00CB42B0" w:rsidP="000C6EB3">
      <w:pPr>
        <w:pStyle w:val="12"/>
        <w:adjustRightInd w:val="0"/>
        <w:snapToGrid w:val="0"/>
        <w:spacing w:before="0" w:line="300" w:lineRule="auto"/>
        <w:ind w:leftChars="200" w:left="840" w:hangingChars="100" w:hanging="280"/>
        <w:rPr>
          <w:rFonts w:ascii="Times New Roman" w:hAnsi="Times New Roman"/>
        </w:rPr>
      </w:pPr>
    </w:p>
    <w:p w:rsidR="00054633" w:rsidRPr="000C6EB3" w:rsidRDefault="00054633" w:rsidP="000C6EB3">
      <w:pPr>
        <w:pStyle w:val="12"/>
        <w:adjustRightInd w:val="0"/>
        <w:snapToGrid w:val="0"/>
        <w:spacing w:before="0" w:line="300" w:lineRule="auto"/>
        <w:ind w:leftChars="200" w:left="840" w:hangingChars="100" w:hanging="280"/>
        <w:rPr>
          <w:rFonts w:ascii="Times New Roman" w:hAnsi="Times New Roman"/>
        </w:rPr>
      </w:pPr>
      <w:r w:rsidRPr="000C6EB3">
        <w:rPr>
          <w:rFonts w:ascii="Times New Roman" w:hAnsi="Times New Roman" w:hint="eastAsia"/>
        </w:rPr>
        <w:t>2.</w:t>
      </w:r>
      <w:r w:rsidR="00CB42B0">
        <w:rPr>
          <w:rFonts w:ascii="Times New Roman" w:hAnsi="Times New Roman" w:hint="eastAsia"/>
        </w:rPr>
        <w:t xml:space="preserve"> </w:t>
      </w:r>
      <w:r w:rsidRPr="000C6EB3">
        <w:rPr>
          <w:rFonts w:ascii="Times New Roman" w:hAnsi="Times New Roman" w:hint="eastAsia"/>
        </w:rPr>
        <w:t>油壓裝接法</w:t>
      </w:r>
    </w:p>
    <w:p w:rsidR="00054633" w:rsidRDefault="00054633" w:rsidP="00CB42B0">
      <w:pPr>
        <w:pStyle w:val="1A0"/>
        <w:adjustRightInd w:val="0"/>
        <w:snapToGrid w:val="0"/>
        <w:spacing w:line="300" w:lineRule="auto"/>
        <w:ind w:leftChars="300" w:left="840"/>
        <w:jc w:val="both"/>
      </w:pPr>
      <w:r>
        <w:rPr>
          <w:rFonts w:hint="eastAsia"/>
        </w:rPr>
        <w:t xml:space="preserve">    </w:t>
      </w:r>
      <w:r>
        <w:rPr>
          <w:rFonts w:hint="eastAsia"/>
        </w:rPr>
        <w:t>塑膠類管之直管切割後端面須平整且與管軸心垂直</w:t>
      </w:r>
      <w:r>
        <w:t>，</w:t>
      </w:r>
      <w:r>
        <w:rPr>
          <w:rFonts w:hint="eastAsia"/>
        </w:rPr>
        <w:t>在擴管工具套上適當之擴管頭</w:t>
      </w:r>
      <w:r>
        <w:t>，</w:t>
      </w:r>
      <w:r>
        <w:rPr>
          <w:rFonts w:hint="eastAsia"/>
        </w:rPr>
        <w:t>將迫緊套環套入管端</w:t>
      </w:r>
      <w:r>
        <w:t>，</w:t>
      </w:r>
      <w:r>
        <w:rPr>
          <w:rFonts w:hint="eastAsia"/>
        </w:rPr>
        <w:t>再將擴管頭插入所要擴管之管子</w:t>
      </w:r>
      <w:r>
        <w:t>，</w:t>
      </w:r>
      <w:r>
        <w:rPr>
          <w:rFonts w:hint="eastAsia"/>
        </w:rPr>
        <w:t>俟擴管頭完全插入管端後</w:t>
      </w:r>
      <w:r>
        <w:t>，</w:t>
      </w:r>
      <w:r>
        <w:rPr>
          <w:rFonts w:hint="eastAsia"/>
        </w:rPr>
        <w:t>以腳踩油壓工具</w:t>
      </w:r>
      <w:r>
        <w:t>，</w:t>
      </w:r>
      <w:r>
        <w:rPr>
          <w:rFonts w:hint="eastAsia"/>
        </w:rPr>
        <w:t>約</w:t>
      </w:r>
      <w:r>
        <w:rPr>
          <w:rFonts w:hint="eastAsia"/>
        </w:rPr>
        <w:t>5</w:t>
      </w:r>
      <w:r>
        <w:rPr>
          <w:rFonts w:hint="eastAsia"/>
        </w:rPr>
        <w:t>秒鐘即完成</w:t>
      </w:r>
      <w:r>
        <w:t>，</w:t>
      </w:r>
      <w:r>
        <w:rPr>
          <w:rFonts w:hint="eastAsia"/>
        </w:rPr>
        <w:t>放鬆擴管頭</w:t>
      </w:r>
      <w:r>
        <w:t>，</w:t>
      </w:r>
      <w:r>
        <w:rPr>
          <w:rFonts w:hint="eastAsia"/>
        </w:rPr>
        <w:t>並旋轉管子約</w:t>
      </w:r>
      <w:r>
        <w:rPr>
          <w:rFonts w:hint="eastAsia"/>
        </w:rPr>
        <w:t>30</w:t>
      </w:r>
      <w:r>
        <w:t>∘</w:t>
      </w:r>
      <w:r>
        <w:t>，</w:t>
      </w:r>
      <w:r>
        <w:rPr>
          <w:rFonts w:hint="eastAsia"/>
        </w:rPr>
        <w:t>重覆擴管動作一次</w:t>
      </w:r>
      <w:r>
        <w:t>，</w:t>
      </w:r>
      <w:r>
        <w:rPr>
          <w:rFonts w:hint="eastAsia"/>
        </w:rPr>
        <w:t>以確保擴管均勻</w:t>
      </w:r>
      <w:r>
        <w:t>。</w:t>
      </w:r>
      <w:r>
        <w:rPr>
          <w:rFonts w:hint="eastAsia"/>
        </w:rPr>
        <w:t>將擴管頭抽離管端</w:t>
      </w:r>
      <w:r>
        <w:t>，</w:t>
      </w:r>
      <w:r>
        <w:rPr>
          <w:rFonts w:hint="eastAsia"/>
        </w:rPr>
        <w:t>立刻插入所需之接頭</w:t>
      </w:r>
      <w:r>
        <w:t>，</w:t>
      </w:r>
      <w:r>
        <w:rPr>
          <w:rFonts w:hint="eastAsia"/>
        </w:rPr>
        <w:t>並將迫緊套環往管末端推送</w:t>
      </w:r>
      <w:r>
        <w:t>，</w:t>
      </w:r>
      <w:r>
        <w:rPr>
          <w:rFonts w:hint="eastAsia"/>
        </w:rPr>
        <w:t>直到推不動為止</w:t>
      </w:r>
      <w:r>
        <w:t>，</w:t>
      </w:r>
      <w:r>
        <w:rPr>
          <w:rFonts w:hint="eastAsia"/>
        </w:rPr>
        <w:t>再以迫緊夾頭夾緊</w:t>
      </w:r>
      <w:r>
        <w:t>，</w:t>
      </w:r>
      <w:r>
        <w:rPr>
          <w:rFonts w:hint="eastAsia"/>
        </w:rPr>
        <w:t>以</w:t>
      </w:r>
      <w:r>
        <w:rPr>
          <w:rFonts w:hint="eastAsia"/>
        </w:rPr>
        <w:lastRenderedPageBreak/>
        <w:t>腳踩油壓工具踏板</w:t>
      </w:r>
      <w:r>
        <w:t>，</w:t>
      </w:r>
      <w:r>
        <w:rPr>
          <w:rFonts w:hint="eastAsia"/>
        </w:rPr>
        <w:t>則迫緊夾頭緩緩夾緊迫緊套環</w:t>
      </w:r>
      <w:r>
        <w:t>，</w:t>
      </w:r>
      <w:r>
        <w:rPr>
          <w:rFonts w:hint="eastAsia"/>
        </w:rPr>
        <w:t>約</w:t>
      </w:r>
      <w:r>
        <w:rPr>
          <w:rFonts w:hint="eastAsia"/>
        </w:rPr>
        <w:t>5</w:t>
      </w:r>
      <w:r>
        <w:rPr>
          <w:rFonts w:hint="eastAsia"/>
        </w:rPr>
        <w:t>至</w:t>
      </w:r>
      <w:r>
        <w:rPr>
          <w:rFonts w:hint="eastAsia"/>
        </w:rPr>
        <w:t>10</w:t>
      </w:r>
      <w:r>
        <w:rPr>
          <w:rFonts w:hint="eastAsia"/>
        </w:rPr>
        <w:t>秒可夾緊</w:t>
      </w:r>
      <w:r>
        <w:t>，</w:t>
      </w:r>
      <w:r>
        <w:rPr>
          <w:rFonts w:hint="eastAsia"/>
        </w:rPr>
        <w:t>完成裝接</w:t>
      </w:r>
      <w:r>
        <w:t>。</w:t>
      </w:r>
    </w:p>
    <w:p w:rsidR="00CB42B0" w:rsidRDefault="00CB42B0" w:rsidP="000C6EB3">
      <w:pPr>
        <w:pStyle w:val="12"/>
        <w:adjustRightInd w:val="0"/>
        <w:snapToGrid w:val="0"/>
        <w:spacing w:before="0" w:line="300" w:lineRule="auto"/>
        <w:ind w:leftChars="200" w:left="840" w:hangingChars="100" w:hanging="280"/>
        <w:rPr>
          <w:rFonts w:ascii="Times New Roman" w:hAnsi="Times New Roman"/>
        </w:rPr>
      </w:pPr>
    </w:p>
    <w:p w:rsidR="00054633" w:rsidRPr="000C6EB3" w:rsidRDefault="00054633" w:rsidP="000C6EB3">
      <w:pPr>
        <w:pStyle w:val="12"/>
        <w:adjustRightInd w:val="0"/>
        <w:snapToGrid w:val="0"/>
        <w:spacing w:before="0" w:line="300" w:lineRule="auto"/>
        <w:ind w:leftChars="200" w:left="840" w:hangingChars="100" w:hanging="280"/>
        <w:rPr>
          <w:rFonts w:ascii="Times New Roman" w:hAnsi="Times New Roman"/>
        </w:rPr>
      </w:pPr>
      <w:r w:rsidRPr="000C6EB3">
        <w:rPr>
          <w:rFonts w:ascii="Times New Roman" w:hAnsi="Times New Roman" w:hint="eastAsia"/>
        </w:rPr>
        <w:t>3.</w:t>
      </w:r>
      <w:r w:rsidR="00CB42B0">
        <w:rPr>
          <w:rFonts w:ascii="Times New Roman" w:hAnsi="Times New Roman" w:hint="eastAsia"/>
        </w:rPr>
        <w:t xml:space="preserve"> </w:t>
      </w:r>
      <w:r w:rsidRPr="000C6EB3">
        <w:rPr>
          <w:rFonts w:ascii="Times New Roman" w:hAnsi="Times New Roman" w:hint="eastAsia"/>
        </w:rPr>
        <w:t>插入式裝接法</w:t>
      </w:r>
    </w:p>
    <w:p w:rsidR="00054633" w:rsidRDefault="00054633" w:rsidP="00CB42B0">
      <w:pPr>
        <w:pStyle w:val="1A0"/>
        <w:adjustRightInd w:val="0"/>
        <w:snapToGrid w:val="0"/>
        <w:spacing w:line="300" w:lineRule="auto"/>
        <w:ind w:leftChars="300" w:left="840"/>
        <w:jc w:val="both"/>
      </w:pPr>
      <w:r>
        <w:rPr>
          <w:rFonts w:hint="eastAsia"/>
        </w:rPr>
        <w:t>高密度交連聚乙烯管</w:t>
      </w:r>
      <w:r>
        <w:t>，</w:t>
      </w:r>
      <w:r>
        <w:rPr>
          <w:rFonts w:hint="eastAsia"/>
        </w:rPr>
        <w:t>外徑在</w:t>
      </w:r>
      <w:r>
        <w:rPr>
          <w:rFonts w:hint="eastAsia"/>
        </w:rPr>
        <w:t>22</w:t>
      </w:r>
      <w:r>
        <w:rPr>
          <w:rFonts w:hint="eastAsia"/>
        </w:rPr>
        <w:t>公厘以下之管材</w:t>
      </w:r>
      <w:r>
        <w:t>，</w:t>
      </w:r>
      <w:r>
        <w:rPr>
          <w:rFonts w:hint="eastAsia"/>
        </w:rPr>
        <w:t>其裝接可採用插入式裝接</w:t>
      </w:r>
      <w:r>
        <w:t>。</w:t>
      </w:r>
      <w:r>
        <w:rPr>
          <w:rFonts w:hint="eastAsia"/>
        </w:rPr>
        <w:t>直管經切斷後端面須平整且與軸心垂直</w:t>
      </w:r>
      <w:r>
        <w:t>，</w:t>
      </w:r>
      <w:r>
        <w:rPr>
          <w:rFonts w:hint="eastAsia"/>
        </w:rPr>
        <w:t>將管端插入接頭孔內</w:t>
      </w:r>
      <w:r>
        <w:t>，</w:t>
      </w:r>
      <w:r>
        <w:rPr>
          <w:rFonts w:hint="eastAsia"/>
        </w:rPr>
        <w:t>並推壓至接頭底部</w:t>
      </w:r>
      <w:r>
        <w:t>，</w:t>
      </w:r>
      <w:r>
        <w:rPr>
          <w:rFonts w:hint="eastAsia"/>
        </w:rPr>
        <w:t>使不銹鋼咬合齒環牢固扣住管壁</w:t>
      </w:r>
      <w:r>
        <w:t>，</w:t>
      </w:r>
      <w:r>
        <w:rPr>
          <w:rFonts w:hint="eastAsia"/>
        </w:rPr>
        <w:t>即完成裝接</w:t>
      </w:r>
      <w:r>
        <w:t>。</w:t>
      </w:r>
    </w:p>
    <w:p w:rsidR="00CB42B0" w:rsidRDefault="00CB42B0" w:rsidP="00A56F29">
      <w:pPr>
        <w:pStyle w:val="11"/>
      </w:pPr>
    </w:p>
    <w:p w:rsidR="00054633" w:rsidRDefault="00054633" w:rsidP="00A56F29">
      <w:pPr>
        <w:pStyle w:val="11"/>
      </w:pPr>
      <w:smartTag w:uri="urn:schemas-microsoft-com:office:smarttags" w:element="chsdate">
        <w:smartTagPr>
          <w:attr w:name="Year" w:val="1899"/>
          <w:attr w:name="Month" w:val="12"/>
          <w:attr w:name="Day" w:val="30"/>
          <w:attr w:name="IsLunarDate" w:val="False"/>
          <w:attr w:name="IsROCDate" w:val="False"/>
        </w:smartTagPr>
        <w:r>
          <w:rPr>
            <w:rFonts w:hint="eastAsia"/>
          </w:rPr>
          <w:t>2.1.6</w:t>
        </w:r>
      </w:smartTag>
      <w:r>
        <w:rPr>
          <w:rFonts w:hint="eastAsia"/>
        </w:rPr>
        <w:t>膠合接頭接合</w:t>
      </w:r>
    </w:p>
    <w:p w:rsidR="00054633" w:rsidRPr="000C6EB3" w:rsidRDefault="00054633" w:rsidP="000C6EB3">
      <w:pPr>
        <w:pStyle w:val="12"/>
        <w:adjustRightInd w:val="0"/>
        <w:snapToGrid w:val="0"/>
        <w:spacing w:before="0" w:line="300" w:lineRule="auto"/>
        <w:ind w:leftChars="200" w:left="840" w:hangingChars="100" w:hanging="280"/>
        <w:rPr>
          <w:rFonts w:ascii="Times New Roman" w:hAnsi="Times New Roman"/>
        </w:rPr>
      </w:pPr>
      <w:r w:rsidRPr="000C6EB3">
        <w:rPr>
          <w:rFonts w:ascii="Times New Roman" w:hAnsi="Times New Roman" w:hint="eastAsia"/>
        </w:rPr>
        <w:t>1.</w:t>
      </w:r>
      <w:r w:rsidR="00CB42B0">
        <w:rPr>
          <w:rFonts w:ascii="Times New Roman" w:hAnsi="Times New Roman" w:hint="eastAsia"/>
        </w:rPr>
        <w:t xml:space="preserve"> </w:t>
      </w:r>
      <w:r w:rsidRPr="000C6EB3">
        <w:rPr>
          <w:rFonts w:ascii="Times New Roman" w:hAnsi="Times New Roman" w:hint="eastAsia"/>
        </w:rPr>
        <w:t>冷間接合法</w:t>
      </w:r>
    </w:p>
    <w:p w:rsidR="00054633" w:rsidRDefault="00054633" w:rsidP="00CB42B0">
      <w:pPr>
        <w:pStyle w:val="1A0"/>
        <w:adjustRightInd w:val="0"/>
        <w:snapToGrid w:val="0"/>
        <w:spacing w:line="300" w:lineRule="auto"/>
        <w:ind w:leftChars="300" w:left="840"/>
        <w:jc w:val="both"/>
      </w:pPr>
      <w:r>
        <w:rPr>
          <w:rFonts w:hint="eastAsia"/>
        </w:rPr>
        <w:t>塑膠類管</w:t>
      </w:r>
      <w:r w:rsidR="00CB42B0">
        <w:rPr>
          <w:rFonts w:hint="eastAsia"/>
        </w:rPr>
        <w:t>（</w:t>
      </w:r>
      <w:r w:rsidR="00CB42B0">
        <w:rPr>
          <w:rFonts w:hint="eastAsia"/>
        </w:rPr>
        <w:t>PVC</w:t>
      </w:r>
      <w:r w:rsidR="00CB42B0">
        <w:rPr>
          <w:rFonts w:hint="eastAsia"/>
        </w:rPr>
        <w:t>管）</w:t>
      </w:r>
      <w:r>
        <w:rPr>
          <w:rFonts w:hint="eastAsia"/>
        </w:rPr>
        <w:t>與配件的連接大部份採用冷間接合法施工</w:t>
      </w:r>
      <w:r>
        <w:t>，</w:t>
      </w:r>
      <w:r>
        <w:rPr>
          <w:rFonts w:hint="eastAsia"/>
        </w:rPr>
        <w:t>其施工時應注意事項如下</w:t>
      </w:r>
      <w:r>
        <w:t>：</w:t>
      </w:r>
    </w:p>
    <w:p w:rsidR="00054633" w:rsidRPr="00CB42B0" w:rsidRDefault="001E67DF" w:rsidP="00CB42B0">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w:t>
      </w:r>
      <w:r w:rsidR="00054633" w:rsidRPr="00CB42B0">
        <w:rPr>
          <w:rFonts w:ascii="Times New Roman" w:hAnsi="Times New Roman" w:hint="eastAsia"/>
        </w:rPr>
        <w:t>不可在雨中或管子表面潮濕時施工</w:t>
      </w:r>
      <w:r w:rsidR="00054633" w:rsidRPr="00CB42B0">
        <w:rPr>
          <w:rFonts w:ascii="Times New Roman" w:hAnsi="Times New Roman"/>
        </w:rPr>
        <w:t>。</w:t>
      </w:r>
    </w:p>
    <w:p w:rsidR="00054633" w:rsidRPr="00CB42B0" w:rsidRDefault="001E67DF" w:rsidP="00CB42B0">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w:t>
      </w:r>
      <w:r w:rsidR="00054633" w:rsidRPr="00CB42B0">
        <w:rPr>
          <w:rFonts w:ascii="Times New Roman" w:hAnsi="Times New Roman" w:hint="eastAsia"/>
        </w:rPr>
        <w:t>膠接時管</w:t>
      </w:r>
      <w:r w:rsidR="00054633" w:rsidRPr="00CB42B0">
        <w:rPr>
          <w:rFonts w:ascii="Times New Roman" w:hAnsi="Times New Roman"/>
        </w:rPr>
        <w:t>、</w:t>
      </w:r>
      <w:r w:rsidR="00054633" w:rsidRPr="00CB42B0">
        <w:rPr>
          <w:rFonts w:ascii="Times New Roman" w:hAnsi="Times New Roman" w:hint="eastAsia"/>
        </w:rPr>
        <w:t>配件和膠合劑應在同一溫度方可施工</w:t>
      </w:r>
      <w:r w:rsidR="00054633" w:rsidRPr="00CB42B0">
        <w:rPr>
          <w:rFonts w:ascii="Times New Roman" w:hAnsi="Times New Roman"/>
        </w:rPr>
        <w:t>。</w:t>
      </w:r>
    </w:p>
    <w:p w:rsidR="00054633" w:rsidRPr="00CB42B0" w:rsidRDefault="001E67DF" w:rsidP="00CB42B0">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(3)</w:t>
      </w:r>
      <w:r w:rsidR="00054633" w:rsidRPr="00CB42B0">
        <w:rPr>
          <w:rFonts w:ascii="Times New Roman" w:hAnsi="Times New Roman" w:hint="eastAsia"/>
        </w:rPr>
        <w:t>僅可使用天然毛刷</w:t>
      </w:r>
      <w:r w:rsidR="00054633" w:rsidRPr="00CB42B0">
        <w:rPr>
          <w:rFonts w:ascii="Times New Roman" w:hAnsi="Times New Roman"/>
        </w:rPr>
        <w:t>，</w:t>
      </w:r>
      <w:r w:rsidR="00054633" w:rsidRPr="00CB42B0">
        <w:rPr>
          <w:rFonts w:ascii="Times New Roman" w:hAnsi="Times New Roman" w:hint="eastAsia"/>
        </w:rPr>
        <w:t>因人工合成毛刷會和膠合劑產生化學作用而溶解</w:t>
      </w:r>
      <w:r w:rsidR="00054633" w:rsidRPr="00CB42B0">
        <w:rPr>
          <w:rFonts w:ascii="Times New Roman" w:hAnsi="Times New Roman"/>
        </w:rPr>
        <w:t>。</w:t>
      </w:r>
    </w:p>
    <w:p w:rsidR="00054633" w:rsidRPr="00CB42B0" w:rsidRDefault="001E67DF" w:rsidP="00CB42B0">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(4)</w:t>
      </w:r>
      <w:r w:rsidR="00054633" w:rsidRPr="00CB42B0">
        <w:rPr>
          <w:rFonts w:ascii="Times New Roman" w:hAnsi="Times New Roman" w:hint="eastAsia"/>
        </w:rPr>
        <w:t>塗膠合劑不可過量</w:t>
      </w:r>
      <w:r w:rsidR="00054633" w:rsidRPr="00CB42B0">
        <w:rPr>
          <w:rFonts w:ascii="Times New Roman" w:hAnsi="Times New Roman"/>
        </w:rPr>
        <w:t>，</w:t>
      </w:r>
      <w:r w:rsidR="00054633" w:rsidRPr="00CB42B0">
        <w:rPr>
          <w:rFonts w:ascii="Times New Roman" w:hAnsi="Times New Roman" w:hint="eastAsia"/>
        </w:rPr>
        <w:t>否則應用乾布把多餘的擦淨</w:t>
      </w:r>
      <w:r w:rsidR="00054633" w:rsidRPr="00CB42B0">
        <w:rPr>
          <w:rFonts w:ascii="Times New Roman" w:hAnsi="Times New Roman"/>
        </w:rPr>
        <w:t>。</w:t>
      </w:r>
    </w:p>
    <w:p w:rsidR="00054633" w:rsidRPr="00CB42B0" w:rsidRDefault="001E67DF" w:rsidP="00CB42B0">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(5)</w:t>
      </w:r>
      <w:r w:rsidR="00054633" w:rsidRPr="00CB42B0">
        <w:rPr>
          <w:rFonts w:ascii="Times New Roman" w:hAnsi="Times New Roman" w:hint="eastAsia"/>
        </w:rPr>
        <w:t>膠合劑放置地點應離開火源</w:t>
      </w:r>
      <w:r w:rsidR="00054633" w:rsidRPr="00CB42B0">
        <w:rPr>
          <w:rFonts w:ascii="Times New Roman" w:hAnsi="Times New Roman"/>
        </w:rPr>
        <w:t>，</w:t>
      </w:r>
      <w:r w:rsidR="00054633" w:rsidRPr="00CB42B0">
        <w:rPr>
          <w:rFonts w:ascii="Times New Roman" w:hAnsi="Times New Roman" w:hint="eastAsia"/>
        </w:rPr>
        <w:t>以防發生火災</w:t>
      </w:r>
      <w:r w:rsidR="00054633" w:rsidRPr="00CB42B0">
        <w:rPr>
          <w:rFonts w:ascii="Times New Roman" w:hAnsi="Times New Roman"/>
        </w:rPr>
        <w:t>。</w:t>
      </w:r>
    </w:p>
    <w:p w:rsidR="00054633" w:rsidRPr="00CB42B0" w:rsidRDefault="001E67DF" w:rsidP="00CB42B0">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(6)</w:t>
      </w:r>
      <w:r w:rsidR="00054633" w:rsidRPr="00CB42B0">
        <w:rPr>
          <w:rFonts w:ascii="Times New Roman" w:hAnsi="Times New Roman" w:hint="eastAsia"/>
        </w:rPr>
        <w:t>兩管對接時</w:t>
      </w:r>
      <w:r w:rsidR="00054633" w:rsidRPr="00CB42B0">
        <w:rPr>
          <w:rFonts w:ascii="Times New Roman" w:hAnsi="Times New Roman"/>
        </w:rPr>
        <w:t>，</w:t>
      </w:r>
      <w:r w:rsidR="00054633" w:rsidRPr="00CB42B0">
        <w:rPr>
          <w:rFonts w:ascii="Times New Roman" w:hAnsi="Times New Roman" w:hint="eastAsia"/>
        </w:rPr>
        <w:t>中心線應保持一直線</w:t>
      </w:r>
      <w:r w:rsidR="00054633" w:rsidRPr="00CB42B0">
        <w:rPr>
          <w:rFonts w:ascii="Times New Roman" w:hAnsi="Times New Roman"/>
        </w:rPr>
        <w:t>。</w:t>
      </w:r>
    </w:p>
    <w:p w:rsidR="00054633" w:rsidRPr="00CB42B0" w:rsidRDefault="001E67DF" w:rsidP="00CB42B0">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(7)</w:t>
      </w:r>
      <w:r w:rsidR="00054633" w:rsidRPr="00CB42B0">
        <w:rPr>
          <w:rFonts w:ascii="Times New Roman" w:hAnsi="Times New Roman" w:hint="eastAsia"/>
        </w:rPr>
        <w:t>接合處膠合劑塗佈應均勻</w:t>
      </w:r>
      <w:r w:rsidR="00054633" w:rsidRPr="00CB42B0">
        <w:rPr>
          <w:rFonts w:ascii="Times New Roman" w:hAnsi="Times New Roman"/>
        </w:rPr>
        <w:t>，</w:t>
      </w:r>
      <w:r w:rsidR="00054633" w:rsidRPr="00CB42B0">
        <w:rPr>
          <w:rFonts w:ascii="Times New Roman" w:hAnsi="Times New Roman" w:hint="eastAsia"/>
        </w:rPr>
        <w:t>並且插入深度應預先作記號</w:t>
      </w:r>
      <w:r w:rsidR="00054633" w:rsidRPr="00CB42B0">
        <w:rPr>
          <w:rFonts w:ascii="Times New Roman" w:hAnsi="Times New Roman"/>
        </w:rPr>
        <w:t>。</w:t>
      </w:r>
    </w:p>
    <w:p w:rsidR="00054633" w:rsidRPr="00CB42B0" w:rsidRDefault="001E67DF" w:rsidP="00CB42B0">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(8)</w:t>
      </w:r>
      <w:r w:rsidR="00054633" w:rsidRPr="00CB42B0">
        <w:rPr>
          <w:rFonts w:ascii="Times New Roman" w:hAnsi="Times New Roman" w:hint="eastAsia"/>
        </w:rPr>
        <w:t>插入預定膠合深度後</w:t>
      </w:r>
      <w:r w:rsidR="00054633" w:rsidRPr="00CB42B0">
        <w:rPr>
          <w:rFonts w:ascii="Times New Roman" w:hAnsi="Times New Roman"/>
        </w:rPr>
        <w:t>，</w:t>
      </w:r>
      <w:r w:rsidR="00054633" w:rsidRPr="00CB42B0">
        <w:rPr>
          <w:rFonts w:ascii="Times New Roman" w:hAnsi="Times New Roman" w:hint="eastAsia"/>
        </w:rPr>
        <w:t>應施壓力</w:t>
      </w:r>
      <w:r w:rsidR="00054633" w:rsidRPr="00CB42B0">
        <w:rPr>
          <w:rFonts w:ascii="Times New Roman" w:hAnsi="Times New Roman" w:hint="eastAsia"/>
        </w:rPr>
        <w:t>5</w:t>
      </w:r>
      <w:r w:rsidR="00054633" w:rsidRPr="00CB42B0">
        <w:rPr>
          <w:rFonts w:ascii="Times New Roman" w:hAnsi="Times New Roman"/>
        </w:rPr>
        <w:t>〜</w:t>
      </w:r>
      <w:r w:rsidR="00054633" w:rsidRPr="00CB42B0">
        <w:rPr>
          <w:rFonts w:ascii="Times New Roman" w:hAnsi="Times New Roman" w:hint="eastAsia"/>
        </w:rPr>
        <w:t>10</w:t>
      </w:r>
      <w:r w:rsidR="00054633" w:rsidRPr="00CB42B0">
        <w:rPr>
          <w:rFonts w:ascii="Times New Roman" w:hAnsi="Times New Roman" w:hint="eastAsia"/>
        </w:rPr>
        <w:t>秒方可鬆壓</w:t>
      </w:r>
      <w:r w:rsidR="00CB42B0">
        <w:rPr>
          <w:rFonts w:ascii="Times New Roman" w:hAnsi="Times New Roman" w:hint="eastAsia"/>
        </w:rPr>
        <w:t>（</w:t>
      </w:r>
      <w:r w:rsidR="00CB42B0" w:rsidRPr="00CB42B0">
        <w:rPr>
          <w:rFonts w:ascii="Times New Roman" w:hAnsi="Times New Roman" w:hint="eastAsia"/>
        </w:rPr>
        <w:t>因管配件接合面有錐度</w:t>
      </w:r>
      <w:r w:rsidR="00CB42B0" w:rsidRPr="00CB42B0">
        <w:rPr>
          <w:rFonts w:ascii="Times New Roman" w:hAnsi="Times New Roman"/>
        </w:rPr>
        <w:t>，</w:t>
      </w:r>
      <w:r w:rsidR="00CB42B0" w:rsidRPr="00CB42B0">
        <w:rPr>
          <w:rFonts w:ascii="Times New Roman" w:hAnsi="Times New Roman" w:hint="eastAsia"/>
        </w:rPr>
        <w:t>不施壓易滑出</w:t>
      </w:r>
      <w:r w:rsidR="00CB42B0" w:rsidRPr="00CB42B0">
        <w:rPr>
          <w:rFonts w:ascii="Times New Roman" w:hAnsi="Times New Roman"/>
        </w:rPr>
        <w:t>，</w:t>
      </w:r>
      <w:r w:rsidR="00CB42B0" w:rsidRPr="00CB42B0">
        <w:rPr>
          <w:rFonts w:ascii="Times New Roman" w:hAnsi="Times New Roman" w:hint="eastAsia"/>
        </w:rPr>
        <w:t>此為冷間接合最大的漏水失敗之原因</w:t>
      </w:r>
      <w:r w:rsidR="00CB42B0">
        <w:rPr>
          <w:rFonts w:ascii="Times New Roman" w:hAnsi="Times New Roman" w:hint="eastAsia"/>
        </w:rPr>
        <w:t>）</w:t>
      </w:r>
      <w:r w:rsidR="00054633" w:rsidRPr="00CB42B0">
        <w:rPr>
          <w:rFonts w:ascii="Times New Roman" w:hAnsi="Times New Roman"/>
        </w:rPr>
        <w:t>。</w:t>
      </w:r>
    </w:p>
    <w:p w:rsidR="00054633" w:rsidRPr="00CB42B0" w:rsidRDefault="001E67DF" w:rsidP="00CB42B0">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(9)</w:t>
      </w:r>
      <w:r w:rsidR="00054633" w:rsidRPr="00CB42B0">
        <w:rPr>
          <w:rFonts w:ascii="Times New Roman" w:hAnsi="Times New Roman" w:hint="eastAsia"/>
        </w:rPr>
        <w:t>插入深度及膠合劑使用量如下表</w:t>
      </w:r>
      <w:r w:rsidR="00054633" w:rsidRPr="00CB42B0">
        <w:rPr>
          <w:rFonts w:ascii="Times New Roman" w:hAnsi="Times New Roman"/>
        </w:rPr>
        <w:t>：</w:t>
      </w:r>
    </w:p>
    <w:p w:rsidR="00D5365A" w:rsidRDefault="00D5365A" w:rsidP="00D5365A">
      <w:pPr>
        <w:pStyle w:val="1A0"/>
        <w:adjustRightInd w:val="0"/>
        <w:snapToGrid w:val="0"/>
        <w:spacing w:line="300" w:lineRule="auto"/>
        <w:ind w:leftChars="300" w:left="840"/>
        <w:jc w:val="center"/>
      </w:pPr>
    </w:p>
    <w:p w:rsidR="00D5365A" w:rsidRDefault="00D5365A" w:rsidP="00D5365A">
      <w:pPr>
        <w:pStyle w:val="1A0"/>
        <w:adjustRightInd w:val="0"/>
        <w:snapToGrid w:val="0"/>
        <w:spacing w:line="300" w:lineRule="auto"/>
        <w:ind w:leftChars="300" w:left="840"/>
        <w:jc w:val="center"/>
      </w:pPr>
    </w:p>
    <w:p w:rsidR="00D5365A" w:rsidRDefault="00D5365A" w:rsidP="00D5365A">
      <w:pPr>
        <w:pStyle w:val="1A0"/>
        <w:adjustRightInd w:val="0"/>
        <w:snapToGrid w:val="0"/>
        <w:spacing w:line="300" w:lineRule="auto"/>
        <w:ind w:leftChars="300" w:left="840"/>
        <w:jc w:val="center"/>
      </w:pPr>
    </w:p>
    <w:p w:rsidR="00D5365A" w:rsidRDefault="00D5365A" w:rsidP="00D5365A">
      <w:pPr>
        <w:pStyle w:val="1A0"/>
        <w:adjustRightInd w:val="0"/>
        <w:snapToGrid w:val="0"/>
        <w:spacing w:line="300" w:lineRule="auto"/>
        <w:ind w:leftChars="300" w:left="840"/>
        <w:jc w:val="center"/>
      </w:pPr>
    </w:p>
    <w:p w:rsidR="00D5365A" w:rsidRDefault="00D5365A" w:rsidP="00D5365A">
      <w:pPr>
        <w:pStyle w:val="1A0"/>
        <w:adjustRightInd w:val="0"/>
        <w:snapToGrid w:val="0"/>
        <w:spacing w:line="300" w:lineRule="auto"/>
        <w:ind w:leftChars="300" w:left="840"/>
        <w:jc w:val="center"/>
      </w:pPr>
    </w:p>
    <w:p w:rsidR="00D5365A" w:rsidRDefault="00D5365A" w:rsidP="00D5365A">
      <w:pPr>
        <w:pStyle w:val="1A0"/>
        <w:adjustRightInd w:val="0"/>
        <w:snapToGrid w:val="0"/>
        <w:spacing w:line="300" w:lineRule="auto"/>
        <w:ind w:leftChars="300" w:left="840"/>
        <w:jc w:val="center"/>
      </w:pPr>
    </w:p>
    <w:p w:rsidR="00D5365A" w:rsidRDefault="00D5365A" w:rsidP="00D5365A">
      <w:pPr>
        <w:pStyle w:val="1A0"/>
        <w:adjustRightInd w:val="0"/>
        <w:snapToGrid w:val="0"/>
        <w:spacing w:line="300" w:lineRule="auto"/>
        <w:ind w:leftChars="300" w:left="840"/>
        <w:jc w:val="center"/>
      </w:pPr>
    </w:p>
    <w:p w:rsidR="00054633" w:rsidRDefault="00054633" w:rsidP="00D5365A">
      <w:pPr>
        <w:pStyle w:val="1A0"/>
        <w:adjustRightInd w:val="0"/>
        <w:snapToGrid w:val="0"/>
        <w:spacing w:line="300" w:lineRule="auto"/>
        <w:ind w:leftChars="300" w:left="840"/>
        <w:jc w:val="center"/>
      </w:pPr>
      <w:r>
        <w:rPr>
          <w:rFonts w:hint="eastAsia"/>
        </w:rPr>
        <w:t>冷間接合插入深度及膠合劑使用量</w:t>
      </w:r>
    </w:p>
    <w:tbl>
      <w:tblPr>
        <w:tblW w:w="0" w:type="auto"/>
        <w:jc w:val="righ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878"/>
        <w:gridCol w:w="877"/>
        <w:gridCol w:w="877"/>
        <w:gridCol w:w="877"/>
        <w:gridCol w:w="877"/>
        <w:gridCol w:w="877"/>
        <w:gridCol w:w="877"/>
        <w:gridCol w:w="878"/>
      </w:tblGrid>
      <w:tr w:rsidR="00054633" w:rsidRPr="00D5365A">
        <w:trPr>
          <w:jc w:val="right"/>
        </w:trPr>
        <w:tc>
          <w:tcPr>
            <w:tcW w:w="1878" w:type="dxa"/>
            <w:tcBorders>
              <w:top w:val="single" w:sz="12" w:space="0" w:color="auto"/>
              <w:left w:val="single" w:sz="12" w:space="0" w:color="auto"/>
            </w:tcBorders>
            <w:vAlign w:val="center"/>
          </w:tcPr>
          <w:p w:rsidR="00054633" w:rsidRPr="00D5365A" w:rsidRDefault="00054633" w:rsidP="00D5365A">
            <w:pPr>
              <w:adjustRightInd w:val="0"/>
              <w:snapToGrid w:val="0"/>
              <w:ind w:firstLine="120"/>
              <w:jc w:val="center"/>
              <w:rPr>
                <w:sz w:val="24"/>
              </w:rPr>
            </w:pPr>
            <w:r w:rsidRPr="00D5365A">
              <w:rPr>
                <w:rFonts w:hint="eastAsia"/>
                <w:sz w:val="24"/>
              </w:rPr>
              <w:t>標稱管徑</w:t>
            </w:r>
          </w:p>
          <w:p w:rsidR="00054633" w:rsidRPr="00D5365A" w:rsidRDefault="00054633" w:rsidP="00D5365A">
            <w:pPr>
              <w:adjustRightInd w:val="0"/>
              <w:snapToGrid w:val="0"/>
              <w:ind w:firstLine="120"/>
              <w:jc w:val="center"/>
              <w:rPr>
                <w:sz w:val="24"/>
              </w:rPr>
            </w:pPr>
            <w:r w:rsidRPr="00D5365A">
              <w:rPr>
                <w:rFonts w:hint="eastAsia"/>
                <w:sz w:val="24"/>
              </w:rPr>
              <w:t>公厘</w:t>
            </w:r>
            <w:r w:rsidRPr="00D5365A">
              <w:rPr>
                <w:rFonts w:hint="eastAsia"/>
                <w:sz w:val="24"/>
              </w:rPr>
              <w:t>(mm)</w:t>
            </w:r>
          </w:p>
        </w:tc>
        <w:tc>
          <w:tcPr>
            <w:tcW w:w="877" w:type="dxa"/>
            <w:tcBorders>
              <w:top w:val="single" w:sz="12" w:space="0" w:color="auto"/>
            </w:tcBorders>
            <w:vAlign w:val="center"/>
          </w:tcPr>
          <w:p w:rsidR="00054633" w:rsidRPr="00D5365A" w:rsidRDefault="00054633" w:rsidP="00D5365A">
            <w:pPr>
              <w:adjustRightInd w:val="0"/>
              <w:snapToGrid w:val="0"/>
              <w:ind w:firstLine="120"/>
              <w:jc w:val="center"/>
              <w:rPr>
                <w:sz w:val="24"/>
              </w:rPr>
            </w:pPr>
            <w:r w:rsidRPr="00D5365A">
              <w:rPr>
                <w:rFonts w:hint="eastAsia"/>
                <w:sz w:val="24"/>
              </w:rPr>
              <w:t>13</w:t>
            </w:r>
          </w:p>
        </w:tc>
        <w:tc>
          <w:tcPr>
            <w:tcW w:w="877" w:type="dxa"/>
            <w:tcBorders>
              <w:top w:val="single" w:sz="12" w:space="0" w:color="auto"/>
            </w:tcBorders>
            <w:vAlign w:val="center"/>
          </w:tcPr>
          <w:p w:rsidR="00054633" w:rsidRPr="00D5365A" w:rsidRDefault="00054633" w:rsidP="00D5365A">
            <w:pPr>
              <w:adjustRightInd w:val="0"/>
              <w:snapToGrid w:val="0"/>
              <w:ind w:firstLine="120"/>
              <w:jc w:val="center"/>
              <w:rPr>
                <w:sz w:val="24"/>
              </w:rPr>
            </w:pPr>
            <w:r w:rsidRPr="00D5365A">
              <w:rPr>
                <w:rFonts w:hint="eastAsia"/>
                <w:sz w:val="24"/>
              </w:rPr>
              <w:t>16</w:t>
            </w:r>
          </w:p>
        </w:tc>
        <w:tc>
          <w:tcPr>
            <w:tcW w:w="877" w:type="dxa"/>
            <w:tcBorders>
              <w:top w:val="single" w:sz="12" w:space="0" w:color="auto"/>
            </w:tcBorders>
            <w:vAlign w:val="center"/>
          </w:tcPr>
          <w:p w:rsidR="00054633" w:rsidRPr="00D5365A" w:rsidRDefault="00054633" w:rsidP="00D5365A">
            <w:pPr>
              <w:adjustRightInd w:val="0"/>
              <w:snapToGrid w:val="0"/>
              <w:ind w:firstLine="120"/>
              <w:jc w:val="center"/>
              <w:rPr>
                <w:sz w:val="24"/>
              </w:rPr>
            </w:pPr>
            <w:r w:rsidRPr="00D5365A">
              <w:rPr>
                <w:rFonts w:hint="eastAsia"/>
                <w:sz w:val="24"/>
              </w:rPr>
              <w:t>20</w:t>
            </w:r>
          </w:p>
        </w:tc>
        <w:tc>
          <w:tcPr>
            <w:tcW w:w="877" w:type="dxa"/>
            <w:tcBorders>
              <w:top w:val="single" w:sz="12" w:space="0" w:color="auto"/>
            </w:tcBorders>
            <w:vAlign w:val="center"/>
          </w:tcPr>
          <w:p w:rsidR="00054633" w:rsidRPr="00D5365A" w:rsidRDefault="00054633" w:rsidP="00D5365A">
            <w:pPr>
              <w:adjustRightInd w:val="0"/>
              <w:snapToGrid w:val="0"/>
              <w:ind w:firstLine="120"/>
              <w:jc w:val="center"/>
              <w:rPr>
                <w:sz w:val="24"/>
              </w:rPr>
            </w:pPr>
            <w:r w:rsidRPr="00D5365A">
              <w:rPr>
                <w:rFonts w:hint="eastAsia"/>
                <w:sz w:val="24"/>
              </w:rPr>
              <w:t>25</w:t>
            </w:r>
          </w:p>
        </w:tc>
        <w:tc>
          <w:tcPr>
            <w:tcW w:w="877" w:type="dxa"/>
            <w:tcBorders>
              <w:top w:val="single" w:sz="12" w:space="0" w:color="auto"/>
            </w:tcBorders>
            <w:vAlign w:val="center"/>
          </w:tcPr>
          <w:p w:rsidR="00054633" w:rsidRPr="00D5365A" w:rsidRDefault="00054633" w:rsidP="00D5365A">
            <w:pPr>
              <w:adjustRightInd w:val="0"/>
              <w:snapToGrid w:val="0"/>
              <w:ind w:firstLine="120"/>
              <w:jc w:val="center"/>
              <w:rPr>
                <w:sz w:val="24"/>
              </w:rPr>
            </w:pPr>
            <w:r w:rsidRPr="00D5365A">
              <w:rPr>
                <w:rFonts w:hint="eastAsia"/>
                <w:sz w:val="24"/>
              </w:rPr>
              <w:t>28</w:t>
            </w:r>
          </w:p>
        </w:tc>
        <w:tc>
          <w:tcPr>
            <w:tcW w:w="877" w:type="dxa"/>
            <w:tcBorders>
              <w:top w:val="single" w:sz="12" w:space="0" w:color="auto"/>
            </w:tcBorders>
            <w:vAlign w:val="center"/>
          </w:tcPr>
          <w:p w:rsidR="00054633" w:rsidRPr="00D5365A" w:rsidRDefault="00054633" w:rsidP="00D5365A">
            <w:pPr>
              <w:adjustRightInd w:val="0"/>
              <w:snapToGrid w:val="0"/>
              <w:ind w:firstLine="120"/>
              <w:jc w:val="center"/>
              <w:rPr>
                <w:sz w:val="24"/>
              </w:rPr>
            </w:pPr>
            <w:r w:rsidRPr="00D5365A">
              <w:rPr>
                <w:rFonts w:hint="eastAsia"/>
                <w:sz w:val="24"/>
              </w:rPr>
              <w:t>30</w:t>
            </w:r>
          </w:p>
        </w:tc>
        <w:tc>
          <w:tcPr>
            <w:tcW w:w="878" w:type="dxa"/>
            <w:tcBorders>
              <w:top w:val="single" w:sz="12" w:space="0" w:color="auto"/>
              <w:right w:val="single" w:sz="12" w:space="0" w:color="auto"/>
            </w:tcBorders>
            <w:vAlign w:val="center"/>
          </w:tcPr>
          <w:p w:rsidR="00054633" w:rsidRPr="00D5365A" w:rsidRDefault="00054633" w:rsidP="00D5365A">
            <w:pPr>
              <w:adjustRightInd w:val="0"/>
              <w:snapToGrid w:val="0"/>
              <w:ind w:firstLine="120"/>
              <w:jc w:val="center"/>
              <w:rPr>
                <w:sz w:val="24"/>
              </w:rPr>
            </w:pPr>
            <w:r w:rsidRPr="00D5365A">
              <w:rPr>
                <w:rFonts w:hint="eastAsia"/>
                <w:sz w:val="24"/>
              </w:rPr>
              <w:t>35</w:t>
            </w:r>
          </w:p>
        </w:tc>
      </w:tr>
      <w:tr w:rsidR="00054633" w:rsidRPr="00D5365A">
        <w:trPr>
          <w:jc w:val="right"/>
        </w:trPr>
        <w:tc>
          <w:tcPr>
            <w:tcW w:w="1878" w:type="dxa"/>
            <w:tcBorders>
              <w:left w:val="single" w:sz="12" w:space="0" w:color="auto"/>
            </w:tcBorders>
            <w:vAlign w:val="center"/>
          </w:tcPr>
          <w:p w:rsidR="00054633" w:rsidRPr="00D5365A" w:rsidRDefault="00054633" w:rsidP="00D5365A">
            <w:pPr>
              <w:adjustRightInd w:val="0"/>
              <w:snapToGrid w:val="0"/>
              <w:ind w:firstLine="120"/>
              <w:jc w:val="center"/>
              <w:rPr>
                <w:sz w:val="24"/>
              </w:rPr>
            </w:pPr>
            <w:r w:rsidRPr="00D5365A">
              <w:rPr>
                <w:rFonts w:hint="eastAsia"/>
                <w:sz w:val="24"/>
              </w:rPr>
              <w:t>插入深度</w:t>
            </w:r>
          </w:p>
          <w:p w:rsidR="00054633" w:rsidRPr="00D5365A" w:rsidRDefault="00054633" w:rsidP="00D5365A">
            <w:pPr>
              <w:adjustRightInd w:val="0"/>
              <w:snapToGrid w:val="0"/>
              <w:ind w:firstLine="120"/>
              <w:jc w:val="center"/>
              <w:rPr>
                <w:sz w:val="24"/>
              </w:rPr>
            </w:pPr>
            <w:r w:rsidRPr="00D5365A">
              <w:rPr>
                <w:rFonts w:hint="eastAsia"/>
                <w:sz w:val="24"/>
              </w:rPr>
              <w:t>公厘</w:t>
            </w:r>
            <w:r w:rsidRPr="00D5365A">
              <w:rPr>
                <w:rFonts w:hint="eastAsia"/>
                <w:sz w:val="24"/>
              </w:rPr>
              <w:t>(mm)</w:t>
            </w:r>
          </w:p>
        </w:tc>
        <w:tc>
          <w:tcPr>
            <w:tcW w:w="877" w:type="dxa"/>
            <w:vAlign w:val="center"/>
          </w:tcPr>
          <w:p w:rsidR="00054633" w:rsidRPr="00D5365A" w:rsidRDefault="00054633" w:rsidP="00D5365A">
            <w:pPr>
              <w:adjustRightInd w:val="0"/>
              <w:snapToGrid w:val="0"/>
              <w:ind w:firstLine="120"/>
              <w:jc w:val="center"/>
              <w:rPr>
                <w:sz w:val="24"/>
              </w:rPr>
            </w:pPr>
            <w:r w:rsidRPr="00D5365A">
              <w:rPr>
                <w:rFonts w:hint="eastAsia"/>
                <w:sz w:val="24"/>
              </w:rPr>
              <w:t>26</w:t>
            </w:r>
          </w:p>
        </w:tc>
        <w:tc>
          <w:tcPr>
            <w:tcW w:w="877" w:type="dxa"/>
            <w:vAlign w:val="center"/>
          </w:tcPr>
          <w:p w:rsidR="00054633" w:rsidRPr="00D5365A" w:rsidRDefault="00054633" w:rsidP="00D5365A">
            <w:pPr>
              <w:adjustRightInd w:val="0"/>
              <w:snapToGrid w:val="0"/>
              <w:ind w:firstLine="120"/>
              <w:jc w:val="center"/>
              <w:rPr>
                <w:sz w:val="24"/>
              </w:rPr>
            </w:pPr>
            <w:r w:rsidRPr="00D5365A">
              <w:rPr>
                <w:rFonts w:hint="eastAsia"/>
                <w:sz w:val="24"/>
              </w:rPr>
              <w:t>30</w:t>
            </w:r>
          </w:p>
        </w:tc>
        <w:tc>
          <w:tcPr>
            <w:tcW w:w="877" w:type="dxa"/>
            <w:vAlign w:val="center"/>
          </w:tcPr>
          <w:p w:rsidR="00054633" w:rsidRPr="00D5365A" w:rsidRDefault="00054633" w:rsidP="00D5365A">
            <w:pPr>
              <w:adjustRightInd w:val="0"/>
              <w:snapToGrid w:val="0"/>
              <w:ind w:firstLine="120"/>
              <w:jc w:val="center"/>
              <w:rPr>
                <w:sz w:val="24"/>
              </w:rPr>
            </w:pPr>
            <w:r w:rsidRPr="00D5365A">
              <w:rPr>
                <w:rFonts w:hint="eastAsia"/>
                <w:sz w:val="24"/>
              </w:rPr>
              <w:t>35</w:t>
            </w:r>
          </w:p>
        </w:tc>
        <w:tc>
          <w:tcPr>
            <w:tcW w:w="877" w:type="dxa"/>
            <w:vAlign w:val="center"/>
          </w:tcPr>
          <w:p w:rsidR="00054633" w:rsidRPr="00D5365A" w:rsidRDefault="00054633" w:rsidP="00D5365A">
            <w:pPr>
              <w:adjustRightInd w:val="0"/>
              <w:snapToGrid w:val="0"/>
              <w:ind w:firstLine="120"/>
              <w:jc w:val="center"/>
              <w:rPr>
                <w:sz w:val="24"/>
              </w:rPr>
            </w:pPr>
            <w:r w:rsidRPr="00D5365A">
              <w:rPr>
                <w:rFonts w:hint="eastAsia"/>
                <w:sz w:val="24"/>
              </w:rPr>
              <w:t>40</w:t>
            </w:r>
          </w:p>
        </w:tc>
        <w:tc>
          <w:tcPr>
            <w:tcW w:w="877" w:type="dxa"/>
            <w:vAlign w:val="center"/>
          </w:tcPr>
          <w:p w:rsidR="00054633" w:rsidRPr="00D5365A" w:rsidRDefault="00054633" w:rsidP="00D5365A">
            <w:pPr>
              <w:adjustRightInd w:val="0"/>
              <w:snapToGrid w:val="0"/>
              <w:ind w:firstLine="120"/>
              <w:jc w:val="center"/>
              <w:rPr>
                <w:sz w:val="24"/>
              </w:rPr>
            </w:pPr>
            <w:r w:rsidRPr="00D5365A">
              <w:rPr>
                <w:rFonts w:hint="eastAsia"/>
                <w:sz w:val="24"/>
              </w:rPr>
              <w:t>40</w:t>
            </w:r>
          </w:p>
        </w:tc>
        <w:tc>
          <w:tcPr>
            <w:tcW w:w="877" w:type="dxa"/>
            <w:vAlign w:val="center"/>
          </w:tcPr>
          <w:p w:rsidR="00054633" w:rsidRPr="00D5365A" w:rsidRDefault="00054633" w:rsidP="00D5365A">
            <w:pPr>
              <w:adjustRightInd w:val="0"/>
              <w:snapToGrid w:val="0"/>
              <w:ind w:firstLine="120"/>
              <w:jc w:val="center"/>
              <w:rPr>
                <w:sz w:val="24"/>
              </w:rPr>
            </w:pPr>
            <w:r w:rsidRPr="00D5365A">
              <w:rPr>
                <w:rFonts w:hint="eastAsia"/>
                <w:sz w:val="24"/>
              </w:rPr>
              <w:t>44</w:t>
            </w:r>
          </w:p>
        </w:tc>
        <w:tc>
          <w:tcPr>
            <w:tcW w:w="878" w:type="dxa"/>
            <w:tcBorders>
              <w:right w:val="single" w:sz="12" w:space="0" w:color="auto"/>
            </w:tcBorders>
            <w:vAlign w:val="center"/>
          </w:tcPr>
          <w:p w:rsidR="00054633" w:rsidRPr="00D5365A" w:rsidRDefault="00054633" w:rsidP="00D5365A">
            <w:pPr>
              <w:adjustRightInd w:val="0"/>
              <w:snapToGrid w:val="0"/>
              <w:ind w:firstLine="120"/>
              <w:jc w:val="center"/>
              <w:rPr>
                <w:sz w:val="24"/>
              </w:rPr>
            </w:pPr>
            <w:r w:rsidRPr="00D5365A">
              <w:rPr>
                <w:rFonts w:hint="eastAsia"/>
                <w:sz w:val="24"/>
              </w:rPr>
              <w:t>44</w:t>
            </w:r>
          </w:p>
        </w:tc>
      </w:tr>
      <w:tr w:rsidR="00054633" w:rsidRPr="00D5365A">
        <w:trPr>
          <w:jc w:val="right"/>
        </w:trPr>
        <w:tc>
          <w:tcPr>
            <w:tcW w:w="1878" w:type="dxa"/>
            <w:tcBorders>
              <w:left w:val="single" w:sz="12" w:space="0" w:color="auto"/>
            </w:tcBorders>
            <w:vAlign w:val="center"/>
          </w:tcPr>
          <w:p w:rsidR="00054633" w:rsidRPr="00D5365A" w:rsidRDefault="00054633" w:rsidP="00D5365A">
            <w:pPr>
              <w:adjustRightInd w:val="0"/>
              <w:snapToGrid w:val="0"/>
              <w:jc w:val="center"/>
              <w:rPr>
                <w:sz w:val="24"/>
              </w:rPr>
            </w:pPr>
            <w:r w:rsidRPr="00D5365A">
              <w:rPr>
                <w:rFonts w:hint="eastAsia"/>
                <w:sz w:val="24"/>
              </w:rPr>
              <w:t>二號接著劑</w:t>
            </w:r>
            <w:r w:rsidRPr="00D5365A">
              <w:rPr>
                <w:rFonts w:hint="eastAsia"/>
                <w:sz w:val="24"/>
              </w:rPr>
              <w:t>(g)</w:t>
            </w:r>
          </w:p>
        </w:tc>
        <w:tc>
          <w:tcPr>
            <w:tcW w:w="877" w:type="dxa"/>
            <w:vAlign w:val="center"/>
          </w:tcPr>
          <w:p w:rsidR="00054633" w:rsidRPr="00D5365A" w:rsidRDefault="00054633" w:rsidP="00D5365A">
            <w:pPr>
              <w:adjustRightInd w:val="0"/>
              <w:snapToGrid w:val="0"/>
              <w:ind w:firstLine="120"/>
              <w:jc w:val="center"/>
              <w:rPr>
                <w:sz w:val="24"/>
              </w:rPr>
            </w:pPr>
            <w:r w:rsidRPr="00D5365A">
              <w:rPr>
                <w:rFonts w:hint="eastAsia"/>
                <w:sz w:val="24"/>
              </w:rPr>
              <w:t>0.4</w:t>
            </w:r>
          </w:p>
        </w:tc>
        <w:tc>
          <w:tcPr>
            <w:tcW w:w="877" w:type="dxa"/>
            <w:vAlign w:val="center"/>
          </w:tcPr>
          <w:p w:rsidR="00054633" w:rsidRPr="00D5365A" w:rsidRDefault="00054633" w:rsidP="00D5365A">
            <w:pPr>
              <w:adjustRightInd w:val="0"/>
              <w:snapToGrid w:val="0"/>
              <w:jc w:val="center"/>
              <w:rPr>
                <w:sz w:val="24"/>
              </w:rPr>
            </w:pPr>
            <w:r w:rsidRPr="00D5365A">
              <w:rPr>
                <w:rFonts w:hint="eastAsia"/>
                <w:sz w:val="24"/>
              </w:rPr>
              <w:t>0.5</w:t>
            </w:r>
          </w:p>
        </w:tc>
        <w:tc>
          <w:tcPr>
            <w:tcW w:w="877" w:type="dxa"/>
            <w:vAlign w:val="center"/>
          </w:tcPr>
          <w:p w:rsidR="00054633" w:rsidRPr="00D5365A" w:rsidRDefault="00054633" w:rsidP="00D5365A">
            <w:pPr>
              <w:adjustRightInd w:val="0"/>
              <w:snapToGrid w:val="0"/>
              <w:jc w:val="center"/>
              <w:rPr>
                <w:sz w:val="24"/>
              </w:rPr>
            </w:pPr>
            <w:r w:rsidRPr="00D5365A">
              <w:rPr>
                <w:rFonts w:hint="eastAsia"/>
                <w:sz w:val="24"/>
              </w:rPr>
              <w:t>0.6</w:t>
            </w:r>
          </w:p>
        </w:tc>
        <w:tc>
          <w:tcPr>
            <w:tcW w:w="877" w:type="dxa"/>
            <w:vAlign w:val="center"/>
          </w:tcPr>
          <w:p w:rsidR="00054633" w:rsidRPr="00D5365A" w:rsidRDefault="00054633" w:rsidP="00D5365A">
            <w:pPr>
              <w:adjustRightInd w:val="0"/>
              <w:snapToGrid w:val="0"/>
              <w:jc w:val="center"/>
              <w:rPr>
                <w:sz w:val="24"/>
              </w:rPr>
            </w:pPr>
            <w:r w:rsidRPr="00D5365A">
              <w:rPr>
                <w:rFonts w:hint="eastAsia"/>
                <w:sz w:val="24"/>
              </w:rPr>
              <w:t>1.0</w:t>
            </w:r>
          </w:p>
        </w:tc>
        <w:tc>
          <w:tcPr>
            <w:tcW w:w="877" w:type="dxa"/>
            <w:vAlign w:val="center"/>
          </w:tcPr>
          <w:p w:rsidR="00054633" w:rsidRPr="00D5365A" w:rsidRDefault="00054633" w:rsidP="00D5365A">
            <w:pPr>
              <w:adjustRightInd w:val="0"/>
              <w:snapToGrid w:val="0"/>
              <w:jc w:val="center"/>
              <w:rPr>
                <w:sz w:val="24"/>
              </w:rPr>
            </w:pPr>
            <w:r w:rsidRPr="00D5365A">
              <w:rPr>
                <w:rFonts w:hint="eastAsia"/>
                <w:sz w:val="24"/>
              </w:rPr>
              <w:t>1.0</w:t>
            </w:r>
          </w:p>
        </w:tc>
        <w:tc>
          <w:tcPr>
            <w:tcW w:w="877" w:type="dxa"/>
            <w:vAlign w:val="center"/>
          </w:tcPr>
          <w:p w:rsidR="00054633" w:rsidRPr="00D5365A" w:rsidRDefault="00054633" w:rsidP="00D5365A">
            <w:pPr>
              <w:adjustRightInd w:val="0"/>
              <w:snapToGrid w:val="0"/>
              <w:jc w:val="center"/>
              <w:rPr>
                <w:sz w:val="24"/>
              </w:rPr>
            </w:pPr>
            <w:r w:rsidRPr="00D5365A">
              <w:rPr>
                <w:rFonts w:hint="eastAsia"/>
                <w:sz w:val="24"/>
              </w:rPr>
              <w:t>1.2</w:t>
            </w:r>
          </w:p>
        </w:tc>
        <w:tc>
          <w:tcPr>
            <w:tcW w:w="878" w:type="dxa"/>
            <w:tcBorders>
              <w:right w:val="single" w:sz="12" w:space="0" w:color="auto"/>
            </w:tcBorders>
            <w:vAlign w:val="center"/>
          </w:tcPr>
          <w:p w:rsidR="00054633" w:rsidRPr="00D5365A" w:rsidRDefault="00054633" w:rsidP="00D5365A">
            <w:pPr>
              <w:adjustRightInd w:val="0"/>
              <w:snapToGrid w:val="0"/>
              <w:jc w:val="center"/>
              <w:rPr>
                <w:sz w:val="24"/>
              </w:rPr>
            </w:pPr>
            <w:r w:rsidRPr="00D5365A">
              <w:rPr>
                <w:rFonts w:hint="eastAsia"/>
                <w:sz w:val="24"/>
              </w:rPr>
              <w:t>1.2</w:t>
            </w:r>
          </w:p>
        </w:tc>
      </w:tr>
      <w:tr w:rsidR="00054633" w:rsidRPr="00D5365A">
        <w:trPr>
          <w:jc w:val="right"/>
        </w:trPr>
        <w:tc>
          <w:tcPr>
            <w:tcW w:w="1878" w:type="dxa"/>
            <w:tcBorders>
              <w:left w:val="single" w:sz="12" w:space="0" w:color="auto"/>
              <w:bottom w:val="triple" w:sz="4" w:space="0" w:color="auto"/>
            </w:tcBorders>
            <w:vAlign w:val="center"/>
          </w:tcPr>
          <w:p w:rsidR="00054633" w:rsidRPr="00D5365A" w:rsidRDefault="00054633" w:rsidP="00D5365A">
            <w:pPr>
              <w:adjustRightInd w:val="0"/>
              <w:snapToGrid w:val="0"/>
              <w:jc w:val="center"/>
              <w:rPr>
                <w:sz w:val="24"/>
              </w:rPr>
            </w:pPr>
            <w:r w:rsidRPr="00D5365A">
              <w:rPr>
                <w:rFonts w:hint="eastAsia"/>
                <w:sz w:val="24"/>
              </w:rPr>
              <w:t>三號接著劑</w:t>
            </w:r>
            <w:r w:rsidRPr="00D5365A">
              <w:rPr>
                <w:rFonts w:hint="eastAsia"/>
                <w:sz w:val="24"/>
              </w:rPr>
              <w:t>(g)</w:t>
            </w:r>
          </w:p>
        </w:tc>
        <w:tc>
          <w:tcPr>
            <w:tcW w:w="877" w:type="dxa"/>
            <w:tcBorders>
              <w:bottom w:val="triple" w:sz="4" w:space="0" w:color="auto"/>
            </w:tcBorders>
            <w:vAlign w:val="center"/>
          </w:tcPr>
          <w:p w:rsidR="00054633" w:rsidRPr="00D5365A" w:rsidRDefault="00054633" w:rsidP="00D5365A">
            <w:pPr>
              <w:adjustRightInd w:val="0"/>
              <w:snapToGrid w:val="0"/>
              <w:jc w:val="center"/>
              <w:rPr>
                <w:sz w:val="24"/>
              </w:rPr>
            </w:pPr>
            <w:r w:rsidRPr="00D5365A">
              <w:rPr>
                <w:rFonts w:hint="eastAsia"/>
                <w:sz w:val="24"/>
              </w:rPr>
              <w:t>0.6</w:t>
            </w:r>
          </w:p>
        </w:tc>
        <w:tc>
          <w:tcPr>
            <w:tcW w:w="877" w:type="dxa"/>
            <w:tcBorders>
              <w:bottom w:val="triple" w:sz="4" w:space="0" w:color="auto"/>
            </w:tcBorders>
            <w:vAlign w:val="center"/>
          </w:tcPr>
          <w:p w:rsidR="00054633" w:rsidRPr="00D5365A" w:rsidRDefault="00054633" w:rsidP="00D5365A">
            <w:pPr>
              <w:adjustRightInd w:val="0"/>
              <w:snapToGrid w:val="0"/>
              <w:jc w:val="center"/>
              <w:rPr>
                <w:sz w:val="24"/>
              </w:rPr>
            </w:pPr>
            <w:r w:rsidRPr="00D5365A">
              <w:rPr>
                <w:rFonts w:hint="eastAsia"/>
                <w:sz w:val="24"/>
              </w:rPr>
              <w:t>0.8</w:t>
            </w:r>
          </w:p>
        </w:tc>
        <w:tc>
          <w:tcPr>
            <w:tcW w:w="877" w:type="dxa"/>
            <w:tcBorders>
              <w:bottom w:val="triple" w:sz="4" w:space="0" w:color="auto"/>
            </w:tcBorders>
            <w:vAlign w:val="center"/>
          </w:tcPr>
          <w:p w:rsidR="00054633" w:rsidRPr="00D5365A" w:rsidRDefault="00054633" w:rsidP="00D5365A">
            <w:pPr>
              <w:adjustRightInd w:val="0"/>
              <w:snapToGrid w:val="0"/>
              <w:jc w:val="center"/>
              <w:rPr>
                <w:sz w:val="24"/>
              </w:rPr>
            </w:pPr>
            <w:r w:rsidRPr="00D5365A">
              <w:rPr>
                <w:rFonts w:hint="eastAsia"/>
                <w:sz w:val="24"/>
              </w:rPr>
              <w:t>1.0</w:t>
            </w:r>
          </w:p>
        </w:tc>
        <w:tc>
          <w:tcPr>
            <w:tcW w:w="877" w:type="dxa"/>
            <w:tcBorders>
              <w:bottom w:val="triple" w:sz="4" w:space="0" w:color="auto"/>
            </w:tcBorders>
            <w:vAlign w:val="center"/>
          </w:tcPr>
          <w:p w:rsidR="00054633" w:rsidRPr="00D5365A" w:rsidRDefault="00054633" w:rsidP="00D5365A">
            <w:pPr>
              <w:adjustRightInd w:val="0"/>
              <w:snapToGrid w:val="0"/>
              <w:jc w:val="center"/>
              <w:rPr>
                <w:sz w:val="24"/>
              </w:rPr>
            </w:pPr>
            <w:r w:rsidRPr="00D5365A">
              <w:rPr>
                <w:rFonts w:hint="eastAsia"/>
                <w:sz w:val="24"/>
              </w:rPr>
              <w:t>1.4</w:t>
            </w:r>
          </w:p>
        </w:tc>
        <w:tc>
          <w:tcPr>
            <w:tcW w:w="877" w:type="dxa"/>
            <w:tcBorders>
              <w:bottom w:val="triple" w:sz="4" w:space="0" w:color="auto"/>
            </w:tcBorders>
            <w:vAlign w:val="center"/>
          </w:tcPr>
          <w:p w:rsidR="00054633" w:rsidRPr="00D5365A" w:rsidRDefault="00054633" w:rsidP="00D5365A">
            <w:pPr>
              <w:adjustRightInd w:val="0"/>
              <w:snapToGrid w:val="0"/>
              <w:jc w:val="center"/>
              <w:rPr>
                <w:sz w:val="24"/>
              </w:rPr>
            </w:pPr>
            <w:r w:rsidRPr="00D5365A">
              <w:rPr>
                <w:rFonts w:hint="eastAsia"/>
                <w:sz w:val="24"/>
              </w:rPr>
              <w:t>1.4</w:t>
            </w:r>
          </w:p>
        </w:tc>
        <w:tc>
          <w:tcPr>
            <w:tcW w:w="877" w:type="dxa"/>
            <w:tcBorders>
              <w:bottom w:val="triple" w:sz="4" w:space="0" w:color="auto"/>
            </w:tcBorders>
            <w:vAlign w:val="center"/>
          </w:tcPr>
          <w:p w:rsidR="00054633" w:rsidRPr="00D5365A" w:rsidRDefault="00054633" w:rsidP="00D5365A">
            <w:pPr>
              <w:adjustRightInd w:val="0"/>
              <w:snapToGrid w:val="0"/>
              <w:jc w:val="center"/>
              <w:rPr>
                <w:sz w:val="24"/>
              </w:rPr>
            </w:pPr>
            <w:r w:rsidRPr="00D5365A">
              <w:rPr>
                <w:rFonts w:hint="eastAsia"/>
                <w:sz w:val="24"/>
              </w:rPr>
              <w:t>1.8</w:t>
            </w:r>
          </w:p>
        </w:tc>
        <w:tc>
          <w:tcPr>
            <w:tcW w:w="878" w:type="dxa"/>
            <w:tcBorders>
              <w:bottom w:val="triple" w:sz="4" w:space="0" w:color="auto"/>
              <w:right w:val="single" w:sz="12" w:space="0" w:color="auto"/>
            </w:tcBorders>
            <w:vAlign w:val="center"/>
          </w:tcPr>
          <w:p w:rsidR="00054633" w:rsidRPr="00D5365A" w:rsidRDefault="00054633" w:rsidP="00D5365A">
            <w:pPr>
              <w:adjustRightInd w:val="0"/>
              <w:snapToGrid w:val="0"/>
              <w:jc w:val="center"/>
              <w:rPr>
                <w:sz w:val="24"/>
              </w:rPr>
            </w:pPr>
            <w:r w:rsidRPr="00D5365A">
              <w:rPr>
                <w:rFonts w:hint="eastAsia"/>
                <w:sz w:val="24"/>
              </w:rPr>
              <w:t>1.8</w:t>
            </w:r>
          </w:p>
        </w:tc>
      </w:tr>
      <w:tr w:rsidR="00054633" w:rsidRPr="00D5365A">
        <w:trPr>
          <w:jc w:val="right"/>
        </w:trPr>
        <w:tc>
          <w:tcPr>
            <w:tcW w:w="1878" w:type="dxa"/>
            <w:tcBorders>
              <w:top w:val="triple" w:sz="4" w:space="0" w:color="auto"/>
              <w:left w:val="single" w:sz="12" w:space="0" w:color="auto"/>
            </w:tcBorders>
            <w:vAlign w:val="center"/>
          </w:tcPr>
          <w:p w:rsidR="00054633" w:rsidRPr="00D5365A" w:rsidRDefault="00054633" w:rsidP="00D5365A">
            <w:pPr>
              <w:adjustRightInd w:val="0"/>
              <w:snapToGrid w:val="0"/>
              <w:ind w:firstLine="120"/>
              <w:jc w:val="center"/>
              <w:rPr>
                <w:sz w:val="24"/>
              </w:rPr>
            </w:pPr>
            <w:r w:rsidRPr="00D5365A">
              <w:rPr>
                <w:rFonts w:hint="eastAsia"/>
                <w:sz w:val="24"/>
              </w:rPr>
              <w:t>標稱管徑</w:t>
            </w:r>
          </w:p>
          <w:p w:rsidR="00054633" w:rsidRPr="00D5365A" w:rsidRDefault="00054633" w:rsidP="00D5365A">
            <w:pPr>
              <w:adjustRightInd w:val="0"/>
              <w:snapToGrid w:val="0"/>
              <w:ind w:firstLine="120"/>
              <w:jc w:val="center"/>
              <w:rPr>
                <w:sz w:val="24"/>
              </w:rPr>
            </w:pPr>
            <w:r w:rsidRPr="00D5365A">
              <w:rPr>
                <w:rFonts w:hint="eastAsia"/>
                <w:sz w:val="24"/>
              </w:rPr>
              <w:t>公厘</w:t>
            </w:r>
            <w:r w:rsidRPr="00D5365A">
              <w:rPr>
                <w:rFonts w:hint="eastAsia"/>
                <w:sz w:val="24"/>
              </w:rPr>
              <w:t>(mm)</w:t>
            </w:r>
          </w:p>
        </w:tc>
        <w:tc>
          <w:tcPr>
            <w:tcW w:w="877" w:type="dxa"/>
            <w:tcBorders>
              <w:top w:val="triple" w:sz="4" w:space="0" w:color="auto"/>
            </w:tcBorders>
            <w:vAlign w:val="center"/>
          </w:tcPr>
          <w:p w:rsidR="00054633" w:rsidRPr="00D5365A" w:rsidRDefault="00054633" w:rsidP="00D5365A">
            <w:pPr>
              <w:adjustRightInd w:val="0"/>
              <w:snapToGrid w:val="0"/>
              <w:jc w:val="center"/>
              <w:rPr>
                <w:sz w:val="24"/>
              </w:rPr>
            </w:pPr>
            <w:r w:rsidRPr="00D5365A">
              <w:rPr>
                <w:rFonts w:hint="eastAsia"/>
                <w:sz w:val="24"/>
              </w:rPr>
              <w:t>40</w:t>
            </w:r>
          </w:p>
        </w:tc>
        <w:tc>
          <w:tcPr>
            <w:tcW w:w="877" w:type="dxa"/>
            <w:tcBorders>
              <w:top w:val="triple" w:sz="4" w:space="0" w:color="auto"/>
            </w:tcBorders>
            <w:vAlign w:val="center"/>
          </w:tcPr>
          <w:p w:rsidR="00054633" w:rsidRPr="00D5365A" w:rsidRDefault="00054633" w:rsidP="00D5365A">
            <w:pPr>
              <w:adjustRightInd w:val="0"/>
              <w:snapToGrid w:val="0"/>
              <w:jc w:val="center"/>
              <w:rPr>
                <w:sz w:val="24"/>
              </w:rPr>
            </w:pPr>
            <w:r w:rsidRPr="00D5365A">
              <w:rPr>
                <w:rFonts w:hint="eastAsia"/>
                <w:sz w:val="24"/>
              </w:rPr>
              <w:t>50</w:t>
            </w:r>
          </w:p>
        </w:tc>
        <w:tc>
          <w:tcPr>
            <w:tcW w:w="877" w:type="dxa"/>
            <w:tcBorders>
              <w:top w:val="triple" w:sz="4" w:space="0" w:color="auto"/>
            </w:tcBorders>
            <w:vAlign w:val="center"/>
          </w:tcPr>
          <w:p w:rsidR="00054633" w:rsidRPr="00D5365A" w:rsidRDefault="00054633" w:rsidP="00D5365A">
            <w:pPr>
              <w:adjustRightInd w:val="0"/>
              <w:snapToGrid w:val="0"/>
              <w:jc w:val="center"/>
              <w:rPr>
                <w:sz w:val="24"/>
              </w:rPr>
            </w:pPr>
            <w:r w:rsidRPr="00D5365A">
              <w:rPr>
                <w:rFonts w:hint="eastAsia"/>
                <w:sz w:val="24"/>
              </w:rPr>
              <w:t>65</w:t>
            </w:r>
          </w:p>
        </w:tc>
        <w:tc>
          <w:tcPr>
            <w:tcW w:w="877" w:type="dxa"/>
            <w:tcBorders>
              <w:top w:val="triple" w:sz="4" w:space="0" w:color="auto"/>
            </w:tcBorders>
            <w:vAlign w:val="center"/>
          </w:tcPr>
          <w:p w:rsidR="00054633" w:rsidRPr="00D5365A" w:rsidRDefault="00054633" w:rsidP="00D5365A">
            <w:pPr>
              <w:adjustRightInd w:val="0"/>
              <w:snapToGrid w:val="0"/>
              <w:jc w:val="center"/>
              <w:rPr>
                <w:sz w:val="24"/>
              </w:rPr>
            </w:pPr>
            <w:r w:rsidRPr="00D5365A">
              <w:rPr>
                <w:rFonts w:hint="eastAsia"/>
                <w:sz w:val="24"/>
              </w:rPr>
              <w:t>75</w:t>
            </w:r>
          </w:p>
        </w:tc>
        <w:tc>
          <w:tcPr>
            <w:tcW w:w="877" w:type="dxa"/>
            <w:tcBorders>
              <w:top w:val="triple" w:sz="4" w:space="0" w:color="auto"/>
            </w:tcBorders>
            <w:vAlign w:val="center"/>
          </w:tcPr>
          <w:p w:rsidR="00054633" w:rsidRPr="00D5365A" w:rsidRDefault="00054633" w:rsidP="00D5365A">
            <w:pPr>
              <w:adjustRightInd w:val="0"/>
              <w:snapToGrid w:val="0"/>
              <w:ind w:firstLine="120"/>
              <w:jc w:val="center"/>
              <w:rPr>
                <w:sz w:val="24"/>
              </w:rPr>
            </w:pPr>
            <w:r w:rsidRPr="00D5365A">
              <w:rPr>
                <w:rFonts w:hint="eastAsia"/>
                <w:sz w:val="24"/>
              </w:rPr>
              <w:t>100</w:t>
            </w:r>
          </w:p>
        </w:tc>
        <w:tc>
          <w:tcPr>
            <w:tcW w:w="877" w:type="dxa"/>
            <w:tcBorders>
              <w:top w:val="triple" w:sz="4" w:space="0" w:color="auto"/>
            </w:tcBorders>
            <w:vAlign w:val="center"/>
          </w:tcPr>
          <w:p w:rsidR="00054633" w:rsidRPr="00D5365A" w:rsidRDefault="00054633" w:rsidP="00D5365A">
            <w:pPr>
              <w:adjustRightInd w:val="0"/>
              <w:snapToGrid w:val="0"/>
              <w:ind w:firstLine="120"/>
              <w:jc w:val="center"/>
              <w:rPr>
                <w:sz w:val="24"/>
              </w:rPr>
            </w:pPr>
            <w:r w:rsidRPr="00D5365A">
              <w:rPr>
                <w:rFonts w:hint="eastAsia"/>
                <w:sz w:val="24"/>
              </w:rPr>
              <w:t>125</w:t>
            </w:r>
          </w:p>
        </w:tc>
        <w:tc>
          <w:tcPr>
            <w:tcW w:w="878" w:type="dxa"/>
            <w:tcBorders>
              <w:top w:val="triple" w:sz="4" w:space="0" w:color="auto"/>
              <w:right w:val="single" w:sz="12" w:space="0" w:color="auto"/>
            </w:tcBorders>
            <w:vAlign w:val="center"/>
          </w:tcPr>
          <w:p w:rsidR="00054633" w:rsidRPr="00D5365A" w:rsidRDefault="00054633" w:rsidP="00D5365A">
            <w:pPr>
              <w:adjustRightInd w:val="0"/>
              <w:snapToGrid w:val="0"/>
              <w:jc w:val="center"/>
              <w:rPr>
                <w:sz w:val="24"/>
              </w:rPr>
            </w:pPr>
            <w:r w:rsidRPr="00D5365A">
              <w:rPr>
                <w:rFonts w:hint="eastAsia"/>
                <w:sz w:val="24"/>
              </w:rPr>
              <w:t>150</w:t>
            </w:r>
          </w:p>
        </w:tc>
      </w:tr>
      <w:tr w:rsidR="00054633" w:rsidRPr="00D5365A">
        <w:trPr>
          <w:jc w:val="right"/>
        </w:trPr>
        <w:tc>
          <w:tcPr>
            <w:tcW w:w="1878" w:type="dxa"/>
            <w:tcBorders>
              <w:left w:val="single" w:sz="12" w:space="0" w:color="auto"/>
            </w:tcBorders>
            <w:vAlign w:val="center"/>
          </w:tcPr>
          <w:p w:rsidR="00054633" w:rsidRPr="00D5365A" w:rsidRDefault="00054633" w:rsidP="00D5365A">
            <w:pPr>
              <w:adjustRightInd w:val="0"/>
              <w:snapToGrid w:val="0"/>
              <w:ind w:firstLine="120"/>
              <w:jc w:val="center"/>
              <w:rPr>
                <w:sz w:val="24"/>
              </w:rPr>
            </w:pPr>
            <w:r w:rsidRPr="00D5365A">
              <w:rPr>
                <w:rFonts w:hint="eastAsia"/>
                <w:sz w:val="24"/>
              </w:rPr>
              <w:t>插入深度</w:t>
            </w:r>
          </w:p>
          <w:p w:rsidR="00054633" w:rsidRPr="00D5365A" w:rsidRDefault="00054633" w:rsidP="00D5365A">
            <w:pPr>
              <w:adjustRightInd w:val="0"/>
              <w:snapToGrid w:val="0"/>
              <w:ind w:firstLine="120"/>
              <w:jc w:val="center"/>
              <w:rPr>
                <w:sz w:val="24"/>
              </w:rPr>
            </w:pPr>
            <w:r w:rsidRPr="00D5365A">
              <w:rPr>
                <w:rFonts w:hint="eastAsia"/>
                <w:sz w:val="24"/>
              </w:rPr>
              <w:t>公厘</w:t>
            </w:r>
            <w:r w:rsidRPr="00D5365A">
              <w:rPr>
                <w:rFonts w:hint="eastAsia"/>
                <w:sz w:val="24"/>
              </w:rPr>
              <w:t>(mm)</w:t>
            </w:r>
          </w:p>
        </w:tc>
        <w:tc>
          <w:tcPr>
            <w:tcW w:w="877" w:type="dxa"/>
            <w:vAlign w:val="center"/>
          </w:tcPr>
          <w:p w:rsidR="00054633" w:rsidRPr="00D5365A" w:rsidRDefault="00054633" w:rsidP="00D5365A">
            <w:pPr>
              <w:adjustRightInd w:val="0"/>
              <w:snapToGrid w:val="0"/>
              <w:jc w:val="center"/>
              <w:rPr>
                <w:sz w:val="24"/>
              </w:rPr>
            </w:pPr>
            <w:r w:rsidRPr="00D5365A">
              <w:rPr>
                <w:rFonts w:hint="eastAsia"/>
                <w:sz w:val="24"/>
              </w:rPr>
              <w:t>55</w:t>
            </w:r>
          </w:p>
        </w:tc>
        <w:tc>
          <w:tcPr>
            <w:tcW w:w="877" w:type="dxa"/>
            <w:vAlign w:val="center"/>
          </w:tcPr>
          <w:p w:rsidR="00054633" w:rsidRPr="00D5365A" w:rsidRDefault="00054633" w:rsidP="00D5365A">
            <w:pPr>
              <w:adjustRightInd w:val="0"/>
              <w:snapToGrid w:val="0"/>
              <w:jc w:val="center"/>
              <w:rPr>
                <w:sz w:val="24"/>
              </w:rPr>
            </w:pPr>
            <w:r w:rsidRPr="00D5365A">
              <w:rPr>
                <w:rFonts w:hint="eastAsia"/>
                <w:sz w:val="24"/>
              </w:rPr>
              <w:t>63</w:t>
            </w:r>
          </w:p>
        </w:tc>
        <w:tc>
          <w:tcPr>
            <w:tcW w:w="877" w:type="dxa"/>
            <w:vAlign w:val="center"/>
          </w:tcPr>
          <w:p w:rsidR="00054633" w:rsidRPr="00D5365A" w:rsidRDefault="00054633" w:rsidP="00D5365A">
            <w:pPr>
              <w:adjustRightInd w:val="0"/>
              <w:snapToGrid w:val="0"/>
              <w:jc w:val="center"/>
              <w:rPr>
                <w:sz w:val="24"/>
              </w:rPr>
            </w:pPr>
            <w:r w:rsidRPr="00D5365A">
              <w:rPr>
                <w:rFonts w:hint="eastAsia"/>
                <w:sz w:val="24"/>
              </w:rPr>
              <w:t>69</w:t>
            </w:r>
          </w:p>
        </w:tc>
        <w:tc>
          <w:tcPr>
            <w:tcW w:w="877" w:type="dxa"/>
            <w:vAlign w:val="center"/>
          </w:tcPr>
          <w:p w:rsidR="00054633" w:rsidRPr="00D5365A" w:rsidRDefault="00054633" w:rsidP="00D5365A">
            <w:pPr>
              <w:adjustRightInd w:val="0"/>
              <w:snapToGrid w:val="0"/>
              <w:jc w:val="center"/>
              <w:rPr>
                <w:sz w:val="24"/>
              </w:rPr>
            </w:pPr>
            <w:r w:rsidRPr="00D5365A">
              <w:rPr>
                <w:rFonts w:hint="eastAsia"/>
                <w:sz w:val="24"/>
              </w:rPr>
              <w:t>72</w:t>
            </w:r>
          </w:p>
        </w:tc>
        <w:tc>
          <w:tcPr>
            <w:tcW w:w="877" w:type="dxa"/>
            <w:vAlign w:val="center"/>
          </w:tcPr>
          <w:p w:rsidR="00054633" w:rsidRPr="00D5365A" w:rsidRDefault="00054633" w:rsidP="00D5365A">
            <w:pPr>
              <w:adjustRightInd w:val="0"/>
              <w:snapToGrid w:val="0"/>
              <w:jc w:val="center"/>
              <w:rPr>
                <w:sz w:val="24"/>
              </w:rPr>
            </w:pPr>
            <w:r w:rsidRPr="00D5365A">
              <w:rPr>
                <w:rFonts w:hint="eastAsia"/>
                <w:sz w:val="24"/>
              </w:rPr>
              <w:t>92</w:t>
            </w:r>
          </w:p>
        </w:tc>
        <w:tc>
          <w:tcPr>
            <w:tcW w:w="877" w:type="dxa"/>
            <w:vAlign w:val="center"/>
          </w:tcPr>
          <w:p w:rsidR="00054633" w:rsidRPr="00D5365A" w:rsidRDefault="00054633" w:rsidP="00D5365A">
            <w:pPr>
              <w:adjustRightInd w:val="0"/>
              <w:snapToGrid w:val="0"/>
              <w:jc w:val="center"/>
              <w:rPr>
                <w:sz w:val="24"/>
              </w:rPr>
            </w:pPr>
            <w:r w:rsidRPr="00D5365A">
              <w:rPr>
                <w:rFonts w:hint="eastAsia"/>
                <w:sz w:val="24"/>
              </w:rPr>
              <w:t>112</w:t>
            </w:r>
          </w:p>
        </w:tc>
        <w:tc>
          <w:tcPr>
            <w:tcW w:w="878" w:type="dxa"/>
            <w:tcBorders>
              <w:right w:val="single" w:sz="12" w:space="0" w:color="auto"/>
            </w:tcBorders>
            <w:vAlign w:val="center"/>
          </w:tcPr>
          <w:p w:rsidR="00054633" w:rsidRPr="00D5365A" w:rsidRDefault="00054633" w:rsidP="00D5365A">
            <w:pPr>
              <w:adjustRightInd w:val="0"/>
              <w:snapToGrid w:val="0"/>
              <w:jc w:val="center"/>
              <w:rPr>
                <w:sz w:val="24"/>
              </w:rPr>
            </w:pPr>
            <w:r w:rsidRPr="00D5365A">
              <w:rPr>
                <w:rFonts w:hint="eastAsia"/>
                <w:sz w:val="24"/>
              </w:rPr>
              <w:t>140</w:t>
            </w:r>
          </w:p>
        </w:tc>
      </w:tr>
      <w:tr w:rsidR="00054633" w:rsidRPr="00D5365A">
        <w:trPr>
          <w:jc w:val="right"/>
        </w:trPr>
        <w:tc>
          <w:tcPr>
            <w:tcW w:w="1878" w:type="dxa"/>
            <w:tcBorders>
              <w:left w:val="single" w:sz="12" w:space="0" w:color="auto"/>
            </w:tcBorders>
            <w:vAlign w:val="center"/>
          </w:tcPr>
          <w:p w:rsidR="00054633" w:rsidRPr="00D5365A" w:rsidRDefault="00054633" w:rsidP="00D5365A">
            <w:pPr>
              <w:adjustRightInd w:val="0"/>
              <w:snapToGrid w:val="0"/>
              <w:jc w:val="center"/>
              <w:rPr>
                <w:sz w:val="24"/>
              </w:rPr>
            </w:pPr>
            <w:r w:rsidRPr="00D5365A">
              <w:rPr>
                <w:rFonts w:hint="eastAsia"/>
                <w:sz w:val="24"/>
              </w:rPr>
              <w:t>二號接著劑</w:t>
            </w:r>
            <w:r w:rsidRPr="00D5365A">
              <w:rPr>
                <w:rFonts w:hint="eastAsia"/>
                <w:sz w:val="24"/>
              </w:rPr>
              <w:t>(g)</w:t>
            </w:r>
          </w:p>
        </w:tc>
        <w:tc>
          <w:tcPr>
            <w:tcW w:w="877" w:type="dxa"/>
            <w:vAlign w:val="center"/>
          </w:tcPr>
          <w:p w:rsidR="00054633" w:rsidRPr="00D5365A" w:rsidRDefault="00054633" w:rsidP="00D5365A">
            <w:pPr>
              <w:adjustRightInd w:val="0"/>
              <w:snapToGrid w:val="0"/>
              <w:jc w:val="center"/>
              <w:rPr>
                <w:sz w:val="24"/>
              </w:rPr>
            </w:pPr>
            <w:r w:rsidRPr="00D5365A">
              <w:rPr>
                <w:rFonts w:hint="eastAsia"/>
                <w:sz w:val="24"/>
              </w:rPr>
              <w:t>1.8</w:t>
            </w:r>
          </w:p>
        </w:tc>
        <w:tc>
          <w:tcPr>
            <w:tcW w:w="877" w:type="dxa"/>
            <w:vAlign w:val="center"/>
          </w:tcPr>
          <w:p w:rsidR="00054633" w:rsidRPr="00D5365A" w:rsidRDefault="00054633" w:rsidP="00D5365A">
            <w:pPr>
              <w:adjustRightInd w:val="0"/>
              <w:snapToGrid w:val="0"/>
              <w:jc w:val="center"/>
              <w:rPr>
                <w:sz w:val="24"/>
              </w:rPr>
            </w:pPr>
            <w:r w:rsidRPr="00D5365A">
              <w:rPr>
                <w:rFonts w:hint="eastAsia"/>
                <w:sz w:val="24"/>
              </w:rPr>
              <w:t>2.4</w:t>
            </w:r>
          </w:p>
        </w:tc>
        <w:tc>
          <w:tcPr>
            <w:tcW w:w="877" w:type="dxa"/>
            <w:vAlign w:val="center"/>
          </w:tcPr>
          <w:p w:rsidR="00054633" w:rsidRPr="00D5365A" w:rsidRDefault="00054633" w:rsidP="00D5365A">
            <w:pPr>
              <w:adjustRightInd w:val="0"/>
              <w:snapToGrid w:val="0"/>
              <w:jc w:val="center"/>
              <w:rPr>
                <w:sz w:val="24"/>
              </w:rPr>
            </w:pPr>
            <w:r w:rsidRPr="00D5365A">
              <w:rPr>
                <w:rFonts w:hint="eastAsia"/>
                <w:sz w:val="24"/>
              </w:rPr>
              <w:t>3.5</w:t>
            </w:r>
          </w:p>
        </w:tc>
        <w:tc>
          <w:tcPr>
            <w:tcW w:w="877" w:type="dxa"/>
            <w:vAlign w:val="center"/>
          </w:tcPr>
          <w:p w:rsidR="00054633" w:rsidRPr="00D5365A" w:rsidRDefault="00054633" w:rsidP="00D5365A">
            <w:pPr>
              <w:adjustRightInd w:val="0"/>
              <w:snapToGrid w:val="0"/>
              <w:jc w:val="center"/>
              <w:rPr>
                <w:sz w:val="24"/>
              </w:rPr>
            </w:pPr>
            <w:r w:rsidRPr="00D5365A">
              <w:rPr>
                <w:rFonts w:hint="eastAsia"/>
                <w:sz w:val="24"/>
              </w:rPr>
              <w:t>4.5</w:t>
            </w:r>
          </w:p>
        </w:tc>
        <w:tc>
          <w:tcPr>
            <w:tcW w:w="877" w:type="dxa"/>
            <w:vAlign w:val="center"/>
          </w:tcPr>
          <w:p w:rsidR="00054633" w:rsidRPr="00D5365A" w:rsidRDefault="00054633" w:rsidP="00D5365A">
            <w:pPr>
              <w:adjustRightInd w:val="0"/>
              <w:snapToGrid w:val="0"/>
              <w:jc w:val="center"/>
              <w:rPr>
                <w:sz w:val="24"/>
              </w:rPr>
            </w:pPr>
            <w:r w:rsidRPr="00D5365A">
              <w:rPr>
                <w:rFonts w:hint="eastAsia"/>
                <w:sz w:val="24"/>
              </w:rPr>
              <w:t>6.54</w:t>
            </w:r>
          </w:p>
        </w:tc>
        <w:tc>
          <w:tcPr>
            <w:tcW w:w="877" w:type="dxa"/>
            <w:vAlign w:val="center"/>
          </w:tcPr>
          <w:p w:rsidR="00054633" w:rsidRPr="00D5365A" w:rsidRDefault="00054633" w:rsidP="00D5365A">
            <w:pPr>
              <w:adjustRightInd w:val="0"/>
              <w:snapToGrid w:val="0"/>
              <w:jc w:val="center"/>
              <w:rPr>
                <w:sz w:val="24"/>
              </w:rPr>
            </w:pPr>
            <w:r w:rsidRPr="00D5365A">
              <w:rPr>
                <w:rFonts w:hint="eastAsia"/>
                <w:sz w:val="24"/>
              </w:rPr>
              <w:t>13</w:t>
            </w:r>
          </w:p>
        </w:tc>
        <w:tc>
          <w:tcPr>
            <w:tcW w:w="878" w:type="dxa"/>
            <w:tcBorders>
              <w:right w:val="single" w:sz="12" w:space="0" w:color="auto"/>
            </w:tcBorders>
            <w:vAlign w:val="center"/>
          </w:tcPr>
          <w:p w:rsidR="00054633" w:rsidRPr="00D5365A" w:rsidRDefault="00054633" w:rsidP="00D5365A">
            <w:pPr>
              <w:adjustRightInd w:val="0"/>
              <w:snapToGrid w:val="0"/>
              <w:jc w:val="center"/>
              <w:rPr>
                <w:sz w:val="24"/>
              </w:rPr>
            </w:pPr>
            <w:r w:rsidRPr="00D5365A">
              <w:rPr>
                <w:rFonts w:hint="eastAsia"/>
                <w:sz w:val="24"/>
              </w:rPr>
              <w:t>15</w:t>
            </w:r>
          </w:p>
        </w:tc>
      </w:tr>
      <w:tr w:rsidR="00054633" w:rsidRPr="00D5365A">
        <w:trPr>
          <w:jc w:val="right"/>
        </w:trPr>
        <w:tc>
          <w:tcPr>
            <w:tcW w:w="1878" w:type="dxa"/>
            <w:tcBorders>
              <w:left w:val="single" w:sz="12" w:space="0" w:color="auto"/>
              <w:bottom w:val="single" w:sz="12" w:space="0" w:color="auto"/>
            </w:tcBorders>
            <w:vAlign w:val="center"/>
          </w:tcPr>
          <w:p w:rsidR="00054633" w:rsidRPr="00D5365A" w:rsidRDefault="00054633" w:rsidP="00D5365A">
            <w:pPr>
              <w:adjustRightInd w:val="0"/>
              <w:snapToGrid w:val="0"/>
              <w:jc w:val="center"/>
              <w:rPr>
                <w:sz w:val="24"/>
              </w:rPr>
            </w:pPr>
            <w:r w:rsidRPr="00D5365A">
              <w:rPr>
                <w:rFonts w:hint="eastAsia"/>
                <w:sz w:val="24"/>
              </w:rPr>
              <w:t>三號接著劑</w:t>
            </w:r>
            <w:r w:rsidRPr="00D5365A">
              <w:rPr>
                <w:rFonts w:hint="eastAsia"/>
                <w:sz w:val="24"/>
              </w:rPr>
              <w:t>(g)</w:t>
            </w:r>
          </w:p>
        </w:tc>
        <w:tc>
          <w:tcPr>
            <w:tcW w:w="877" w:type="dxa"/>
            <w:tcBorders>
              <w:bottom w:val="single" w:sz="12" w:space="0" w:color="auto"/>
            </w:tcBorders>
            <w:vAlign w:val="center"/>
          </w:tcPr>
          <w:p w:rsidR="00054633" w:rsidRPr="00D5365A" w:rsidRDefault="00054633" w:rsidP="00D5365A">
            <w:pPr>
              <w:adjustRightInd w:val="0"/>
              <w:snapToGrid w:val="0"/>
              <w:jc w:val="center"/>
              <w:rPr>
                <w:sz w:val="24"/>
              </w:rPr>
            </w:pPr>
            <w:r w:rsidRPr="00D5365A">
              <w:rPr>
                <w:rFonts w:hint="eastAsia"/>
                <w:sz w:val="24"/>
              </w:rPr>
              <w:t>2.6</w:t>
            </w:r>
          </w:p>
        </w:tc>
        <w:tc>
          <w:tcPr>
            <w:tcW w:w="877" w:type="dxa"/>
            <w:tcBorders>
              <w:bottom w:val="single" w:sz="12" w:space="0" w:color="auto"/>
            </w:tcBorders>
            <w:vAlign w:val="center"/>
          </w:tcPr>
          <w:p w:rsidR="00054633" w:rsidRPr="00D5365A" w:rsidRDefault="00054633" w:rsidP="00D5365A">
            <w:pPr>
              <w:adjustRightInd w:val="0"/>
              <w:snapToGrid w:val="0"/>
              <w:jc w:val="center"/>
              <w:rPr>
                <w:sz w:val="24"/>
              </w:rPr>
            </w:pPr>
            <w:r w:rsidRPr="00D5365A">
              <w:rPr>
                <w:rFonts w:hint="eastAsia"/>
                <w:sz w:val="24"/>
              </w:rPr>
              <w:t>3.6</w:t>
            </w:r>
          </w:p>
        </w:tc>
        <w:tc>
          <w:tcPr>
            <w:tcW w:w="877" w:type="dxa"/>
            <w:tcBorders>
              <w:bottom w:val="single" w:sz="12" w:space="0" w:color="auto"/>
            </w:tcBorders>
            <w:vAlign w:val="center"/>
          </w:tcPr>
          <w:p w:rsidR="00054633" w:rsidRPr="00D5365A" w:rsidRDefault="00054633" w:rsidP="00D5365A">
            <w:pPr>
              <w:adjustRightInd w:val="0"/>
              <w:snapToGrid w:val="0"/>
              <w:jc w:val="center"/>
              <w:rPr>
                <w:sz w:val="24"/>
              </w:rPr>
            </w:pPr>
            <w:r w:rsidRPr="00D5365A">
              <w:rPr>
                <w:rFonts w:hint="eastAsia"/>
                <w:sz w:val="24"/>
              </w:rPr>
              <w:t>5.2</w:t>
            </w:r>
          </w:p>
        </w:tc>
        <w:tc>
          <w:tcPr>
            <w:tcW w:w="877" w:type="dxa"/>
            <w:tcBorders>
              <w:bottom w:val="single" w:sz="12" w:space="0" w:color="auto"/>
            </w:tcBorders>
            <w:vAlign w:val="center"/>
          </w:tcPr>
          <w:p w:rsidR="00054633" w:rsidRPr="00D5365A" w:rsidRDefault="00054633" w:rsidP="00D5365A">
            <w:pPr>
              <w:adjustRightInd w:val="0"/>
              <w:snapToGrid w:val="0"/>
              <w:jc w:val="center"/>
              <w:rPr>
                <w:sz w:val="24"/>
              </w:rPr>
            </w:pPr>
            <w:r w:rsidRPr="00D5365A">
              <w:rPr>
                <w:rFonts w:hint="eastAsia"/>
                <w:sz w:val="24"/>
              </w:rPr>
              <w:t>7.0</w:t>
            </w:r>
          </w:p>
        </w:tc>
        <w:tc>
          <w:tcPr>
            <w:tcW w:w="877" w:type="dxa"/>
            <w:tcBorders>
              <w:bottom w:val="single" w:sz="12" w:space="0" w:color="auto"/>
            </w:tcBorders>
            <w:vAlign w:val="center"/>
          </w:tcPr>
          <w:p w:rsidR="00054633" w:rsidRPr="00D5365A" w:rsidRDefault="00054633" w:rsidP="00D5365A">
            <w:pPr>
              <w:adjustRightInd w:val="0"/>
              <w:snapToGrid w:val="0"/>
              <w:jc w:val="center"/>
              <w:rPr>
                <w:sz w:val="24"/>
              </w:rPr>
            </w:pPr>
            <w:r w:rsidRPr="00D5365A">
              <w:rPr>
                <w:rFonts w:hint="eastAsia"/>
                <w:sz w:val="24"/>
              </w:rPr>
              <w:t>11</w:t>
            </w:r>
          </w:p>
        </w:tc>
        <w:tc>
          <w:tcPr>
            <w:tcW w:w="877" w:type="dxa"/>
            <w:tcBorders>
              <w:bottom w:val="single" w:sz="12" w:space="0" w:color="auto"/>
            </w:tcBorders>
            <w:vAlign w:val="center"/>
          </w:tcPr>
          <w:p w:rsidR="00054633" w:rsidRPr="00D5365A" w:rsidRDefault="00054633" w:rsidP="00D5365A">
            <w:pPr>
              <w:adjustRightInd w:val="0"/>
              <w:snapToGrid w:val="0"/>
              <w:jc w:val="center"/>
              <w:rPr>
                <w:sz w:val="24"/>
              </w:rPr>
            </w:pPr>
            <w:r w:rsidRPr="00D5365A">
              <w:rPr>
                <w:rFonts w:hint="eastAsia"/>
                <w:sz w:val="24"/>
              </w:rPr>
              <w:t>18</w:t>
            </w:r>
          </w:p>
        </w:tc>
        <w:tc>
          <w:tcPr>
            <w:tcW w:w="878" w:type="dxa"/>
            <w:tcBorders>
              <w:bottom w:val="single" w:sz="12" w:space="0" w:color="auto"/>
              <w:right w:val="single" w:sz="12" w:space="0" w:color="auto"/>
            </w:tcBorders>
            <w:vAlign w:val="center"/>
          </w:tcPr>
          <w:p w:rsidR="00054633" w:rsidRPr="00D5365A" w:rsidRDefault="00054633" w:rsidP="00D5365A">
            <w:pPr>
              <w:adjustRightInd w:val="0"/>
              <w:snapToGrid w:val="0"/>
              <w:jc w:val="center"/>
              <w:rPr>
                <w:sz w:val="24"/>
              </w:rPr>
            </w:pPr>
            <w:r w:rsidRPr="00D5365A">
              <w:rPr>
                <w:rFonts w:hint="eastAsia"/>
                <w:sz w:val="24"/>
              </w:rPr>
              <w:t>23</w:t>
            </w:r>
          </w:p>
        </w:tc>
      </w:tr>
    </w:tbl>
    <w:p w:rsidR="00054633" w:rsidRDefault="00054633">
      <w:pPr>
        <w:snapToGrid w:val="0"/>
        <w:spacing w:after="120" w:line="400" w:lineRule="exact"/>
        <w:ind w:left="560"/>
        <w:jc w:val="both"/>
      </w:pPr>
    </w:p>
    <w:p w:rsidR="00054633" w:rsidRPr="000C6EB3" w:rsidRDefault="00054633" w:rsidP="000C6EB3">
      <w:pPr>
        <w:pStyle w:val="12"/>
        <w:adjustRightInd w:val="0"/>
        <w:snapToGrid w:val="0"/>
        <w:spacing w:before="0" w:line="300" w:lineRule="auto"/>
        <w:ind w:leftChars="200" w:left="840" w:hangingChars="100" w:hanging="280"/>
        <w:rPr>
          <w:rFonts w:ascii="Times New Roman" w:hAnsi="Times New Roman"/>
        </w:rPr>
      </w:pPr>
      <w:r w:rsidRPr="000C6EB3">
        <w:rPr>
          <w:rFonts w:ascii="Times New Roman" w:hAnsi="Times New Roman" w:hint="eastAsia"/>
        </w:rPr>
        <w:t>2.</w:t>
      </w:r>
      <w:r w:rsidR="00D5365A">
        <w:rPr>
          <w:rFonts w:ascii="Times New Roman" w:hAnsi="Times New Roman" w:hint="eastAsia"/>
        </w:rPr>
        <w:t xml:space="preserve"> </w:t>
      </w:r>
      <w:r w:rsidRPr="000C6EB3">
        <w:rPr>
          <w:rFonts w:ascii="Times New Roman" w:hAnsi="Times New Roman" w:hint="eastAsia"/>
        </w:rPr>
        <w:t>加熱插入接合法</w:t>
      </w:r>
    </w:p>
    <w:p w:rsidR="00054633" w:rsidRDefault="00054633" w:rsidP="00D5365A">
      <w:pPr>
        <w:pStyle w:val="1A0"/>
        <w:adjustRightInd w:val="0"/>
        <w:snapToGrid w:val="0"/>
        <w:spacing w:line="300" w:lineRule="auto"/>
        <w:ind w:leftChars="300" w:left="840"/>
        <w:jc w:val="both"/>
      </w:pPr>
      <w:r>
        <w:rPr>
          <w:rFonts w:hint="eastAsia"/>
        </w:rPr>
        <w:t>加熱插入接合法有一段插入法和二段插入法兩種</w:t>
      </w:r>
      <w:r>
        <w:t>，</w:t>
      </w:r>
      <w:r>
        <w:rPr>
          <w:rFonts w:hint="eastAsia"/>
        </w:rPr>
        <w:t>有關各種管徑的插入深度如表</w:t>
      </w:r>
      <w:r>
        <w:t>：</w:t>
      </w:r>
    </w:p>
    <w:tbl>
      <w:tblPr>
        <w:tblW w:w="0" w:type="auto"/>
        <w:jc w:val="right"/>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440"/>
        <w:gridCol w:w="822"/>
        <w:gridCol w:w="822"/>
        <w:gridCol w:w="822"/>
        <w:gridCol w:w="823"/>
        <w:gridCol w:w="822"/>
        <w:gridCol w:w="822"/>
        <w:gridCol w:w="822"/>
        <w:gridCol w:w="823"/>
      </w:tblGrid>
      <w:tr w:rsidR="00054633" w:rsidRPr="00D5365A">
        <w:trPr>
          <w:jc w:val="right"/>
        </w:trPr>
        <w:tc>
          <w:tcPr>
            <w:tcW w:w="1440" w:type="dxa"/>
            <w:tcBorders>
              <w:top w:val="single" w:sz="12" w:space="0" w:color="auto"/>
              <w:left w:val="single" w:sz="12" w:space="0" w:color="auto"/>
              <w:right w:val="single" w:sz="12" w:space="0" w:color="auto"/>
            </w:tcBorders>
            <w:vAlign w:val="center"/>
          </w:tcPr>
          <w:p w:rsidR="00054633" w:rsidRPr="00D5365A" w:rsidRDefault="00054633" w:rsidP="00D5365A">
            <w:pPr>
              <w:adjustRightInd w:val="0"/>
              <w:snapToGrid w:val="0"/>
              <w:jc w:val="center"/>
              <w:rPr>
                <w:sz w:val="24"/>
              </w:rPr>
            </w:pPr>
            <w:r w:rsidRPr="00D5365A">
              <w:rPr>
                <w:rFonts w:hint="eastAsia"/>
                <w:sz w:val="24"/>
              </w:rPr>
              <w:t>標稱管徑</w:t>
            </w:r>
          </w:p>
          <w:p w:rsidR="00054633" w:rsidRPr="00D5365A" w:rsidRDefault="00054633" w:rsidP="00D5365A">
            <w:pPr>
              <w:adjustRightInd w:val="0"/>
              <w:snapToGrid w:val="0"/>
              <w:jc w:val="center"/>
              <w:rPr>
                <w:sz w:val="24"/>
              </w:rPr>
            </w:pPr>
            <w:r w:rsidRPr="00D5365A">
              <w:rPr>
                <w:rFonts w:hint="eastAsia"/>
                <w:sz w:val="24"/>
              </w:rPr>
              <w:t>公厘</w:t>
            </w:r>
            <w:r w:rsidRPr="00D5365A">
              <w:rPr>
                <w:rFonts w:hint="eastAsia"/>
                <w:sz w:val="24"/>
              </w:rPr>
              <w:t>(mm)</w:t>
            </w:r>
          </w:p>
        </w:tc>
        <w:tc>
          <w:tcPr>
            <w:tcW w:w="822" w:type="dxa"/>
            <w:tcBorders>
              <w:top w:val="single" w:sz="12" w:space="0" w:color="auto"/>
              <w:left w:val="single" w:sz="12" w:space="0" w:color="auto"/>
            </w:tcBorders>
            <w:vAlign w:val="center"/>
          </w:tcPr>
          <w:p w:rsidR="00054633" w:rsidRPr="00D5365A" w:rsidRDefault="00054633" w:rsidP="00D5365A">
            <w:pPr>
              <w:adjustRightInd w:val="0"/>
              <w:snapToGrid w:val="0"/>
              <w:jc w:val="center"/>
              <w:rPr>
                <w:sz w:val="24"/>
              </w:rPr>
            </w:pPr>
            <w:r w:rsidRPr="00D5365A">
              <w:rPr>
                <w:rFonts w:hint="eastAsia"/>
                <w:sz w:val="24"/>
              </w:rPr>
              <w:t>10</w:t>
            </w:r>
          </w:p>
        </w:tc>
        <w:tc>
          <w:tcPr>
            <w:tcW w:w="822" w:type="dxa"/>
            <w:tcBorders>
              <w:top w:val="single" w:sz="12" w:space="0" w:color="auto"/>
            </w:tcBorders>
            <w:vAlign w:val="center"/>
          </w:tcPr>
          <w:p w:rsidR="00054633" w:rsidRPr="00D5365A" w:rsidRDefault="00054633" w:rsidP="00D5365A">
            <w:pPr>
              <w:adjustRightInd w:val="0"/>
              <w:snapToGrid w:val="0"/>
              <w:jc w:val="center"/>
              <w:rPr>
                <w:sz w:val="24"/>
              </w:rPr>
            </w:pPr>
            <w:r w:rsidRPr="00D5365A">
              <w:rPr>
                <w:rFonts w:hint="eastAsia"/>
                <w:sz w:val="24"/>
              </w:rPr>
              <w:t>13</w:t>
            </w:r>
          </w:p>
        </w:tc>
        <w:tc>
          <w:tcPr>
            <w:tcW w:w="822" w:type="dxa"/>
            <w:tcBorders>
              <w:top w:val="single" w:sz="12" w:space="0" w:color="auto"/>
            </w:tcBorders>
            <w:vAlign w:val="center"/>
          </w:tcPr>
          <w:p w:rsidR="00054633" w:rsidRPr="00D5365A" w:rsidRDefault="00054633" w:rsidP="00D5365A">
            <w:pPr>
              <w:adjustRightInd w:val="0"/>
              <w:snapToGrid w:val="0"/>
              <w:jc w:val="center"/>
              <w:rPr>
                <w:sz w:val="24"/>
              </w:rPr>
            </w:pPr>
            <w:r w:rsidRPr="00D5365A">
              <w:rPr>
                <w:rFonts w:hint="eastAsia"/>
                <w:sz w:val="24"/>
              </w:rPr>
              <w:t>16</w:t>
            </w:r>
          </w:p>
        </w:tc>
        <w:tc>
          <w:tcPr>
            <w:tcW w:w="823" w:type="dxa"/>
            <w:tcBorders>
              <w:top w:val="single" w:sz="12" w:space="0" w:color="auto"/>
            </w:tcBorders>
            <w:vAlign w:val="center"/>
          </w:tcPr>
          <w:p w:rsidR="00054633" w:rsidRPr="00D5365A" w:rsidRDefault="00054633" w:rsidP="00D5365A">
            <w:pPr>
              <w:adjustRightInd w:val="0"/>
              <w:snapToGrid w:val="0"/>
              <w:jc w:val="center"/>
              <w:rPr>
                <w:sz w:val="24"/>
              </w:rPr>
            </w:pPr>
            <w:r w:rsidRPr="00D5365A">
              <w:rPr>
                <w:rFonts w:hint="eastAsia"/>
                <w:sz w:val="24"/>
              </w:rPr>
              <w:t>20</w:t>
            </w:r>
          </w:p>
        </w:tc>
        <w:tc>
          <w:tcPr>
            <w:tcW w:w="822" w:type="dxa"/>
            <w:tcBorders>
              <w:top w:val="single" w:sz="12" w:space="0" w:color="auto"/>
            </w:tcBorders>
            <w:vAlign w:val="center"/>
          </w:tcPr>
          <w:p w:rsidR="00054633" w:rsidRPr="00D5365A" w:rsidRDefault="00054633" w:rsidP="00D5365A">
            <w:pPr>
              <w:adjustRightInd w:val="0"/>
              <w:snapToGrid w:val="0"/>
              <w:jc w:val="center"/>
              <w:rPr>
                <w:sz w:val="24"/>
              </w:rPr>
            </w:pPr>
            <w:r w:rsidRPr="00D5365A">
              <w:rPr>
                <w:rFonts w:hint="eastAsia"/>
                <w:sz w:val="24"/>
              </w:rPr>
              <w:t>25</w:t>
            </w:r>
          </w:p>
        </w:tc>
        <w:tc>
          <w:tcPr>
            <w:tcW w:w="822" w:type="dxa"/>
            <w:tcBorders>
              <w:top w:val="single" w:sz="12" w:space="0" w:color="auto"/>
            </w:tcBorders>
            <w:vAlign w:val="center"/>
          </w:tcPr>
          <w:p w:rsidR="00054633" w:rsidRPr="00D5365A" w:rsidRDefault="00054633" w:rsidP="00D5365A">
            <w:pPr>
              <w:adjustRightInd w:val="0"/>
              <w:snapToGrid w:val="0"/>
              <w:jc w:val="center"/>
              <w:rPr>
                <w:sz w:val="24"/>
              </w:rPr>
            </w:pPr>
            <w:r w:rsidRPr="00D5365A">
              <w:rPr>
                <w:rFonts w:hint="eastAsia"/>
                <w:sz w:val="24"/>
              </w:rPr>
              <w:t>30</w:t>
            </w:r>
          </w:p>
        </w:tc>
        <w:tc>
          <w:tcPr>
            <w:tcW w:w="822" w:type="dxa"/>
            <w:tcBorders>
              <w:top w:val="single" w:sz="12" w:space="0" w:color="auto"/>
            </w:tcBorders>
            <w:vAlign w:val="center"/>
          </w:tcPr>
          <w:p w:rsidR="00054633" w:rsidRPr="00D5365A" w:rsidRDefault="00054633" w:rsidP="00D5365A">
            <w:pPr>
              <w:adjustRightInd w:val="0"/>
              <w:snapToGrid w:val="0"/>
              <w:jc w:val="center"/>
              <w:rPr>
                <w:sz w:val="24"/>
              </w:rPr>
            </w:pPr>
            <w:r w:rsidRPr="00D5365A">
              <w:rPr>
                <w:rFonts w:hint="eastAsia"/>
                <w:sz w:val="24"/>
              </w:rPr>
              <w:t>40</w:t>
            </w:r>
          </w:p>
        </w:tc>
        <w:tc>
          <w:tcPr>
            <w:tcW w:w="823" w:type="dxa"/>
            <w:tcBorders>
              <w:top w:val="single" w:sz="12" w:space="0" w:color="auto"/>
              <w:right w:val="single" w:sz="12" w:space="0" w:color="auto"/>
            </w:tcBorders>
            <w:vAlign w:val="center"/>
          </w:tcPr>
          <w:p w:rsidR="00054633" w:rsidRPr="00D5365A" w:rsidRDefault="00054633" w:rsidP="00D5365A">
            <w:pPr>
              <w:adjustRightInd w:val="0"/>
              <w:snapToGrid w:val="0"/>
              <w:jc w:val="center"/>
              <w:rPr>
                <w:sz w:val="24"/>
              </w:rPr>
            </w:pPr>
            <w:r w:rsidRPr="00D5365A">
              <w:rPr>
                <w:rFonts w:hint="eastAsia"/>
                <w:sz w:val="24"/>
              </w:rPr>
              <w:t>50</w:t>
            </w:r>
          </w:p>
        </w:tc>
      </w:tr>
      <w:tr w:rsidR="00054633" w:rsidRPr="00D5365A">
        <w:trPr>
          <w:jc w:val="right"/>
        </w:trPr>
        <w:tc>
          <w:tcPr>
            <w:tcW w:w="1440" w:type="dxa"/>
            <w:tcBorders>
              <w:left w:val="single" w:sz="12" w:space="0" w:color="auto"/>
              <w:right w:val="single" w:sz="12" w:space="0" w:color="auto"/>
            </w:tcBorders>
            <w:vAlign w:val="center"/>
          </w:tcPr>
          <w:p w:rsidR="00054633" w:rsidRPr="00D5365A" w:rsidRDefault="00054633" w:rsidP="00D5365A">
            <w:pPr>
              <w:adjustRightInd w:val="0"/>
              <w:snapToGrid w:val="0"/>
              <w:jc w:val="center"/>
              <w:rPr>
                <w:sz w:val="24"/>
              </w:rPr>
            </w:pPr>
            <w:r w:rsidRPr="00D5365A">
              <w:rPr>
                <w:rFonts w:hint="eastAsia"/>
                <w:sz w:val="24"/>
              </w:rPr>
              <w:t>管</w:t>
            </w:r>
            <w:r w:rsidRPr="00D5365A">
              <w:rPr>
                <w:rFonts w:hint="eastAsia"/>
                <w:sz w:val="24"/>
              </w:rPr>
              <w:t xml:space="preserve"> </w:t>
            </w:r>
            <w:r w:rsidRPr="00D5365A">
              <w:rPr>
                <w:rFonts w:hint="eastAsia"/>
                <w:sz w:val="24"/>
              </w:rPr>
              <w:t>外</w:t>
            </w:r>
            <w:r w:rsidRPr="00D5365A">
              <w:rPr>
                <w:rFonts w:hint="eastAsia"/>
                <w:sz w:val="24"/>
              </w:rPr>
              <w:t xml:space="preserve"> </w:t>
            </w:r>
            <w:r w:rsidRPr="00D5365A">
              <w:rPr>
                <w:rFonts w:hint="eastAsia"/>
                <w:sz w:val="24"/>
              </w:rPr>
              <w:t>徑</w:t>
            </w:r>
          </w:p>
          <w:p w:rsidR="00054633" w:rsidRPr="00D5365A" w:rsidRDefault="00054633" w:rsidP="00D5365A">
            <w:pPr>
              <w:adjustRightInd w:val="0"/>
              <w:snapToGrid w:val="0"/>
              <w:jc w:val="center"/>
              <w:rPr>
                <w:sz w:val="24"/>
              </w:rPr>
            </w:pPr>
            <w:r w:rsidRPr="00D5365A">
              <w:rPr>
                <w:rFonts w:hint="eastAsia"/>
                <w:sz w:val="24"/>
              </w:rPr>
              <w:t>公厘</w:t>
            </w:r>
            <w:r w:rsidRPr="00D5365A">
              <w:rPr>
                <w:rFonts w:hint="eastAsia"/>
                <w:sz w:val="24"/>
              </w:rPr>
              <w:t>(mm)</w:t>
            </w:r>
          </w:p>
        </w:tc>
        <w:tc>
          <w:tcPr>
            <w:tcW w:w="822" w:type="dxa"/>
            <w:tcBorders>
              <w:left w:val="single" w:sz="12" w:space="0" w:color="auto"/>
            </w:tcBorders>
            <w:vAlign w:val="center"/>
          </w:tcPr>
          <w:p w:rsidR="00054633" w:rsidRPr="00D5365A" w:rsidRDefault="00054633" w:rsidP="00D5365A">
            <w:pPr>
              <w:adjustRightInd w:val="0"/>
              <w:snapToGrid w:val="0"/>
              <w:jc w:val="center"/>
              <w:rPr>
                <w:sz w:val="24"/>
              </w:rPr>
            </w:pPr>
            <w:r w:rsidRPr="00D5365A">
              <w:rPr>
                <w:rFonts w:hint="eastAsia"/>
                <w:sz w:val="24"/>
              </w:rPr>
              <w:t>15</w:t>
            </w:r>
          </w:p>
        </w:tc>
        <w:tc>
          <w:tcPr>
            <w:tcW w:w="822" w:type="dxa"/>
            <w:vAlign w:val="center"/>
          </w:tcPr>
          <w:p w:rsidR="00054633" w:rsidRPr="00D5365A" w:rsidRDefault="00054633" w:rsidP="00D5365A">
            <w:pPr>
              <w:adjustRightInd w:val="0"/>
              <w:snapToGrid w:val="0"/>
              <w:jc w:val="center"/>
              <w:rPr>
                <w:sz w:val="24"/>
              </w:rPr>
            </w:pPr>
            <w:r w:rsidRPr="00D5365A">
              <w:rPr>
                <w:rFonts w:hint="eastAsia"/>
                <w:sz w:val="24"/>
              </w:rPr>
              <w:t>18</w:t>
            </w:r>
          </w:p>
        </w:tc>
        <w:tc>
          <w:tcPr>
            <w:tcW w:w="822" w:type="dxa"/>
            <w:vAlign w:val="center"/>
          </w:tcPr>
          <w:p w:rsidR="00054633" w:rsidRPr="00D5365A" w:rsidRDefault="00054633" w:rsidP="00D5365A">
            <w:pPr>
              <w:adjustRightInd w:val="0"/>
              <w:snapToGrid w:val="0"/>
              <w:jc w:val="center"/>
              <w:rPr>
                <w:sz w:val="24"/>
              </w:rPr>
            </w:pPr>
            <w:r w:rsidRPr="00D5365A">
              <w:rPr>
                <w:rFonts w:hint="eastAsia"/>
                <w:sz w:val="24"/>
              </w:rPr>
              <w:t>22</w:t>
            </w:r>
          </w:p>
        </w:tc>
        <w:tc>
          <w:tcPr>
            <w:tcW w:w="823" w:type="dxa"/>
            <w:vAlign w:val="center"/>
          </w:tcPr>
          <w:p w:rsidR="00054633" w:rsidRPr="00D5365A" w:rsidRDefault="00054633" w:rsidP="00D5365A">
            <w:pPr>
              <w:adjustRightInd w:val="0"/>
              <w:snapToGrid w:val="0"/>
              <w:jc w:val="center"/>
              <w:rPr>
                <w:sz w:val="24"/>
              </w:rPr>
            </w:pPr>
            <w:r w:rsidRPr="00D5365A">
              <w:rPr>
                <w:rFonts w:hint="eastAsia"/>
                <w:sz w:val="24"/>
              </w:rPr>
              <w:t>26</w:t>
            </w:r>
          </w:p>
        </w:tc>
        <w:tc>
          <w:tcPr>
            <w:tcW w:w="822" w:type="dxa"/>
            <w:vAlign w:val="center"/>
          </w:tcPr>
          <w:p w:rsidR="00054633" w:rsidRPr="00D5365A" w:rsidRDefault="00054633" w:rsidP="00D5365A">
            <w:pPr>
              <w:adjustRightInd w:val="0"/>
              <w:snapToGrid w:val="0"/>
              <w:jc w:val="center"/>
              <w:rPr>
                <w:sz w:val="24"/>
              </w:rPr>
            </w:pPr>
            <w:r w:rsidRPr="00D5365A">
              <w:rPr>
                <w:rFonts w:hint="eastAsia"/>
                <w:sz w:val="24"/>
              </w:rPr>
              <w:t>32</w:t>
            </w:r>
          </w:p>
        </w:tc>
        <w:tc>
          <w:tcPr>
            <w:tcW w:w="822" w:type="dxa"/>
            <w:vAlign w:val="center"/>
          </w:tcPr>
          <w:p w:rsidR="00054633" w:rsidRPr="00D5365A" w:rsidRDefault="00054633" w:rsidP="00D5365A">
            <w:pPr>
              <w:adjustRightInd w:val="0"/>
              <w:snapToGrid w:val="0"/>
              <w:jc w:val="center"/>
              <w:rPr>
                <w:sz w:val="24"/>
              </w:rPr>
            </w:pPr>
            <w:r w:rsidRPr="00D5365A">
              <w:rPr>
                <w:rFonts w:hint="eastAsia"/>
                <w:sz w:val="24"/>
              </w:rPr>
              <w:t>38</w:t>
            </w:r>
          </w:p>
        </w:tc>
        <w:tc>
          <w:tcPr>
            <w:tcW w:w="822" w:type="dxa"/>
            <w:vAlign w:val="center"/>
          </w:tcPr>
          <w:p w:rsidR="00054633" w:rsidRPr="00D5365A" w:rsidRDefault="00054633" w:rsidP="00D5365A">
            <w:pPr>
              <w:adjustRightInd w:val="0"/>
              <w:snapToGrid w:val="0"/>
              <w:jc w:val="center"/>
              <w:rPr>
                <w:sz w:val="24"/>
              </w:rPr>
            </w:pPr>
            <w:r w:rsidRPr="00D5365A">
              <w:rPr>
                <w:rFonts w:hint="eastAsia"/>
                <w:sz w:val="24"/>
              </w:rPr>
              <w:t>48</w:t>
            </w:r>
          </w:p>
        </w:tc>
        <w:tc>
          <w:tcPr>
            <w:tcW w:w="823" w:type="dxa"/>
            <w:tcBorders>
              <w:right w:val="single" w:sz="12" w:space="0" w:color="auto"/>
            </w:tcBorders>
            <w:vAlign w:val="center"/>
          </w:tcPr>
          <w:p w:rsidR="00054633" w:rsidRPr="00D5365A" w:rsidRDefault="00054633" w:rsidP="00D5365A">
            <w:pPr>
              <w:adjustRightInd w:val="0"/>
              <w:snapToGrid w:val="0"/>
              <w:jc w:val="center"/>
              <w:rPr>
                <w:sz w:val="24"/>
              </w:rPr>
            </w:pPr>
            <w:r w:rsidRPr="00D5365A">
              <w:rPr>
                <w:rFonts w:hint="eastAsia"/>
                <w:sz w:val="24"/>
              </w:rPr>
              <w:t>60</w:t>
            </w:r>
          </w:p>
        </w:tc>
      </w:tr>
      <w:tr w:rsidR="00054633" w:rsidRPr="00D5365A">
        <w:trPr>
          <w:jc w:val="right"/>
        </w:trPr>
        <w:tc>
          <w:tcPr>
            <w:tcW w:w="1440" w:type="dxa"/>
            <w:tcBorders>
              <w:left w:val="single" w:sz="12" w:space="0" w:color="auto"/>
              <w:bottom w:val="single" w:sz="12" w:space="0" w:color="auto"/>
              <w:right w:val="single" w:sz="12" w:space="0" w:color="auto"/>
            </w:tcBorders>
            <w:vAlign w:val="center"/>
          </w:tcPr>
          <w:p w:rsidR="00054633" w:rsidRPr="00D5365A" w:rsidRDefault="00054633" w:rsidP="00D5365A">
            <w:pPr>
              <w:adjustRightInd w:val="0"/>
              <w:snapToGrid w:val="0"/>
              <w:jc w:val="center"/>
              <w:rPr>
                <w:sz w:val="24"/>
              </w:rPr>
            </w:pPr>
            <w:r w:rsidRPr="00D5365A">
              <w:rPr>
                <w:rFonts w:hint="eastAsia"/>
                <w:sz w:val="24"/>
              </w:rPr>
              <w:t>插入深度</w:t>
            </w:r>
          </w:p>
          <w:p w:rsidR="00054633" w:rsidRPr="00D5365A" w:rsidRDefault="00054633" w:rsidP="00D5365A">
            <w:pPr>
              <w:adjustRightInd w:val="0"/>
              <w:snapToGrid w:val="0"/>
              <w:jc w:val="center"/>
              <w:rPr>
                <w:sz w:val="24"/>
              </w:rPr>
            </w:pPr>
            <w:r w:rsidRPr="00D5365A">
              <w:rPr>
                <w:rFonts w:hint="eastAsia"/>
                <w:sz w:val="24"/>
              </w:rPr>
              <w:t>公厘</w:t>
            </w:r>
            <w:r w:rsidRPr="00D5365A">
              <w:rPr>
                <w:rFonts w:hint="eastAsia"/>
                <w:sz w:val="24"/>
              </w:rPr>
              <w:t>(mm)</w:t>
            </w:r>
          </w:p>
        </w:tc>
        <w:tc>
          <w:tcPr>
            <w:tcW w:w="822" w:type="dxa"/>
            <w:tcBorders>
              <w:left w:val="single" w:sz="12" w:space="0" w:color="auto"/>
              <w:bottom w:val="single" w:sz="12" w:space="0" w:color="auto"/>
            </w:tcBorders>
            <w:vAlign w:val="center"/>
          </w:tcPr>
          <w:p w:rsidR="00054633" w:rsidRPr="00D5365A" w:rsidRDefault="00054633" w:rsidP="00D5365A">
            <w:pPr>
              <w:adjustRightInd w:val="0"/>
              <w:snapToGrid w:val="0"/>
              <w:jc w:val="center"/>
              <w:rPr>
                <w:sz w:val="24"/>
              </w:rPr>
            </w:pPr>
            <w:r w:rsidRPr="00D5365A">
              <w:rPr>
                <w:rFonts w:hint="eastAsia"/>
                <w:sz w:val="24"/>
              </w:rPr>
              <w:t>20</w:t>
            </w:r>
          </w:p>
        </w:tc>
        <w:tc>
          <w:tcPr>
            <w:tcW w:w="822" w:type="dxa"/>
            <w:tcBorders>
              <w:bottom w:val="single" w:sz="12" w:space="0" w:color="auto"/>
            </w:tcBorders>
            <w:vAlign w:val="center"/>
          </w:tcPr>
          <w:p w:rsidR="00054633" w:rsidRPr="00D5365A" w:rsidRDefault="00054633" w:rsidP="00D5365A">
            <w:pPr>
              <w:adjustRightInd w:val="0"/>
              <w:snapToGrid w:val="0"/>
              <w:jc w:val="center"/>
              <w:rPr>
                <w:sz w:val="24"/>
              </w:rPr>
            </w:pPr>
            <w:r w:rsidRPr="00D5365A">
              <w:rPr>
                <w:rFonts w:hint="eastAsia"/>
                <w:sz w:val="24"/>
              </w:rPr>
              <w:t>25</w:t>
            </w:r>
          </w:p>
        </w:tc>
        <w:tc>
          <w:tcPr>
            <w:tcW w:w="822" w:type="dxa"/>
            <w:tcBorders>
              <w:bottom w:val="single" w:sz="12" w:space="0" w:color="auto"/>
            </w:tcBorders>
            <w:vAlign w:val="center"/>
          </w:tcPr>
          <w:p w:rsidR="00054633" w:rsidRPr="00D5365A" w:rsidRDefault="00054633" w:rsidP="00D5365A">
            <w:pPr>
              <w:adjustRightInd w:val="0"/>
              <w:snapToGrid w:val="0"/>
              <w:jc w:val="center"/>
              <w:rPr>
                <w:sz w:val="24"/>
              </w:rPr>
            </w:pPr>
            <w:r w:rsidRPr="00D5365A">
              <w:rPr>
                <w:rFonts w:hint="eastAsia"/>
                <w:sz w:val="24"/>
              </w:rPr>
              <w:t>30</w:t>
            </w:r>
          </w:p>
        </w:tc>
        <w:tc>
          <w:tcPr>
            <w:tcW w:w="823" w:type="dxa"/>
            <w:tcBorders>
              <w:bottom w:val="single" w:sz="12" w:space="0" w:color="auto"/>
            </w:tcBorders>
            <w:vAlign w:val="center"/>
          </w:tcPr>
          <w:p w:rsidR="00054633" w:rsidRPr="00D5365A" w:rsidRDefault="00054633" w:rsidP="00D5365A">
            <w:pPr>
              <w:adjustRightInd w:val="0"/>
              <w:snapToGrid w:val="0"/>
              <w:jc w:val="center"/>
              <w:rPr>
                <w:sz w:val="24"/>
              </w:rPr>
            </w:pPr>
            <w:r w:rsidRPr="00D5365A">
              <w:rPr>
                <w:rFonts w:hint="eastAsia"/>
                <w:sz w:val="24"/>
              </w:rPr>
              <w:t>35</w:t>
            </w:r>
          </w:p>
        </w:tc>
        <w:tc>
          <w:tcPr>
            <w:tcW w:w="822" w:type="dxa"/>
            <w:tcBorders>
              <w:bottom w:val="single" w:sz="12" w:space="0" w:color="auto"/>
            </w:tcBorders>
            <w:vAlign w:val="center"/>
          </w:tcPr>
          <w:p w:rsidR="00054633" w:rsidRPr="00D5365A" w:rsidRDefault="00054633" w:rsidP="00D5365A">
            <w:pPr>
              <w:adjustRightInd w:val="0"/>
              <w:snapToGrid w:val="0"/>
              <w:jc w:val="center"/>
              <w:rPr>
                <w:sz w:val="24"/>
              </w:rPr>
            </w:pPr>
            <w:r w:rsidRPr="00D5365A">
              <w:rPr>
                <w:rFonts w:hint="eastAsia"/>
                <w:sz w:val="24"/>
              </w:rPr>
              <w:t>40</w:t>
            </w:r>
          </w:p>
        </w:tc>
        <w:tc>
          <w:tcPr>
            <w:tcW w:w="822" w:type="dxa"/>
            <w:tcBorders>
              <w:bottom w:val="single" w:sz="12" w:space="0" w:color="auto"/>
            </w:tcBorders>
            <w:vAlign w:val="center"/>
          </w:tcPr>
          <w:p w:rsidR="00054633" w:rsidRPr="00D5365A" w:rsidRDefault="00054633" w:rsidP="00D5365A">
            <w:pPr>
              <w:adjustRightInd w:val="0"/>
              <w:snapToGrid w:val="0"/>
              <w:jc w:val="center"/>
              <w:rPr>
                <w:sz w:val="24"/>
              </w:rPr>
            </w:pPr>
            <w:r w:rsidRPr="00D5365A">
              <w:rPr>
                <w:rFonts w:hint="eastAsia"/>
                <w:sz w:val="24"/>
              </w:rPr>
              <w:t>45</w:t>
            </w:r>
          </w:p>
        </w:tc>
        <w:tc>
          <w:tcPr>
            <w:tcW w:w="822" w:type="dxa"/>
            <w:tcBorders>
              <w:bottom w:val="single" w:sz="12" w:space="0" w:color="auto"/>
            </w:tcBorders>
            <w:vAlign w:val="center"/>
          </w:tcPr>
          <w:p w:rsidR="00054633" w:rsidRPr="00D5365A" w:rsidRDefault="00054633" w:rsidP="00D5365A">
            <w:pPr>
              <w:adjustRightInd w:val="0"/>
              <w:snapToGrid w:val="0"/>
              <w:jc w:val="center"/>
              <w:rPr>
                <w:sz w:val="24"/>
              </w:rPr>
            </w:pPr>
            <w:r w:rsidRPr="00D5365A">
              <w:rPr>
                <w:rFonts w:hint="eastAsia"/>
                <w:sz w:val="24"/>
              </w:rPr>
              <w:t>60</w:t>
            </w:r>
          </w:p>
        </w:tc>
        <w:tc>
          <w:tcPr>
            <w:tcW w:w="823" w:type="dxa"/>
            <w:tcBorders>
              <w:bottom w:val="single" w:sz="12" w:space="0" w:color="auto"/>
              <w:right w:val="single" w:sz="12" w:space="0" w:color="auto"/>
            </w:tcBorders>
            <w:vAlign w:val="center"/>
          </w:tcPr>
          <w:p w:rsidR="00054633" w:rsidRPr="00D5365A" w:rsidRDefault="00054633" w:rsidP="00D5365A">
            <w:pPr>
              <w:adjustRightInd w:val="0"/>
              <w:snapToGrid w:val="0"/>
              <w:jc w:val="center"/>
              <w:rPr>
                <w:sz w:val="24"/>
              </w:rPr>
            </w:pPr>
            <w:r w:rsidRPr="00D5365A">
              <w:rPr>
                <w:rFonts w:hint="eastAsia"/>
                <w:sz w:val="24"/>
              </w:rPr>
              <w:t>70</w:t>
            </w:r>
          </w:p>
        </w:tc>
      </w:tr>
    </w:tbl>
    <w:p w:rsidR="00054633" w:rsidRDefault="00054633" w:rsidP="00D5365A">
      <w:pPr>
        <w:pStyle w:val="1A0"/>
        <w:adjustRightInd w:val="0"/>
        <w:snapToGrid w:val="0"/>
        <w:spacing w:line="300" w:lineRule="auto"/>
        <w:ind w:leftChars="300" w:left="840"/>
        <w:jc w:val="center"/>
      </w:pPr>
    </w:p>
    <w:p w:rsidR="00054633" w:rsidRPr="000C5857" w:rsidRDefault="000C5857" w:rsidP="000C5857">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w:t>
      </w:r>
      <w:r w:rsidR="00054633" w:rsidRPr="000C5857">
        <w:rPr>
          <w:rFonts w:ascii="Times New Roman" w:hAnsi="Times New Roman" w:hint="eastAsia"/>
        </w:rPr>
        <w:t>一次插入法</w:t>
      </w:r>
    </w:p>
    <w:p w:rsidR="00054633" w:rsidRDefault="00A41929" w:rsidP="000C5857">
      <w:pPr>
        <w:pStyle w:val="10"/>
        <w:adjustRightInd w:val="0"/>
        <w:snapToGrid w:val="0"/>
        <w:spacing w:before="0" w:line="300" w:lineRule="auto"/>
        <w:ind w:leftChars="400" w:left="1540" w:hangingChars="150" w:hanging="420"/>
      </w:pPr>
      <w:r>
        <w:rPr>
          <w:rFonts w:ascii="Times New Roman" w:hAnsi="Times New Roman" w:hint="eastAsia"/>
        </w:rPr>
        <w:t xml:space="preserve">A. </w:t>
      </w:r>
      <w:r w:rsidR="00054633">
        <w:rPr>
          <w:rFonts w:hint="eastAsia"/>
        </w:rPr>
        <w:t>切口需與管軸心線成</w:t>
      </w:r>
      <w:r w:rsidR="00054633" w:rsidRPr="000C5857">
        <w:rPr>
          <w:rFonts w:ascii="Times New Roman" w:hAnsi="Times New Roman" w:hint="eastAsia"/>
        </w:rPr>
        <w:t>90</w:t>
      </w:r>
      <w:r w:rsidR="00054633" w:rsidRPr="000C5857">
        <w:rPr>
          <w:rFonts w:ascii="Times New Roman" w:hAnsi="Times New Roman"/>
        </w:rPr>
        <w:t>∘</w:t>
      </w:r>
      <w:r w:rsidR="00054633">
        <w:t>。</w:t>
      </w:r>
    </w:p>
    <w:p w:rsidR="00054633" w:rsidRDefault="00A41929" w:rsidP="000C5857">
      <w:pPr>
        <w:pStyle w:val="10"/>
        <w:adjustRightInd w:val="0"/>
        <w:snapToGrid w:val="0"/>
        <w:spacing w:before="0" w:line="300" w:lineRule="auto"/>
        <w:ind w:leftChars="400" w:left="1540" w:hangingChars="150" w:hanging="420"/>
      </w:pPr>
      <w:r>
        <w:rPr>
          <w:rFonts w:ascii="Times New Roman" w:hAnsi="Times New Roman" w:hint="eastAsia"/>
        </w:rPr>
        <w:t xml:space="preserve">B. </w:t>
      </w:r>
      <w:r w:rsidR="00054633">
        <w:rPr>
          <w:rFonts w:hint="eastAsia"/>
        </w:rPr>
        <w:t>公管需成外倒角</w:t>
      </w:r>
      <w:r w:rsidR="00054633">
        <w:t>，</w:t>
      </w:r>
      <w:r w:rsidR="00054633">
        <w:rPr>
          <w:rFonts w:hint="eastAsia"/>
        </w:rPr>
        <w:t>母管需成內倒角</w:t>
      </w:r>
      <w:r w:rsidR="00054633">
        <w:t>。</w:t>
      </w:r>
    </w:p>
    <w:p w:rsidR="00054633" w:rsidRDefault="00A41929" w:rsidP="000C5857">
      <w:pPr>
        <w:pStyle w:val="10"/>
        <w:adjustRightInd w:val="0"/>
        <w:snapToGrid w:val="0"/>
        <w:spacing w:before="0" w:line="300" w:lineRule="auto"/>
        <w:ind w:leftChars="400" w:left="1540" w:hangingChars="150" w:hanging="420"/>
      </w:pPr>
      <w:r>
        <w:rPr>
          <w:rFonts w:ascii="Times New Roman" w:hAnsi="Times New Roman" w:hint="eastAsia"/>
        </w:rPr>
        <w:t xml:space="preserve">C. </w:t>
      </w:r>
      <w:r w:rsidR="00054633">
        <w:rPr>
          <w:rFonts w:hint="eastAsia"/>
        </w:rPr>
        <w:t>加熱需平均不可燒焦(加熱溫度約</w:t>
      </w:r>
      <w:smartTag w:uri="urn:schemas-microsoft-com:office:smarttags" w:element="chmetcnv">
        <w:smartTagPr>
          <w:attr w:name="UnitName" w:val="℃"/>
          <w:attr w:name="SourceValue" w:val="130"/>
          <w:attr w:name="HasSpace" w:val="False"/>
          <w:attr w:name="Negative" w:val="False"/>
          <w:attr w:name="NumberType" w:val="1"/>
          <w:attr w:name="TCSC" w:val="0"/>
        </w:smartTagPr>
        <w:r w:rsidR="00054633" w:rsidRPr="000C5857">
          <w:rPr>
            <w:rFonts w:ascii="Times New Roman" w:hAnsi="Times New Roman" w:hint="eastAsia"/>
          </w:rPr>
          <w:t>130</w:t>
        </w:r>
        <w:r w:rsidR="00054633">
          <w:t>℃</w:t>
        </w:r>
      </w:smartTag>
      <w:r w:rsidR="00054633">
        <w:rPr>
          <w:rFonts w:hint="eastAsia"/>
        </w:rPr>
        <w:t>)</w:t>
      </w:r>
      <w:r w:rsidR="00054633">
        <w:t>。</w:t>
      </w:r>
    </w:p>
    <w:p w:rsidR="00054633" w:rsidRDefault="00A41929" w:rsidP="000C5857">
      <w:pPr>
        <w:pStyle w:val="10"/>
        <w:adjustRightInd w:val="0"/>
        <w:snapToGrid w:val="0"/>
        <w:spacing w:before="0" w:line="300" w:lineRule="auto"/>
        <w:ind w:leftChars="400" w:left="1540" w:hangingChars="150" w:hanging="420"/>
      </w:pPr>
      <w:r>
        <w:rPr>
          <w:rFonts w:ascii="Times New Roman" w:hAnsi="Times New Roman" w:hint="eastAsia"/>
        </w:rPr>
        <w:t xml:space="preserve">D. </w:t>
      </w:r>
      <w:r w:rsidR="00054633" w:rsidRPr="000C5857">
        <w:rPr>
          <w:rFonts w:ascii="Times New Roman" w:hAnsi="Times New Roman" w:hint="eastAsia"/>
        </w:rPr>
        <w:t>接</w:t>
      </w:r>
      <w:r w:rsidR="00054633">
        <w:rPr>
          <w:rFonts w:hint="eastAsia"/>
        </w:rPr>
        <w:t>合長度需作記號並一次插至記號為止</w:t>
      </w:r>
      <w:r w:rsidR="00054633">
        <w:t>。</w:t>
      </w:r>
    </w:p>
    <w:p w:rsidR="00054633" w:rsidRDefault="00A41929" w:rsidP="000C5857">
      <w:pPr>
        <w:pStyle w:val="10"/>
        <w:adjustRightInd w:val="0"/>
        <w:snapToGrid w:val="0"/>
        <w:spacing w:before="0" w:line="300" w:lineRule="auto"/>
        <w:ind w:leftChars="400" w:left="1540" w:hangingChars="150" w:hanging="420"/>
      </w:pPr>
      <w:r>
        <w:rPr>
          <w:rFonts w:ascii="Times New Roman" w:hAnsi="Times New Roman" w:hint="eastAsia"/>
        </w:rPr>
        <w:t xml:space="preserve">E. </w:t>
      </w:r>
      <w:r w:rsidR="00054633" w:rsidRPr="000C5857">
        <w:rPr>
          <w:rFonts w:ascii="Times New Roman" w:hAnsi="Times New Roman" w:hint="eastAsia"/>
        </w:rPr>
        <w:t>校</w:t>
      </w:r>
      <w:r w:rsidR="00054633">
        <w:rPr>
          <w:rFonts w:hint="eastAsia"/>
        </w:rPr>
        <w:t>正直線度後使之冷卻至管硬化為止</w:t>
      </w:r>
      <w:r w:rsidR="00054633">
        <w:t>。</w:t>
      </w:r>
    </w:p>
    <w:p w:rsidR="00054633" w:rsidRPr="000C5857" w:rsidRDefault="000C5857" w:rsidP="000C5857">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w:t>
      </w:r>
      <w:r w:rsidR="00054633" w:rsidRPr="000C5857">
        <w:rPr>
          <w:rFonts w:ascii="Times New Roman" w:hAnsi="Times New Roman" w:hint="eastAsia"/>
        </w:rPr>
        <w:t>二次插入法</w:t>
      </w:r>
      <w:r w:rsidR="00A41929">
        <w:rPr>
          <w:rFonts w:ascii="Times New Roman" w:hAnsi="Times New Roman" w:hint="eastAsia"/>
        </w:rPr>
        <w:t>（</w:t>
      </w:r>
      <w:r w:rsidR="00A41929" w:rsidRPr="000C5857">
        <w:rPr>
          <w:rFonts w:ascii="Times New Roman" w:hAnsi="Times New Roman" w:hint="eastAsia"/>
        </w:rPr>
        <w:t>管外徑</w:t>
      </w:r>
      <w:r w:rsidR="00A41929" w:rsidRPr="000C5857">
        <w:rPr>
          <w:rFonts w:ascii="Times New Roman" w:hAnsi="Times New Roman" w:hint="eastAsia"/>
        </w:rPr>
        <w:t>60</w:t>
      </w:r>
      <w:r w:rsidR="00A41929" w:rsidRPr="000C5857">
        <w:rPr>
          <w:rFonts w:ascii="Times New Roman" w:hAnsi="Times New Roman" w:hint="eastAsia"/>
        </w:rPr>
        <w:t>公厘以上者</w:t>
      </w:r>
      <w:r w:rsidR="00A41929" w:rsidRPr="000C5857">
        <w:rPr>
          <w:rFonts w:ascii="Times New Roman" w:hAnsi="Times New Roman"/>
        </w:rPr>
        <w:t>，</w:t>
      </w:r>
      <w:r w:rsidR="00A41929" w:rsidRPr="000C5857">
        <w:rPr>
          <w:rFonts w:ascii="Times New Roman" w:hAnsi="Times New Roman" w:hint="eastAsia"/>
        </w:rPr>
        <w:t>採用此法為宜</w:t>
      </w:r>
      <w:r w:rsidR="00A41929">
        <w:rPr>
          <w:rFonts w:ascii="Times New Roman" w:hAnsi="Times New Roman" w:hint="eastAsia"/>
        </w:rPr>
        <w:t>）</w:t>
      </w:r>
    </w:p>
    <w:p w:rsidR="00054633" w:rsidRDefault="00A41929" w:rsidP="000C5857">
      <w:pPr>
        <w:pStyle w:val="10"/>
        <w:adjustRightInd w:val="0"/>
        <w:snapToGrid w:val="0"/>
        <w:spacing w:before="0" w:line="300" w:lineRule="auto"/>
        <w:ind w:leftChars="400" w:left="1540" w:hangingChars="150" w:hanging="420"/>
      </w:pPr>
      <w:r>
        <w:rPr>
          <w:rFonts w:ascii="Times New Roman" w:hAnsi="Times New Roman" w:hint="eastAsia"/>
        </w:rPr>
        <w:t xml:space="preserve">A. </w:t>
      </w:r>
      <w:r w:rsidR="00054633" w:rsidRPr="000C5857">
        <w:rPr>
          <w:rFonts w:ascii="Times New Roman" w:hAnsi="Times New Roman" w:hint="eastAsia"/>
        </w:rPr>
        <w:t>加</w:t>
      </w:r>
      <w:r w:rsidR="00054633">
        <w:rPr>
          <w:rFonts w:hint="eastAsia"/>
        </w:rPr>
        <w:t>工方法與一次插入法相同</w:t>
      </w:r>
      <w:r w:rsidR="00054633">
        <w:t>。</w:t>
      </w:r>
    </w:p>
    <w:p w:rsidR="00054633" w:rsidRPr="000C5857" w:rsidRDefault="00A41929" w:rsidP="000C5857">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B. </w:t>
      </w:r>
      <w:r w:rsidR="00054633" w:rsidRPr="000C5857">
        <w:rPr>
          <w:rFonts w:ascii="Times New Roman" w:hAnsi="Times New Roman" w:hint="eastAsia"/>
        </w:rPr>
        <w:t>以加熱器加熱於作喇叭之管端</w:t>
      </w:r>
      <w:r w:rsidR="00054633" w:rsidRPr="000C5857">
        <w:rPr>
          <w:rFonts w:ascii="Times New Roman" w:hAnsi="Times New Roman"/>
        </w:rPr>
        <w:t>，</w:t>
      </w:r>
      <w:r w:rsidR="00054633" w:rsidRPr="000C5857">
        <w:rPr>
          <w:rFonts w:ascii="Times New Roman" w:hAnsi="Times New Roman" w:hint="eastAsia"/>
        </w:rPr>
        <w:t>待達到使能輕輕壓扁時</w:t>
      </w:r>
      <w:r w:rsidR="00054633" w:rsidRPr="000C5857">
        <w:rPr>
          <w:rFonts w:ascii="Times New Roman" w:hAnsi="Times New Roman"/>
        </w:rPr>
        <w:t>，</w:t>
      </w:r>
      <w:r w:rsidR="00054633" w:rsidRPr="000C5857">
        <w:rPr>
          <w:rFonts w:ascii="Times New Roman" w:hAnsi="Times New Roman" w:hint="eastAsia"/>
        </w:rPr>
        <w:t>將未塗膠合劑之插口或模子插入於喇叭口</w:t>
      </w:r>
      <w:r>
        <w:rPr>
          <w:rFonts w:ascii="Times New Roman" w:hAnsi="Times New Roman" w:hint="eastAsia"/>
        </w:rPr>
        <w:t>（</w:t>
      </w:r>
      <w:r w:rsidRPr="000C5857">
        <w:rPr>
          <w:rFonts w:ascii="Times New Roman" w:hAnsi="Times New Roman" w:hint="eastAsia"/>
        </w:rPr>
        <w:t>加熱溫度為</w:t>
      </w:r>
      <w:r w:rsidRPr="000C5857">
        <w:rPr>
          <w:rFonts w:ascii="Times New Roman" w:hAnsi="Times New Roman" w:hint="eastAsia"/>
        </w:rPr>
        <w:t>110</w:t>
      </w:r>
      <w:r w:rsidRPr="000C5857">
        <w:rPr>
          <w:rFonts w:ascii="Times New Roman" w:hAnsi="Times New Roman"/>
        </w:rPr>
        <w:t>〜</w:t>
      </w:r>
      <w:smartTag w:uri="urn:schemas-microsoft-com:office:smarttags" w:element="chmetcnv">
        <w:smartTagPr>
          <w:attr w:name="UnitName" w:val="℃"/>
          <w:attr w:name="SourceValue" w:val="130"/>
          <w:attr w:name="HasSpace" w:val="False"/>
          <w:attr w:name="Negative" w:val="False"/>
          <w:attr w:name="NumberType" w:val="1"/>
          <w:attr w:name="TCSC" w:val="0"/>
        </w:smartTagPr>
        <w:r w:rsidRPr="000C5857">
          <w:rPr>
            <w:rFonts w:ascii="Times New Roman" w:hAnsi="Times New Roman" w:hint="eastAsia"/>
          </w:rPr>
          <w:t>130</w:t>
        </w:r>
        <w:r w:rsidRPr="000C5857">
          <w:rPr>
            <w:rFonts w:ascii="Times New Roman" w:hAnsi="Times New Roman"/>
          </w:rPr>
          <w:t>℃</w:t>
        </w:r>
      </w:smartTag>
      <w:r>
        <w:rPr>
          <w:rFonts w:ascii="Times New Roman" w:hAnsi="Times New Roman" w:hint="eastAsia"/>
        </w:rPr>
        <w:t>）</w:t>
      </w:r>
      <w:r w:rsidR="00054633" w:rsidRPr="000C5857">
        <w:rPr>
          <w:rFonts w:ascii="Times New Roman" w:hAnsi="Times New Roman"/>
        </w:rPr>
        <w:t>。</w:t>
      </w:r>
    </w:p>
    <w:p w:rsidR="00054633" w:rsidRPr="000C5857" w:rsidRDefault="00A41929" w:rsidP="000C5857">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lastRenderedPageBreak/>
        <w:t xml:space="preserve">C. </w:t>
      </w:r>
      <w:r w:rsidR="00054633" w:rsidRPr="000C5857">
        <w:rPr>
          <w:rFonts w:ascii="Times New Roman" w:hAnsi="Times New Roman" w:hint="eastAsia"/>
        </w:rPr>
        <w:t>校正插入深度及二管位置平直後予以冷卻</w:t>
      </w:r>
      <w:r w:rsidR="00054633" w:rsidRPr="000C5857">
        <w:rPr>
          <w:rFonts w:ascii="Times New Roman" w:hAnsi="Times New Roman"/>
        </w:rPr>
        <w:t>，</w:t>
      </w:r>
      <w:r w:rsidR="00054633" w:rsidRPr="000C5857">
        <w:rPr>
          <w:rFonts w:ascii="Times New Roman" w:hAnsi="Times New Roman" w:hint="eastAsia"/>
        </w:rPr>
        <w:t>然後拔出插口或模子</w:t>
      </w:r>
      <w:r w:rsidR="00054633" w:rsidRPr="000C5857">
        <w:rPr>
          <w:rFonts w:ascii="Times New Roman" w:hAnsi="Times New Roman"/>
        </w:rPr>
        <w:t>，</w:t>
      </w:r>
      <w:r w:rsidR="00054633" w:rsidRPr="000C5857">
        <w:rPr>
          <w:rFonts w:ascii="Times New Roman" w:hAnsi="Times New Roman" w:hint="eastAsia"/>
        </w:rPr>
        <w:t>則成為臼口</w:t>
      </w:r>
      <w:r w:rsidR="00054633" w:rsidRPr="000C5857">
        <w:rPr>
          <w:rFonts w:ascii="Times New Roman" w:hAnsi="Times New Roman"/>
        </w:rPr>
        <w:t>。</w:t>
      </w:r>
    </w:p>
    <w:p w:rsidR="00054633" w:rsidRPr="000C5857" w:rsidRDefault="00A41929" w:rsidP="000C5857">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D. </w:t>
      </w:r>
      <w:r w:rsidR="00054633" w:rsidRPr="000C5857">
        <w:rPr>
          <w:rFonts w:ascii="Times New Roman" w:hAnsi="Times New Roman" w:hint="eastAsia"/>
        </w:rPr>
        <w:t>再將插口管外端塗拭膠合劑後插入此臼口</w:t>
      </w:r>
      <w:r w:rsidR="00054633" w:rsidRPr="000C5857">
        <w:rPr>
          <w:rFonts w:ascii="Times New Roman" w:hAnsi="Times New Roman"/>
        </w:rPr>
        <w:t>。</w:t>
      </w:r>
    </w:p>
    <w:p w:rsidR="00054633" w:rsidRPr="000C5857" w:rsidRDefault="00A41929" w:rsidP="000C5857">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E. </w:t>
      </w:r>
      <w:r w:rsidR="00054633" w:rsidRPr="000C5857">
        <w:rPr>
          <w:rFonts w:ascii="Times New Roman" w:hAnsi="Times New Roman" w:hint="eastAsia"/>
        </w:rPr>
        <w:t>以加熱器從臼口之外側加溫</w:t>
      </w:r>
      <w:r w:rsidR="00054633" w:rsidRPr="000C5857">
        <w:rPr>
          <w:rFonts w:ascii="Times New Roman" w:hAnsi="Times New Roman"/>
        </w:rPr>
        <w:t>，</w:t>
      </w:r>
      <w:r w:rsidR="00054633" w:rsidRPr="000C5857">
        <w:rPr>
          <w:rFonts w:ascii="Times New Roman" w:hAnsi="Times New Roman" w:hint="eastAsia"/>
        </w:rPr>
        <w:t>利用其收縮復原之特性</w:t>
      </w:r>
      <w:r w:rsidR="00054633" w:rsidRPr="000C5857">
        <w:rPr>
          <w:rFonts w:ascii="Times New Roman" w:hAnsi="Times New Roman"/>
        </w:rPr>
        <w:t>，</w:t>
      </w:r>
      <w:r w:rsidR="00054633" w:rsidRPr="000C5857">
        <w:rPr>
          <w:rFonts w:ascii="Times New Roman" w:hAnsi="Times New Roman" w:hint="eastAsia"/>
        </w:rPr>
        <w:t>使插口與臼口密切的接合</w:t>
      </w:r>
      <w:r w:rsidR="00054633" w:rsidRPr="000C5857">
        <w:rPr>
          <w:rFonts w:ascii="Times New Roman" w:hAnsi="Times New Roman"/>
        </w:rPr>
        <w:t>。</w:t>
      </w:r>
    </w:p>
    <w:p w:rsidR="00054633" w:rsidRPr="000C5857" w:rsidRDefault="000C5857" w:rsidP="000C5857">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(3)</w:t>
      </w:r>
      <w:r w:rsidR="00054633" w:rsidRPr="000C5857">
        <w:rPr>
          <w:rFonts w:ascii="Times New Roman" w:hAnsi="Times New Roman" w:hint="eastAsia"/>
        </w:rPr>
        <w:t>熱融接合法</w:t>
      </w:r>
    </w:p>
    <w:p w:rsidR="00054633" w:rsidRDefault="00054633" w:rsidP="00A41929">
      <w:pPr>
        <w:pStyle w:val="1A0"/>
        <w:adjustRightInd w:val="0"/>
        <w:snapToGrid w:val="0"/>
        <w:spacing w:line="300" w:lineRule="auto"/>
        <w:ind w:leftChars="400" w:left="1120" w:firstLineChars="200" w:firstLine="560"/>
        <w:jc w:val="both"/>
      </w:pPr>
      <w:r>
        <w:rPr>
          <w:rFonts w:hint="eastAsia"/>
        </w:rPr>
        <w:t>PVC</w:t>
      </w:r>
      <w:r>
        <w:rPr>
          <w:rFonts w:hint="eastAsia"/>
        </w:rPr>
        <w:t>管亦可使用熱融接合</w:t>
      </w:r>
      <w:r>
        <w:t>，</w:t>
      </w:r>
      <w:r>
        <w:rPr>
          <w:rFonts w:hint="eastAsia"/>
        </w:rPr>
        <w:t>其機器形狀如加熱之吹風機</w:t>
      </w:r>
      <w:r>
        <w:rPr>
          <w:rFonts w:hint="eastAsia"/>
        </w:rPr>
        <w:t>(</w:t>
      </w:r>
      <w:r>
        <w:rPr>
          <w:rFonts w:hint="eastAsia"/>
        </w:rPr>
        <w:t>其型式有兩種</w:t>
      </w:r>
      <w:r>
        <w:t>，</w:t>
      </w:r>
      <w:r>
        <w:rPr>
          <w:rFonts w:hint="eastAsia"/>
        </w:rPr>
        <w:t>一為熱風一體</w:t>
      </w:r>
      <w:r>
        <w:t>，</w:t>
      </w:r>
      <w:r>
        <w:rPr>
          <w:rFonts w:hint="eastAsia"/>
        </w:rPr>
        <w:t>狀如吹風機</w:t>
      </w:r>
      <w:r>
        <w:t>，</w:t>
      </w:r>
      <w:r>
        <w:rPr>
          <w:rFonts w:hint="eastAsia"/>
        </w:rPr>
        <w:t>僅出風口較小</w:t>
      </w:r>
      <w:r>
        <w:t>，</w:t>
      </w:r>
      <w:r>
        <w:rPr>
          <w:rFonts w:hint="eastAsia"/>
        </w:rPr>
        <w:t>另一種型式為加熱器與壓縮空氣機分別設置</w:t>
      </w:r>
      <w:r>
        <w:t>，</w:t>
      </w:r>
      <w:r>
        <w:rPr>
          <w:rFonts w:hint="eastAsia"/>
        </w:rPr>
        <w:t>此型適合大口徑管用</w:t>
      </w:r>
      <w:r>
        <w:rPr>
          <w:rFonts w:hint="eastAsia"/>
        </w:rPr>
        <w:t>)</w:t>
      </w:r>
      <w:r>
        <w:t>，</w:t>
      </w:r>
      <w:r>
        <w:rPr>
          <w:rFonts w:hint="eastAsia"/>
        </w:rPr>
        <w:t>熔接器出口壓縮空氣之風壓約為</w:t>
      </w:r>
      <w:r>
        <w:rPr>
          <w:rFonts w:hint="eastAsia"/>
        </w:rPr>
        <w:t>0.25</w:t>
      </w:r>
      <w:r>
        <w:t>〜</w:t>
      </w:r>
      <w:r>
        <w:rPr>
          <w:rFonts w:hint="eastAsia"/>
        </w:rPr>
        <w:t>0.4</w:t>
      </w:r>
      <w:r w:rsidRPr="00172664">
        <w:rPr>
          <w:rFonts w:hint="eastAsia"/>
        </w:rPr>
        <w:t>公斤力</w:t>
      </w:r>
      <w:r w:rsidRPr="00172664">
        <w:t>╱</w:t>
      </w:r>
      <w:r w:rsidRPr="00172664">
        <w:rPr>
          <w:rFonts w:hint="eastAsia"/>
        </w:rPr>
        <w:t>平方公</w:t>
      </w:r>
      <w:r w:rsidRPr="00A41929">
        <w:rPr>
          <w:rFonts w:hint="eastAsia"/>
        </w:rPr>
        <w:t>分</w:t>
      </w:r>
      <w:r w:rsidR="00172664" w:rsidRPr="00A41929">
        <w:rPr>
          <w:rFonts w:hint="eastAsia"/>
        </w:rPr>
        <w:t>(</w:t>
      </w:r>
      <w:r w:rsidR="003330E4" w:rsidRPr="00A41929">
        <w:rPr>
          <w:rFonts w:hint="eastAsia"/>
        </w:rPr>
        <w:t>kgf/ cm</w:t>
      </w:r>
      <w:r w:rsidR="003330E4" w:rsidRPr="00A41929">
        <w:rPr>
          <w:rFonts w:hint="eastAsia"/>
          <w:bCs/>
          <w:vertAlign w:val="superscript"/>
        </w:rPr>
        <w:t>2</w:t>
      </w:r>
      <w:r w:rsidR="00172664" w:rsidRPr="00A41929">
        <w:rPr>
          <w:rFonts w:hint="eastAsia"/>
        </w:rPr>
        <w:t>)</w:t>
      </w:r>
      <w:r w:rsidRPr="00A41929">
        <w:t>，</w:t>
      </w:r>
      <w:r w:rsidRPr="00A41929">
        <w:rPr>
          <w:rFonts w:hint="eastAsia"/>
        </w:rPr>
        <w:t>溫</w:t>
      </w:r>
      <w:r>
        <w:rPr>
          <w:rFonts w:hint="eastAsia"/>
        </w:rPr>
        <w:t>度為</w:t>
      </w:r>
      <w:r>
        <w:rPr>
          <w:rFonts w:hint="eastAsia"/>
        </w:rPr>
        <w:t>180</w:t>
      </w:r>
      <w:r>
        <w:t>〜</w:t>
      </w:r>
      <w:smartTag w:uri="urn:schemas-microsoft-com:office:smarttags" w:element="chmetcnv">
        <w:smartTagPr>
          <w:attr w:name="UnitName" w:val="℃"/>
          <w:attr w:name="SourceValue" w:val="200"/>
          <w:attr w:name="HasSpace" w:val="False"/>
          <w:attr w:name="Negative" w:val="False"/>
          <w:attr w:name="NumberType" w:val="1"/>
          <w:attr w:name="TCSC" w:val="0"/>
        </w:smartTagPr>
        <w:r>
          <w:rPr>
            <w:rFonts w:hint="eastAsia"/>
          </w:rPr>
          <w:t>200</w:t>
        </w:r>
        <w:r>
          <w:t>℃</w:t>
        </w:r>
      </w:smartTag>
      <w:r>
        <w:t>。</w:t>
      </w:r>
    </w:p>
    <w:p w:rsidR="00054633" w:rsidRDefault="00054633" w:rsidP="00A41929">
      <w:pPr>
        <w:pStyle w:val="1A0"/>
        <w:adjustRightInd w:val="0"/>
        <w:snapToGrid w:val="0"/>
        <w:spacing w:line="300" w:lineRule="auto"/>
        <w:ind w:leftChars="400" w:left="1120"/>
        <w:jc w:val="both"/>
      </w:pPr>
      <w:r>
        <w:rPr>
          <w:rFonts w:hint="eastAsia"/>
        </w:rPr>
        <w:t>熔接棒採用與母材相同材質之</w:t>
      </w:r>
      <w:r>
        <w:rPr>
          <w:rFonts w:hint="eastAsia"/>
        </w:rPr>
        <w:t>PVC</w:t>
      </w:r>
      <w:r>
        <w:rPr>
          <w:rFonts w:hint="eastAsia"/>
        </w:rPr>
        <w:t>棒材</w:t>
      </w:r>
      <w:r>
        <w:t>，</w:t>
      </w:r>
      <w:r>
        <w:rPr>
          <w:rFonts w:hint="eastAsia"/>
        </w:rPr>
        <w:t>其加工方式為</w:t>
      </w:r>
      <w:r>
        <w:t>：</w:t>
      </w:r>
    </w:p>
    <w:p w:rsidR="00054633" w:rsidRPr="000C5857" w:rsidRDefault="00CA34D9" w:rsidP="000C5857">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A. </w:t>
      </w:r>
      <w:r w:rsidR="00054633" w:rsidRPr="000C5857">
        <w:rPr>
          <w:rFonts w:ascii="Times New Roman" w:hAnsi="Times New Roman" w:hint="eastAsia"/>
        </w:rPr>
        <w:t>母材固定不動</w:t>
      </w:r>
      <w:r w:rsidR="00054633" w:rsidRPr="000C5857">
        <w:rPr>
          <w:rFonts w:ascii="Times New Roman" w:hAnsi="Times New Roman"/>
        </w:rPr>
        <w:t>，</w:t>
      </w:r>
      <w:r w:rsidR="00054633" w:rsidRPr="000C5857">
        <w:rPr>
          <w:rFonts w:ascii="Times New Roman" w:hAnsi="Times New Roman" w:hint="eastAsia"/>
        </w:rPr>
        <w:t>僅加熱移動</w:t>
      </w:r>
      <w:r w:rsidR="00054633" w:rsidRPr="000C5857">
        <w:rPr>
          <w:rFonts w:ascii="Times New Roman" w:hAnsi="Times New Roman"/>
        </w:rPr>
        <w:t>，</w:t>
      </w:r>
      <w:r w:rsidR="00054633" w:rsidRPr="000C5857">
        <w:rPr>
          <w:rFonts w:ascii="Times New Roman" w:hAnsi="Times New Roman" w:hint="eastAsia"/>
        </w:rPr>
        <w:t>加熱器出風口與母材保持約</w:t>
      </w:r>
      <w:r w:rsidR="00054633" w:rsidRPr="000C5857">
        <w:rPr>
          <w:rFonts w:ascii="Times New Roman" w:hAnsi="Times New Roman" w:hint="eastAsia"/>
        </w:rPr>
        <w:t>5</w:t>
      </w:r>
      <w:r w:rsidR="00054633" w:rsidRPr="000C5857">
        <w:rPr>
          <w:rFonts w:ascii="Times New Roman" w:hAnsi="Times New Roman" w:hint="eastAsia"/>
        </w:rPr>
        <w:t>公厘之間隔</w:t>
      </w:r>
      <w:r w:rsidR="00054633" w:rsidRPr="000C5857">
        <w:rPr>
          <w:rFonts w:ascii="Times New Roman" w:hAnsi="Times New Roman"/>
        </w:rPr>
        <w:t>，</w:t>
      </w:r>
      <w:r w:rsidR="00054633" w:rsidRPr="000C5857">
        <w:rPr>
          <w:rFonts w:ascii="Times New Roman" w:hAnsi="Times New Roman" w:hint="eastAsia"/>
        </w:rPr>
        <w:t>加熱器與母材約</w:t>
      </w:r>
      <w:r w:rsidR="00054633" w:rsidRPr="000C5857">
        <w:rPr>
          <w:rFonts w:ascii="Times New Roman" w:hAnsi="Times New Roman" w:hint="eastAsia"/>
        </w:rPr>
        <w:t>30</w:t>
      </w:r>
      <w:r w:rsidR="00054633" w:rsidRPr="000C5857">
        <w:rPr>
          <w:rFonts w:ascii="Times New Roman" w:hAnsi="Times New Roman"/>
        </w:rPr>
        <w:t>〜</w:t>
      </w:r>
      <w:r w:rsidR="00054633" w:rsidRPr="000C5857">
        <w:rPr>
          <w:rFonts w:ascii="Times New Roman" w:hAnsi="Times New Roman" w:hint="eastAsia"/>
        </w:rPr>
        <w:t>50</w:t>
      </w:r>
      <w:r w:rsidR="00054633" w:rsidRPr="000C5857">
        <w:rPr>
          <w:rFonts w:ascii="Times New Roman" w:hAnsi="Times New Roman"/>
        </w:rPr>
        <w:t>∘</w:t>
      </w:r>
      <w:r w:rsidR="00054633" w:rsidRPr="000C5857">
        <w:rPr>
          <w:rFonts w:ascii="Times New Roman" w:hAnsi="Times New Roman" w:hint="eastAsia"/>
        </w:rPr>
        <w:t>角度</w:t>
      </w:r>
      <w:r w:rsidR="00054633" w:rsidRPr="000C5857">
        <w:rPr>
          <w:rFonts w:ascii="Times New Roman" w:hAnsi="Times New Roman"/>
        </w:rPr>
        <w:t>。</w:t>
      </w:r>
    </w:p>
    <w:p w:rsidR="00054633" w:rsidRPr="000C5857" w:rsidRDefault="00CA34D9" w:rsidP="000C5857">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B. </w:t>
      </w:r>
      <w:r w:rsidR="00054633" w:rsidRPr="000C5857">
        <w:rPr>
          <w:rFonts w:ascii="Times New Roman" w:hAnsi="Times New Roman" w:hint="eastAsia"/>
        </w:rPr>
        <w:t>預熱母材表面</w:t>
      </w:r>
      <w:r w:rsidR="00054633" w:rsidRPr="000C5857">
        <w:rPr>
          <w:rFonts w:ascii="Times New Roman" w:hAnsi="Times New Roman"/>
        </w:rPr>
        <w:t>，</w:t>
      </w:r>
      <w:r w:rsidR="00054633" w:rsidRPr="000C5857">
        <w:rPr>
          <w:rFonts w:ascii="Times New Roman" w:hAnsi="Times New Roman" w:hint="eastAsia"/>
        </w:rPr>
        <w:t>待母材成熱融狀態</w:t>
      </w:r>
      <w:r w:rsidR="00054633" w:rsidRPr="000C5857">
        <w:rPr>
          <w:rFonts w:ascii="Times New Roman" w:hAnsi="Times New Roman"/>
        </w:rPr>
        <w:t>，</w:t>
      </w:r>
      <w:r w:rsidR="00054633" w:rsidRPr="000C5857">
        <w:rPr>
          <w:rFonts w:ascii="Times New Roman" w:hAnsi="Times New Roman" w:hint="eastAsia"/>
        </w:rPr>
        <w:t>銲接棒即與母材以垂直狀輕壓</w:t>
      </w:r>
      <w:r w:rsidR="00054633" w:rsidRPr="000C5857">
        <w:rPr>
          <w:rFonts w:ascii="Times New Roman" w:hAnsi="Times New Roman"/>
        </w:rPr>
        <w:t>，</w:t>
      </w:r>
      <w:r w:rsidR="00054633" w:rsidRPr="000C5857">
        <w:rPr>
          <w:rFonts w:ascii="Times New Roman" w:hAnsi="Times New Roman" w:hint="eastAsia"/>
        </w:rPr>
        <w:t>此時棒材前端與母材皆呈熔融狀</w:t>
      </w:r>
      <w:r w:rsidR="00054633" w:rsidRPr="000C5857">
        <w:rPr>
          <w:rFonts w:ascii="Times New Roman" w:hAnsi="Times New Roman"/>
        </w:rPr>
        <w:t>，</w:t>
      </w:r>
      <w:r w:rsidR="00054633" w:rsidRPr="000C5857">
        <w:rPr>
          <w:rFonts w:ascii="Times New Roman" w:hAnsi="Times New Roman" w:hint="eastAsia"/>
        </w:rPr>
        <w:t>接合在一起</w:t>
      </w:r>
      <w:r w:rsidR="00054633" w:rsidRPr="000C5857">
        <w:rPr>
          <w:rFonts w:ascii="Times New Roman" w:hAnsi="Times New Roman"/>
        </w:rPr>
        <w:t>，</w:t>
      </w:r>
      <w:r w:rsidR="00054633" w:rsidRPr="000C5857">
        <w:rPr>
          <w:rFonts w:ascii="Times New Roman" w:hAnsi="Times New Roman" w:hint="eastAsia"/>
        </w:rPr>
        <w:t>持續均勻進行銲接即可完成</w:t>
      </w:r>
      <w:r w:rsidR="00054633" w:rsidRPr="000C5857">
        <w:rPr>
          <w:rFonts w:ascii="Times New Roman" w:hAnsi="Times New Roman"/>
        </w:rPr>
        <w:t>。</w:t>
      </w:r>
    </w:p>
    <w:p w:rsidR="00054633" w:rsidRPr="000C5857" w:rsidRDefault="00CA34D9" w:rsidP="000C5857">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C. </w:t>
      </w:r>
      <w:r w:rsidR="00054633" w:rsidRPr="000C5857">
        <w:rPr>
          <w:rFonts w:ascii="Times New Roman" w:hAnsi="Times New Roman" w:hint="eastAsia"/>
        </w:rPr>
        <w:t>PVC</w:t>
      </w:r>
      <w:r w:rsidR="00054633" w:rsidRPr="000C5857">
        <w:rPr>
          <w:rFonts w:ascii="Times New Roman" w:hAnsi="Times New Roman" w:hint="eastAsia"/>
        </w:rPr>
        <w:t>材質的熔融溫度為</w:t>
      </w:r>
      <w:r w:rsidR="00054633" w:rsidRPr="000C5857">
        <w:rPr>
          <w:rFonts w:ascii="Times New Roman" w:hAnsi="Times New Roman" w:hint="eastAsia"/>
        </w:rPr>
        <w:t>175</w:t>
      </w:r>
      <w:r w:rsidR="00054633" w:rsidRPr="000C5857">
        <w:rPr>
          <w:rFonts w:ascii="Times New Roman" w:hAnsi="Times New Roman"/>
        </w:rPr>
        <w:t>〜</w:t>
      </w:r>
      <w:smartTag w:uri="urn:schemas-microsoft-com:office:smarttags" w:element="chmetcnv">
        <w:smartTagPr>
          <w:attr w:name="UnitName" w:val="℃"/>
          <w:attr w:name="SourceValue" w:val="180"/>
          <w:attr w:name="HasSpace" w:val="False"/>
          <w:attr w:name="Negative" w:val="False"/>
          <w:attr w:name="NumberType" w:val="1"/>
          <w:attr w:name="TCSC" w:val="0"/>
        </w:smartTagPr>
        <w:r w:rsidR="00054633" w:rsidRPr="000C5857">
          <w:rPr>
            <w:rFonts w:ascii="Times New Roman" w:hAnsi="Times New Roman" w:hint="eastAsia"/>
          </w:rPr>
          <w:t>180</w:t>
        </w:r>
        <w:r w:rsidR="00054633" w:rsidRPr="000C5857">
          <w:rPr>
            <w:rFonts w:ascii="Times New Roman" w:hAnsi="Times New Roman"/>
          </w:rPr>
          <w:t>℃</w:t>
        </w:r>
      </w:smartTag>
      <w:r w:rsidR="00054633" w:rsidRPr="000C5857">
        <w:rPr>
          <w:rFonts w:ascii="Times New Roman" w:hAnsi="Times New Roman"/>
        </w:rPr>
        <w:t>，</w:t>
      </w:r>
      <w:r w:rsidR="00054633" w:rsidRPr="000C5857">
        <w:rPr>
          <w:rFonts w:ascii="Times New Roman" w:hAnsi="Times New Roman" w:hint="eastAsia"/>
        </w:rPr>
        <w:t>分解溫度為</w:t>
      </w:r>
      <w:smartTag w:uri="urn:schemas-microsoft-com:office:smarttags" w:element="chmetcnv">
        <w:smartTagPr>
          <w:attr w:name="UnitName" w:val="℃"/>
          <w:attr w:name="SourceValue" w:val="200"/>
          <w:attr w:name="HasSpace" w:val="False"/>
          <w:attr w:name="Negative" w:val="False"/>
          <w:attr w:name="NumberType" w:val="1"/>
          <w:attr w:name="TCSC" w:val="0"/>
        </w:smartTagPr>
        <w:r w:rsidR="00054633" w:rsidRPr="000C5857">
          <w:rPr>
            <w:rFonts w:ascii="Times New Roman" w:hAnsi="Times New Roman" w:hint="eastAsia"/>
          </w:rPr>
          <w:t>200</w:t>
        </w:r>
        <w:r w:rsidR="00054633" w:rsidRPr="000C5857">
          <w:rPr>
            <w:rFonts w:ascii="Times New Roman" w:hAnsi="Times New Roman"/>
          </w:rPr>
          <w:t>℃</w:t>
        </w:r>
      </w:smartTag>
      <w:r w:rsidR="00054633" w:rsidRPr="000C5857">
        <w:rPr>
          <w:rFonts w:ascii="Times New Roman" w:hAnsi="Times New Roman"/>
        </w:rPr>
        <w:t>，</w:t>
      </w:r>
      <w:r w:rsidR="00054633" w:rsidRPr="000C5857">
        <w:rPr>
          <w:rFonts w:ascii="Times New Roman" w:hAnsi="Times New Roman" w:hint="eastAsia"/>
        </w:rPr>
        <w:t>熔融與分解溫度相差很少</w:t>
      </w:r>
      <w:r w:rsidR="00054633" w:rsidRPr="000C5857">
        <w:rPr>
          <w:rFonts w:ascii="Times New Roman" w:hAnsi="Times New Roman"/>
        </w:rPr>
        <w:t>，</w:t>
      </w:r>
      <w:r w:rsidR="00054633" w:rsidRPr="000C5857">
        <w:rPr>
          <w:rFonts w:ascii="Times New Roman" w:hAnsi="Times New Roman" w:hint="eastAsia"/>
        </w:rPr>
        <w:t>應特別注意</w:t>
      </w:r>
      <w:r w:rsidR="00054633" w:rsidRPr="000C5857">
        <w:rPr>
          <w:rFonts w:ascii="Times New Roman" w:hAnsi="Times New Roman"/>
        </w:rPr>
        <w:t>。</w:t>
      </w:r>
    </w:p>
    <w:p w:rsidR="00054633" w:rsidRPr="000C5857" w:rsidRDefault="00CA34D9" w:rsidP="000C5857">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D. </w:t>
      </w:r>
      <w:r w:rsidR="00054633" w:rsidRPr="000C5857">
        <w:rPr>
          <w:rFonts w:ascii="Times New Roman" w:hAnsi="Times New Roman" w:hint="eastAsia"/>
        </w:rPr>
        <w:t>熔接銲道之兩側呈現薄薄褐色狀物質</w:t>
      </w:r>
      <w:r w:rsidR="00054633" w:rsidRPr="000C5857">
        <w:rPr>
          <w:rFonts w:ascii="Times New Roman" w:hAnsi="Times New Roman"/>
        </w:rPr>
        <w:t>，</w:t>
      </w:r>
      <w:r w:rsidR="00054633" w:rsidRPr="000C5857">
        <w:rPr>
          <w:rFonts w:ascii="Times New Roman" w:hAnsi="Times New Roman" w:hint="eastAsia"/>
        </w:rPr>
        <w:t>此為母材即將開始分解之先兆</w:t>
      </w:r>
      <w:r w:rsidR="00054633" w:rsidRPr="000C5857">
        <w:rPr>
          <w:rFonts w:ascii="Times New Roman" w:hAnsi="Times New Roman"/>
        </w:rPr>
        <w:t>。</w:t>
      </w:r>
    </w:p>
    <w:p w:rsidR="000C5857" w:rsidRDefault="000C5857" w:rsidP="000C6EB3">
      <w:pPr>
        <w:pStyle w:val="12"/>
        <w:adjustRightInd w:val="0"/>
        <w:snapToGrid w:val="0"/>
        <w:spacing w:before="0" w:line="300" w:lineRule="auto"/>
        <w:ind w:leftChars="200" w:left="840" w:hangingChars="100" w:hanging="280"/>
        <w:rPr>
          <w:rFonts w:ascii="Times New Roman" w:hAnsi="Times New Roman"/>
        </w:rPr>
      </w:pPr>
    </w:p>
    <w:p w:rsidR="00054633" w:rsidRPr="000C5857" w:rsidRDefault="00054633" w:rsidP="000C6EB3">
      <w:pPr>
        <w:pStyle w:val="12"/>
        <w:adjustRightInd w:val="0"/>
        <w:snapToGrid w:val="0"/>
        <w:spacing w:before="0" w:line="300" w:lineRule="auto"/>
        <w:ind w:leftChars="200" w:left="840" w:hangingChars="100" w:hanging="280"/>
        <w:rPr>
          <w:rFonts w:ascii="Times New Roman" w:hAnsi="Times New Roman"/>
          <w:lang w:val="fr-FR"/>
        </w:rPr>
      </w:pPr>
      <w:r w:rsidRPr="000C5857">
        <w:rPr>
          <w:rFonts w:ascii="Times New Roman" w:hAnsi="Times New Roman" w:hint="eastAsia"/>
          <w:lang w:val="fr-FR"/>
        </w:rPr>
        <w:t>3.</w:t>
      </w:r>
      <w:r w:rsidR="000C5857" w:rsidRPr="000C5857">
        <w:rPr>
          <w:rFonts w:ascii="Times New Roman" w:hAnsi="Times New Roman" w:hint="eastAsia"/>
          <w:lang w:val="fr-FR"/>
        </w:rPr>
        <w:t xml:space="preserve"> </w:t>
      </w:r>
      <w:r w:rsidRPr="000C6EB3">
        <w:rPr>
          <w:rFonts w:ascii="Times New Roman" w:hAnsi="Times New Roman" w:hint="eastAsia"/>
        </w:rPr>
        <w:t>平口接合法</w:t>
      </w:r>
      <w:r w:rsidR="000C5857" w:rsidRPr="000C5857">
        <w:rPr>
          <w:rFonts w:ascii="Times New Roman" w:hAnsi="Times New Roman" w:hint="eastAsia"/>
          <w:lang w:val="fr-FR"/>
        </w:rPr>
        <w:t>（</w:t>
      </w:r>
      <w:r w:rsidR="000C5857" w:rsidRPr="000C5857">
        <w:rPr>
          <w:rFonts w:ascii="Times New Roman" w:hAnsi="Times New Roman" w:hint="eastAsia"/>
          <w:lang w:val="fr-FR"/>
        </w:rPr>
        <w:t>Flange Join t</w:t>
      </w:r>
      <w:r w:rsidR="000C5857" w:rsidRPr="000C5857">
        <w:rPr>
          <w:rFonts w:ascii="Times New Roman" w:hAnsi="Times New Roman" w:hint="eastAsia"/>
          <w:lang w:val="fr-FR"/>
        </w:rPr>
        <w:t>）</w:t>
      </w:r>
    </w:p>
    <w:p w:rsidR="00054633" w:rsidRPr="000C5857" w:rsidRDefault="00CC4D14" w:rsidP="00CC4D14">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w:t>
      </w:r>
      <w:r w:rsidR="00054633" w:rsidRPr="000C5857">
        <w:rPr>
          <w:rFonts w:ascii="Times New Roman" w:hAnsi="Times New Roman" w:hint="eastAsia"/>
        </w:rPr>
        <w:t>管端平口的加工方法為鐵模型擴大法</w:t>
      </w:r>
      <w:r w:rsidR="00054633" w:rsidRPr="000C5857">
        <w:rPr>
          <w:rFonts w:ascii="Times New Roman" w:hAnsi="Times New Roman"/>
        </w:rPr>
        <w:t>。</w:t>
      </w:r>
    </w:p>
    <w:p w:rsidR="00054633" w:rsidRPr="000C5857" w:rsidRDefault="00CC4D14" w:rsidP="00CC4D14">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w:t>
      </w:r>
      <w:r w:rsidR="00054633" w:rsidRPr="000C5857">
        <w:rPr>
          <w:rFonts w:ascii="Times New Roman" w:hAnsi="Times New Roman" w:hint="eastAsia"/>
        </w:rPr>
        <w:t>加工的管端用鐵製或鑄鐵製平口套上</w:t>
      </w:r>
      <w:r w:rsidR="00054633" w:rsidRPr="000C5857">
        <w:rPr>
          <w:rFonts w:ascii="Times New Roman" w:hAnsi="Times New Roman"/>
        </w:rPr>
        <w:t>，</w:t>
      </w:r>
      <w:r w:rsidR="00054633" w:rsidRPr="000C5857">
        <w:rPr>
          <w:rFonts w:ascii="Times New Roman" w:hAnsi="Times New Roman" w:hint="eastAsia"/>
        </w:rPr>
        <w:t>兩端平口中間放置密合墊後</w:t>
      </w:r>
      <w:r w:rsidR="00054633" w:rsidRPr="000C5857">
        <w:rPr>
          <w:rFonts w:ascii="Times New Roman" w:hAnsi="Times New Roman"/>
        </w:rPr>
        <w:t>，</w:t>
      </w:r>
      <w:r w:rsidR="00054633" w:rsidRPr="000C5857">
        <w:rPr>
          <w:rFonts w:ascii="Times New Roman" w:hAnsi="Times New Roman" w:hint="eastAsia"/>
        </w:rPr>
        <w:t>再用扳手均勻鎖緊螺栓</w:t>
      </w:r>
      <w:r w:rsidR="00054633" w:rsidRPr="000C5857">
        <w:rPr>
          <w:rFonts w:ascii="Times New Roman" w:hAnsi="Times New Roman"/>
        </w:rPr>
        <w:t>。</w:t>
      </w:r>
    </w:p>
    <w:p w:rsidR="000C5857" w:rsidRDefault="000C5857" w:rsidP="000C6EB3">
      <w:pPr>
        <w:pStyle w:val="12"/>
        <w:adjustRightInd w:val="0"/>
        <w:snapToGrid w:val="0"/>
        <w:spacing w:before="0" w:line="300" w:lineRule="auto"/>
        <w:ind w:leftChars="200" w:left="840" w:hangingChars="100" w:hanging="280"/>
        <w:rPr>
          <w:rFonts w:ascii="Times New Roman" w:hAnsi="Times New Roman"/>
        </w:rPr>
      </w:pPr>
    </w:p>
    <w:p w:rsidR="00054633" w:rsidRPr="000C6EB3" w:rsidRDefault="00054633" w:rsidP="000C6EB3">
      <w:pPr>
        <w:pStyle w:val="12"/>
        <w:adjustRightInd w:val="0"/>
        <w:snapToGrid w:val="0"/>
        <w:spacing w:before="0" w:line="300" w:lineRule="auto"/>
        <w:ind w:leftChars="200" w:left="840" w:hangingChars="100" w:hanging="280"/>
        <w:rPr>
          <w:rFonts w:ascii="Times New Roman" w:hAnsi="Times New Roman"/>
        </w:rPr>
      </w:pPr>
      <w:r w:rsidRPr="000C6EB3">
        <w:rPr>
          <w:rFonts w:ascii="Times New Roman" w:hAnsi="Times New Roman" w:hint="eastAsia"/>
        </w:rPr>
        <w:t>4.</w:t>
      </w:r>
      <w:r w:rsidR="000C5857">
        <w:rPr>
          <w:rFonts w:ascii="Times New Roman" w:hAnsi="Times New Roman" w:hint="eastAsia"/>
        </w:rPr>
        <w:t xml:space="preserve"> </w:t>
      </w:r>
      <w:r w:rsidRPr="000C6EB3">
        <w:rPr>
          <w:rFonts w:ascii="Times New Roman" w:hAnsi="Times New Roman" w:hint="eastAsia"/>
        </w:rPr>
        <w:t>平口斜度環接合法</w:t>
      </w:r>
      <w:r w:rsidR="000C5857">
        <w:rPr>
          <w:rFonts w:ascii="Times New Roman" w:hAnsi="Times New Roman" w:hint="eastAsia"/>
        </w:rPr>
        <w:t>（</w:t>
      </w:r>
      <w:r w:rsidR="000C5857" w:rsidRPr="000C6EB3">
        <w:rPr>
          <w:rFonts w:ascii="Times New Roman" w:hAnsi="Times New Roman" w:hint="eastAsia"/>
        </w:rPr>
        <w:t xml:space="preserve">Taper Joint or </w:t>
      </w:r>
      <w:r w:rsidR="000C5857" w:rsidRPr="000C6EB3">
        <w:rPr>
          <w:rFonts w:ascii="Times New Roman" w:hAnsi="Times New Roman"/>
        </w:rPr>
        <w:t>Taper</w:t>
      </w:r>
      <w:r w:rsidR="000C5857" w:rsidRPr="000C6EB3">
        <w:rPr>
          <w:rFonts w:ascii="Times New Roman" w:hAnsi="Times New Roman" w:hint="eastAsia"/>
        </w:rPr>
        <w:t xml:space="preserve"> core Joint</w:t>
      </w:r>
      <w:r w:rsidR="000C5857">
        <w:rPr>
          <w:rFonts w:ascii="Times New Roman" w:hAnsi="Times New Roman" w:hint="eastAsia"/>
        </w:rPr>
        <w:t>）</w:t>
      </w:r>
    </w:p>
    <w:p w:rsidR="00054633" w:rsidRDefault="00054633" w:rsidP="00CC4D14">
      <w:pPr>
        <w:pStyle w:val="1A0"/>
        <w:adjustRightInd w:val="0"/>
        <w:snapToGrid w:val="0"/>
        <w:spacing w:line="300" w:lineRule="auto"/>
        <w:ind w:leftChars="300" w:left="840"/>
        <w:jc w:val="both"/>
      </w:pPr>
      <w:r>
        <w:rPr>
          <w:rFonts w:hint="eastAsia"/>
        </w:rPr>
        <w:t>平口斜度環接合法</w:t>
      </w:r>
      <w:r>
        <w:t>，</w:t>
      </w:r>
      <w:r>
        <w:rPr>
          <w:rFonts w:hint="eastAsia"/>
        </w:rPr>
        <w:t>目前已甚少使用</w:t>
      </w:r>
      <w:r>
        <w:t>，</w:t>
      </w:r>
      <w:r>
        <w:rPr>
          <w:rFonts w:hint="eastAsia"/>
        </w:rPr>
        <w:t>其接合次序如下</w:t>
      </w:r>
      <w:r>
        <w:t>。</w:t>
      </w:r>
    </w:p>
    <w:p w:rsidR="00054633" w:rsidRPr="000C5857" w:rsidRDefault="00CC4D14" w:rsidP="00CC4D14">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w:t>
      </w:r>
      <w:r w:rsidR="00054633" w:rsidRPr="000C5857">
        <w:rPr>
          <w:rFonts w:ascii="Times New Roman" w:hAnsi="Times New Roman" w:hint="eastAsia"/>
        </w:rPr>
        <w:t>加熱方法與平口接頭加工方法相同</w:t>
      </w:r>
      <w:r w:rsidR="00054633" w:rsidRPr="000C5857">
        <w:rPr>
          <w:rFonts w:ascii="Times New Roman" w:hAnsi="Times New Roman"/>
        </w:rPr>
        <w:t>。</w:t>
      </w:r>
    </w:p>
    <w:p w:rsidR="00054633" w:rsidRPr="000C5857" w:rsidRDefault="00CC4D14" w:rsidP="00CC4D14">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w:t>
      </w:r>
      <w:r w:rsidR="00054633" w:rsidRPr="000C5857">
        <w:rPr>
          <w:rFonts w:ascii="Times New Roman" w:hAnsi="Times New Roman" w:hint="eastAsia"/>
        </w:rPr>
        <w:t>加熱的管端插入銅製斜度套管</w:t>
      </w:r>
      <w:r w:rsidR="00054633" w:rsidRPr="000C5857">
        <w:rPr>
          <w:rFonts w:ascii="Times New Roman" w:hAnsi="Times New Roman"/>
        </w:rPr>
        <w:t>。</w:t>
      </w:r>
    </w:p>
    <w:p w:rsidR="00054633" w:rsidRPr="000C5857" w:rsidRDefault="00CC4D14" w:rsidP="00CC4D14">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lastRenderedPageBreak/>
        <w:t>(3)</w:t>
      </w:r>
      <w:r w:rsidR="00054633" w:rsidRPr="000C5857">
        <w:rPr>
          <w:rFonts w:ascii="Times New Roman" w:hAnsi="Times New Roman" w:hint="eastAsia"/>
        </w:rPr>
        <w:t>將鐵製或鑄鐵製之平口壓圈套上</w:t>
      </w:r>
      <w:r w:rsidR="00054633" w:rsidRPr="000C5857">
        <w:rPr>
          <w:rFonts w:ascii="Times New Roman" w:hAnsi="Times New Roman"/>
        </w:rPr>
        <w:t>，</w:t>
      </w:r>
      <w:r w:rsidR="00054633" w:rsidRPr="000C5857">
        <w:rPr>
          <w:rFonts w:ascii="Times New Roman" w:hAnsi="Times New Roman" w:hint="eastAsia"/>
        </w:rPr>
        <w:t>並在兩端套管之中間放置密合墊後</w:t>
      </w:r>
      <w:r w:rsidR="00054633" w:rsidRPr="000C5857">
        <w:rPr>
          <w:rFonts w:ascii="Times New Roman" w:hAnsi="Times New Roman"/>
        </w:rPr>
        <w:t>，</w:t>
      </w:r>
      <w:r w:rsidR="00054633" w:rsidRPr="000C5857">
        <w:rPr>
          <w:rFonts w:ascii="Times New Roman" w:hAnsi="Times New Roman" w:hint="eastAsia"/>
        </w:rPr>
        <w:t>使用扳手均勻的鎖緊螺栓將平口壓圈鎖緊</w:t>
      </w:r>
      <w:r w:rsidR="00054633" w:rsidRPr="000C5857">
        <w:rPr>
          <w:rFonts w:ascii="Times New Roman" w:hAnsi="Times New Roman"/>
        </w:rPr>
        <w:t>。</w:t>
      </w:r>
    </w:p>
    <w:p w:rsidR="000C5857" w:rsidRDefault="000C5857" w:rsidP="00A56F29">
      <w:pPr>
        <w:pStyle w:val="11"/>
      </w:pPr>
    </w:p>
    <w:p w:rsidR="00054633" w:rsidRDefault="00054633" w:rsidP="00A56F29">
      <w:pPr>
        <w:pStyle w:val="11"/>
      </w:pPr>
      <w:smartTag w:uri="urn:schemas-microsoft-com:office:smarttags" w:element="chsdate">
        <w:smartTagPr>
          <w:attr w:name="Year" w:val="1899"/>
          <w:attr w:name="Month" w:val="12"/>
          <w:attr w:name="Day" w:val="30"/>
          <w:attr w:name="IsLunarDate" w:val="False"/>
          <w:attr w:name="IsROCDate" w:val="False"/>
        </w:smartTagPr>
        <w:r>
          <w:rPr>
            <w:rFonts w:hint="eastAsia"/>
          </w:rPr>
          <w:t>2.1.7</w:t>
        </w:r>
      </w:smartTag>
      <w:r>
        <w:rPr>
          <w:rFonts w:hint="eastAsia"/>
        </w:rPr>
        <w:t>熔接接頭接合</w:t>
      </w:r>
    </w:p>
    <w:p w:rsidR="00054633" w:rsidRPr="000C6EB3" w:rsidRDefault="00054633" w:rsidP="000C6EB3">
      <w:pPr>
        <w:pStyle w:val="12"/>
        <w:adjustRightInd w:val="0"/>
        <w:snapToGrid w:val="0"/>
        <w:spacing w:before="0" w:line="300" w:lineRule="auto"/>
        <w:ind w:leftChars="200" w:left="840" w:hangingChars="100" w:hanging="280"/>
        <w:rPr>
          <w:rFonts w:ascii="Times New Roman" w:hAnsi="Times New Roman"/>
        </w:rPr>
      </w:pPr>
      <w:r w:rsidRPr="000C6EB3">
        <w:rPr>
          <w:rFonts w:ascii="Times New Roman" w:hAnsi="Times New Roman" w:hint="eastAsia"/>
        </w:rPr>
        <w:t>1.</w:t>
      </w:r>
      <w:r w:rsidR="00CC4D14">
        <w:rPr>
          <w:rFonts w:ascii="Times New Roman" w:hAnsi="Times New Roman" w:hint="eastAsia"/>
        </w:rPr>
        <w:t xml:space="preserve"> </w:t>
      </w:r>
      <w:r w:rsidRPr="000C6EB3">
        <w:rPr>
          <w:rFonts w:ascii="Times New Roman" w:hAnsi="Times New Roman" w:hint="eastAsia"/>
        </w:rPr>
        <w:t>電銲套承插口熔接法</w:t>
      </w:r>
    </w:p>
    <w:p w:rsidR="00054633" w:rsidRDefault="00054633" w:rsidP="00CC4D14">
      <w:pPr>
        <w:pStyle w:val="1A0"/>
        <w:adjustRightInd w:val="0"/>
        <w:snapToGrid w:val="0"/>
        <w:spacing w:line="300" w:lineRule="auto"/>
        <w:ind w:leftChars="300" w:left="840" w:firstLineChars="200" w:firstLine="560"/>
        <w:jc w:val="both"/>
      </w:pPr>
      <w:r>
        <w:rPr>
          <w:rFonts w:hint="eastAsia"/>
        </w:rPr>
        <w:t>直管切割必須使用切管器切割</w:t>
      </w:r>
      <w:r>
        <w:t>，</w:t>
      </w:r>
      <w:r>
        <w:rPr>
          <w:rFonts w:hint="eastAsia"/>
        </w:rPr>
        <w:t>承口須平整且與軸心垂直</w:t>
      </w:r>
      <w:r>
        <w:t>，</w:t>
      </w:r>
      <w:r>
        <w:rPr>
          <w:rFonts w:hint="eastAsia"/>
        </w:rPr>
        <w:t>承口端插入電銲套部份不得有</w:t>
      </w:r>
      <w:r>
        <w:rPr>
          <w:rFonts w:hint="eastAsia"/>
        </w:rPr>
        <w:t>1</w:t>
      </w:r>
      <w:r>
        <w:rPr>
          <w:rFonts w:hint="eastAsia"/>
        </w:rPr>
        <w:t>公厘以上之刮痕或變形</w:t>
      </w:r>
      <w:r>
        <w:t>，</w:t>
      </w:r>
      <w:r>
        <w:rPr>
          <w:rFonts w:hint="eastAsia"/>
        </w:rPr>
        <w:t>裝接前管或配件之接合端部需以砂紙磨去表面層</w:t>
      </w:r>
      <w:r>
        <w:t>，</w:t>
      </w:r>
      <w:r>
        <w:rPr>
          <w:rFonts w:hint="eastAsia"/>
        </w:rPr>
        <w:t>如表面層尚有油脂</w:t>
      </w:r>
      <w:r>
        <w:t>，</w:t>
      </w:r>
      <w:r>
        <w:rPr>
          <w:rFonts w:hint="eastAsia"/>
        </w:rPr>
        <w:t>應用氯乙烯或丙酮拭淨</w:t>
      </w:r>
      <w:r>
        <w:t>，</w:t>
      </w:r>
      <w:r>
        <w:rPr>
          <w:rFonts w:hint="eastAsia"/>
        </w:rPr>
        <w:t>將兩端插入電銲套</w:t>
      </w:r>
      <w:r>
        <w:t>，</w:t>
      </w:r>
      <w:r>
        <w:rPr>
          <w:rFonts w:hint="eastAsia"/>
        </w:rPr>
        <w:t>並達電銲套之中間點</w:t>
      </w:r>
      <w:r>
        <w:t>，</w:t>
      </w:r>
      <w:r>
        <w:rPr>
          <w:rFonts w:hint="eastAsia"/>
        </w:rPr>
        <w:t>插入時兩端點不得有水</w:t>
      </w:r>
      <w:r>
        <w:t>，</w:t>
      </w:r>
      <w:r>
        <w:rPr>
          <w:rFonts w:hint="eastAsia"/>
        </w:rPr>
        <w:t>爾後接上熔接器之二次線</w:t>
      </w:r>
      <w:r>
        <w:t>，</w:t>
      </w:r>
      <w:r>
        <w:rPr>
          <w:rFonts w:hint="eastAsia"/>
        </w:rPr>
        <w:t>開始熔接</w:t>
      </w:r>
      <w:r>
        <w:t>，</w:t>
      </w:r>
      <w:r>
        <w:rPr>
          <w:rFonts w:hint="eastAsia"/>
        </w:rPr>
        <w:t>過程中不得移動或碰撞</w:t>
      </w:r>
      <w:r>
        <w:t>，</w:t>
      </w:r>
      <w:r>
        <w:rPr>
          <w:rFonts w:hint="eastAsia"/>
        </w:rPr>
        <w:t>中途切斷電源及二次線接合點鬆脫</w:t>
      </w:r>
      <w:r>
        <w:t>。</w:t>
      </w:r>
      <w:r>
        <w:rPr>
          <w:rFonts w:hint="eastAsia"/>
        </w:rPr>
        <w:t>熔接完成一小時後俟裝接點完全冷卻方可加壓於管內或由管外扳動管子</w:t>
      </w:r>
      <w:r>
        <w:t>，</w:t>
      </w:r>
      <w:r>
        <w:rPr>
          <w:rFonts w:hint="eastAsia"/>
        </w:rPr>
        <w:t>以確保裝接點不變形</w:t>
      </w:r>
      <w:r>
        <w:t>。</w:t>
      </w:r>
      <w:r>
        <w:rPr>
          <w:rFonts w:hint="eastAsia"/>
        </w:rPr>
        <w:t>使用過之電銲套不得再次使用</w:t>
      </w:r>
      <w:r>
        <w:t>，</w:t>
      </w:r>
      <w:r>
        <w:rPr>
          <w:rFonts w:hint="eastAsia"/>
        </w:rPr>
        <w:t>如電銲套有破損或變形</w:t>
      </w:r>
      <w:r>
        <w:t>，</w:t>
      </w:r>
      <w:r>
        <w:rPr>
          <w:rFonts w:hint="eastAsia"/>
        </w:rPr>
        <w:t>應予棄置不得使用</w:t>
      </w:r>
      <w:r>
        <w:t>。</w:t>
      </w:r>
      <w:r>
        <w:rPr>
          <w:rFonts w:hint="eastAsia"/>
        </w:rPr>
        <w:t>如銜接失敗</w:t>
      </w:r>
      <w:r>
        <w:t>，</w:t>
      </w:r>
      <w:r>
        <w:rPr>
          <w:rFonts w:hint="eastAsia"/>
        </w:rPr>
        <w:t>應更換新的電銲套接頭重新熔接</w:t>
      </w:r>
      <w:r>
        <w:t>，</w:t>
      </w:r>
      <w:r>
        <w:rPr>
          <w:rFonts w:hint="eastAsia"/>
        </w:rPr>
        <w:t>若因電銲套熔接進行中因電源切斷而失敗</w:t>
      </w:r>
      <w:r>
        <w:t>，</w:t>
      </w:r>
      <w:r>
        <w:rPr>
          <w:rFonts w:hint="eastAsia"/>
        </w:rPr>
        <w:t>待完全冷卻後再插上二次線重新進行熔接</w:t>
      </w:r>
      <w:r>
        <w:t>。</w:t>
      </w:r>
      <w:r>
        <w:rPr>
          <w:rFonts w:hint="eastAsia"/>
        </w:rPr>
        <w:t>如銲接完成後需立即加應力於管上時</w:t>
      </w:r>
      <w:r>
        <w:t>，</w:t>
      </w:r>
      <w:r>
        <w:rPr>
          <w:rFonts w:hint="eastAsia"/>
        </w:rPr>
        <w:t>可以冷水澆之使其冷卻</w:t>
      </w:r>
      <w:r>
        <w:t>。</w:t>
      </w:r>
    </w:p>
    <w:p w:rsidR="00CC4D14" w:rsidRDefault="00CC4D14" w:rsidP="000C6EB3">
      <w:pPr>
        <w:pStyle w:val="12"/>
        <w:adjustRightInd w:val="0"/>
        <w:snapToGrid w:val="0"/>
        <w:spacing w:before="0" w:line="300" w:lineRule="auto"/>
        <w:ind w:leftChars="200" w:left="840" w:hangingChars="100" w:hanging="280"/>
        <w:rPr>
          <w:rFonts w:ascii="Times New Roman" w:hAnsi="Times New Roman"/>
        </w:rPr>
      </w:pPr>
    </w:p>
    <w:p w:rsidR="00054633" w:rsidRPr="000C6EB3" w:rsidRDefault="00054633" w:rsidP="000C6EB3">
      <w:pPr>
        <w:pStyle w:val="12"/>
        <w:adjustRightInd w:val="0"/>
        <w:snapToGrid w:val="0"/>
        <w:spacing w:before="0" w:line="300" w:lineRule="auto"/>
        <w:ind w:leftChars="200" w:left="840" w:hangingChars="100" w:hanging="280"/>
        <w:rPr>
          <w:rFonts w:ascii="Times New Roman" w:hAnsi="Times New Roman"/>
        </w:rPr>
      </w:pPr>
      <w:r w:rsidRPr="000C6EB3">
        <w:rPr>
          <w:rFonts w:ascii="Times New Roman" w:hAnsi="Times New Roman" w:hint="eastAsia"/>
        </w:rPr>
        <w:t>2.</w:t>
      </w:r>
      <w:r w:rsidR="00CC4D14">
        <w:rPr>
          <w:rFonts w:ascii="Times New Roman" w:hAnsi="Times New Roman" w:hint="eastAsia"/>
        </w:rPr>
        <w:t xml:space="preserve"> </w:t>
      </w:r>
      <w:r w:rsidRPr="000C6EB3">
        <w:rPr>
          <w:rFonts w:ascii="Times New Roman" w:hAnsi="Times New Roman" w:hint="eastAsia"/>
        </w:rPr>
        <w:t>端緣熔接法</w:t>
      </w:r>
    </w:p>
    <w:p w:rsidR="00054633" w:rsidRDefault="00054633" w:rsidP="00CC4D14">
      <w:pPr>
        <w:pStyle w:val="1A0"/>
        <w:adjustRightInd w:val="0"/>
        <w:snapToGrid w:val="0"/>
        <w:spacing w:line="300" w:lineRule="auto"/>
        <w:ind w:leftChars="300" w:left="840" w:firstLineChars="200" w:firstLine="560"/>
        <w:jc w:val="both"/>
      </w:pPr>
      <w:r>
        <w:rPr>
          <w:rFonts w:hint="eastAsia"/>
        </w:rPr>
        <w:t>端緣熔接法在熔接前</w:t>
      </w:r>
      <w:r>
        <w:t>，</w:t>
      </w:r>
      <w:r>
        <w:rPr>
          <w:rFonts w:hint="eastAsia"/>
        </w:rPr>
        <w:t>將兩截欲接合之管固定於熔接機台上</w:t>
      </w:r>
      <w:r>
        <w:t>，</w:t>
      </w:r>
      <w:r>
        <w:rPr>
          <w:rFonts w:hint="eastAsia"/>
        </w:rPr>
        <w:t>利用整平刀將兩管端面修整至平整</w:t>
      </w:r>
      <w:r>
        <w:t>，</w:t>
      </w:r>
      <w:r>
        <w:rPr>
          <w:rFonts w:hint="eastAsia"/>
        </w:rPr>
        <w:t>置入電熱板加熱及加壓兩端</w:t>
      </w:r>
      <w:r>
        <w:t>，</w:t>
      </w:r>
      <w:r>
        <w:rPr>
          <w:rFonts w:hint="eastAsia"/>
        </w:rPr>
        <w:t>至兩端均出現完整熔珠為止</w:t>
      </w:r>
      <w:r>
        <w:t>，</w:t>
      </w:r>
      <w:r>
        <w:rPr>
          <w:rFonts w:hint="eastAsia"/>
        </w:rPr>
        <w:t>退出電熱板將熔融的兩端迅速連接在一起</w:t>
      </w:r>
      <w:r>
        <w:t>，</w:t>
      </w:r>
      <w:r>
        <w:rPr>
          <w:rFonts w:hint="eastAsia"/>
        </w:rPr>
        <w:t>再施以漸進的壓力</w:t>
      </w:r>
      <w:r>
        <w:t>，</w:t>
      </w:r>
      <w:r>
        <w:rPr>
          <w:rFonts w:hint="eastAsia"/>
        </w:rPr>
        <w:t>直至熔珠形成</w:t>
      </w:r>
      <w:r>
        <w:t>，</w:t>
      </w:r>
      <w:r>
        <w:rPr>
          <w:rFonts w:hint="eastAsia"/>
        </w:rPr>
        <w:t>保持壓力至接合處冷卻到手指可觸摸程度為止</w:t>
      </w:r>
      <w:r>
        <w:t>。</w:t>
      </w:r>
      <w:r>
        <w:rPr>
          <w:rFonts w:hint="eastAsia"/>
        </w:rPr>
        <w:t>如廠商提供熔接手冊時</w:t>
      </w:r>
      <w:r>
        <w:t>，</w:t>
      </w:r>
      <w:r>
        <w:rPr>
          <w:rFonts w:hint="eastAsia"/>
        </w:rPr>
        <w:t>須依其手冊之操作說明為之</w:t>
      </w:r>
      <w:r>
        <w:t>。</w:t>
      </w:r>
    </w:p>
    <w:p w:rsidR="00CC4D14" w:rsidRDefault="00CC4D14" w:rsidP="000C6EB3">
      <w:pPr>
        <w:pStyle w:val="12"/>
        <w:adjustRightInd w:val="0"/>
        <w:snapToGrid w:val="0"/>
        <w:spacing w:before="0" w:line="300" w:lineRule="auto"/>
        <w:ind w:leftChars="200" w:left="840" w:hangingChars="100" w:hanging="280"/>
        <w:rPr>
          <w:rFonts w:ascii="Times New Roman" w:hAnsi="Times New Roman"/>
        </w:rPr>
      </w:pPr>
    </w:p>
    <w:p w:rsidR="00054633" w:rsidRPr="000C6EB3" w:rsidRDefault="00054633" w:rsidP="000C6EB3">
      <w:pPr>
        <w:pStyle w:val="12"/>
        <w:adjustRightInd w:val="0"/>
        <w:snapToGrid w:val="0"/>
        <w:spacing w:before="0" w:line="300" w:lineRule="auto"/>
        <w:ind w:leftChars="200" w:left="840" w:hangingChars="100" w:hanging="280"/>
        <w:rPr>
          <w:rFonts w:ascii="Times New Roman" w:hAnsi="Times New Roman"/>
        </w:rPr>
      </w:pPr>
      <w:r w:rsidRPr="000C6EB3">
        <w:rPr>
          <w:rFonts w:ascii="Times New Roman" w:hAnsi="Times New Roman" w:hint="eastAsia"/>
        </w:rPr>
        <w:t>3.</w:t>
      </w:r>
      <w:r w:rsidR="00CC4D14">
        <w:rPr>
          <w:rFonts w:ascii="Times New Roman" w:hAnsi="Times New Roman" w:hint="eastAsia"/>
        </w:rPr>
        <w:t xml:space="preserve"> </w:t>
      </w:r>
      <w:r w:rsidRPr="000C6EB3">
        <w:rPr>
          <w:rFonts w:ascii="Times New Roman" w:hAnsi="Times New Roman" w:hint="eastAsia"/>
        </w:rPr>
        <w:t>承插熔接法</w:t>
      </w:r>
    </w:p>
    <w:p w:rsidR="00054633" w:rsidRDefault="00054633" w:rsidP="00CC4D14">
      <w:pPr>
        <w:pStyle w:val="1A0"/>
        <w:adjustRightInd w:val="0"/>
        <w:snapToGrid w:val="0"/>
        <w:spacing w:line="300" w:lineRule="auto"/>
        <w:ind w:leftChars="300" w:left="840" w:firstLineChars="200" w:firstLine="560"/>
        <w:jc w:val="both"/>
      </w:pPr>
      <w:r>
        <w:rPr>
          <w:rFonts w:hint="eastAsia"/>
        </w:rPr>
        <w:t>承插熔接法在熔接前</w:t>
      </w:r>
      <w:r>
        <w:t>，</w:t>
      </w:r>
      <w:r>
        <w:rPr>
          <w:rFonts w:hint="eastAsia"/>
        </w:rPr>
        <w:t>將熔接機固定於工作台上</w:t>
      </w:r>
      <w:r>
        <w:t>，</w:t>
      </w:r>
      <w:r>
        <w:rPr>
          <w:rFonts w:hint="eastAsia"/>
        </w:rPr>
        <w:t>直管經丈量後以切管器切割</w:t>
      </w:r>
      <w:r>
        <w:t>，</w:t>
      </w:r>
      <w:r>
        <w:rPr>
          <w:rFonts w:hint="eastAsia"/>
        </w:rPr>
        <w:t>管端須平整且與軸心垂直</w:t>
      </w:r>
      <w:r>
        <w:t>，</w:t>
      </w:r>
      <w:r>
        <w:rPr>
          <w:rFonts w:hint="eastAsia"/>
        </w:rPr>
        <w:t>裝接前管或配件之接合端部需以砂紙磨去表面層</w:t>
      </w:r>
      <w:r>
        <w:t>，</w:t>
      </w:r>
      <w:r>
        <w:rPr>
          <w:rFonts w:hint="eastAsia"/>
        </w:rPr>
        <w:t>如表面層尚有油脂</w:t>
      </w:r>
      <w:r>
        <w:t>，</w:t>
      </w:r>
      <w:r>
        <w:rPr>
          <w:rFonts w:hint="eastAsia"/>
        </w:rPr>
        <w:t>應用氯乙烯或丙</w:t>
      </w:r>
      <w:r>
        <w:rPr>
          <w:rFonts w:hint="eastAsia"/>
        </w:rPr>
        <w:lastRenderedPageBreak/>
        <w:t>酮拭淨</w:t>
      </w:r>
      <w:r>
        <w:t>，</w:t>
      </w:r>
      <w:r>
        <w:rPr>
          <w:rFonts w:hint="eastAsia"/>
        </w:rPr>
        <w:t>將直管管端插入熔接機加熱臼口內加熱</w:t>
      </w:r>
      <w:r>
        <w:t>，</w:t>
      </w:r>
      <w:r>
        <w:rPr>
          <w:rFonts w:hint="eastAsia"/>
        </w:rPr>
        <w:t>同時將加熱器加熱之凸出部插入欲接合之接頭</w:t>
      </w:r>
      <w:r>
        <w:t>、</w:t>
      </w:r>
      <w:r>
        <w:rPr>
          <w:rFonts w:hint="eastAsia"/>
        </w:rPr>
        <w:t>彎頭</w:t>
      </w:r>
      <w:r>
        <w:t>、</w:t>
      </w:r>
      <w:r>
        <w:rPr>
          <w:rFonts w:hint="eastAsia"/>
        </w:rPr>
        <w:t>三通等配管另件的接合處加熱</w:t>
      </w:r>
      <w:r>
        <w:t>，</w:t>
      </w:r>
      <w:r>
        <w:rPr>
          <w:rFonts w:hint="eastAsia"/>
        </w:rPr>
        <w:t>俟達熔點溫度後迅速將管及接頭等抽離加熱器</w:t>
      </w:r>
      <w:r>
        <w:t>，</w:t>
      </w:r>
      <w:r>
        <w:rPr>
          <w:rFonts w:hint="eastAsia"/>
        </w:rPr>
        <w:t>將管端插入接頭接合</w:t>
      </w:r>
      <w:r>
        <w:t>，</w:t>
      </w:r>
      <w:r>
        <w:rPr>
          <w:rFonts w:hint="eastAsia"/>
        </w:rPr>
        <w:t>待冷卻即接合完成</w:t>
      </w:r>
      <w:r>
        <w:t>。</w:t>
      </w:r>
      <w:r>
        <w:rPr>
          <w:rFonts w:hint="eastAsia"/>
        </w:rPr>
        <w:t>小口徑加熱約</w:t>
      </w:r>
      <w:r>
        <w:rPr>
          <w:rFonts w:hint="eastAsia"/>
        </w:rPr>
        <w:t>5</w:t>
      </w:r>
      <w:r>
        <w:rPr>
          <w:rFonts w:hint="eastAsia"/>
        </w:rPr>
        <w:t>至</w:t>
      </w:r>
      <w:r>
        <w:rPr>
          <w:rFonts w:hint="eastAsia"/>
        </w:rPr>
        <w:t>8</w:t>
      </w:r>
      <w:r>
        <w:rPr>
          <w:rFonts w:hint="eastAsia"/>
        </w:rPr>
        <w:t>秒</w:t>
      </w:r>
      <w:r>
        <w:t>，</w:t>
      </w:r>
      <w:r>
        <w:rPr>
          <w:rFonts w:hint="eastAsia"/>
        </w:rPr>
        <w:t>結合約</w:t>
      </w:r>
      <w:r>
        <w:rPr>
          <w:rFonts w:hint="eastAsia"/>
        </w:rPr>
        <w:t>4</w:t>
      </w:r>
      <w:r>
        <w:rPr>
          <w:rFonts w:hint="eastAsia"/>
        </w:rPr>
        <w:t>至</w:t>
      </w:r>
      <w:r>
        <w:rPr>
          <w:rFonts w:hint="eastAsia"/>
        </w:rPr>
        <w:t>6</w:t>
      </w:r>
      <w:r>
        <w:rPr>
          <w:rFonts w:hint="eastAsia"/>
        </w:rPr>
        <w:t>秒</w:t>
      </w:r>
      <w:r>
        <w:t>，</w:t>
      </w:r>
      <w:r>
        <w:rPr>
          <w:rFonts w:hint="eastAsia"/>
        </w:rPr>
        <w:t>完成結合冷卻時間約</w:t>
      </w:r>
      <w:r>
        <w:rPr>
          <w:rFonts w:hint="eastAsia"/>
        </w:rPr>
        <w:t>2</w:t>
      </w:r>
      <w:r>
        <w:rPr>
          <w:rFonts w:hint="eastAsia"/>
        </w:rPr>
        <w:t>至</w:t>
      </w:r>
      <w:r>
        <w:rPr>
          <w:rFonts w:hint="eastAsia"/>
        </w:rPr>
        <w:t>4</w:t>
      </w:r>
      <w:r>
        <w:rPr>
          <w:rFonts w:hint="eastAsia"/>
        </w:rPr>
        <w:t>分鐘</w:t>
      </w:r>
      <w:r>
        <w:t>，</w:t>
      </w:r>
      <w:r>
        <w:rPr>
          <w:rFonts w:hint="eastAsia"/>
        </w:rPr>
        <w:t>100</w:t>
      </w:r>
      <w:r>
        <w:rPr>
          <w:rFonts w:hint="eastAsia"/>
        </w:rPr>
        <w:t>公厘以上口徑需二人合作加熱約</w:t>
      </w:r>
      <w:r>
        <w:rPr>
          <w:rFonts w:hint="eastAsia"/>
        </w:rPr>
        <w:t>40</w:t>
      </w:r>
      <w:r>
        <w:rPr>
          <w:rFonts w:hint="eastAsia"/>
        </w:rPr>
        <w:t>秒</w:t>
      </w:r>
      <w:r>
        <w:t>，</w:t>
      </w:r>
      <w:r>
        <w:rPr>
          <w:rFonts w:hint="eastAsia"/>
        </w:rPr>
        <w:t>結合約</w:t>
      </w:r>
      <w:r>
        <w:rPr>
          <w:rFonts w:hint="eastAsia"/>
        </w:rPr>
        <w:t>8</w:t>
      </w:r>
      <w:r>
        <w:rPr>
          <w:rFonts w:hint="eastAsia"/>
        </w:rPr>
        <w:t>秒</w:t>
      </w:r>
      <w:r>
        <w:t>，</w:t>
      </w:r>
      <w:r>
        <w:rPr>
          <w:rFonts w:hint="eastAsia"/>
        </w:rPr>
        <w:t>冷卻時間約</w:t>
      </w:r>
      <w:r>
        <w:rPr>
          <w:rFonts w:hint="eastAsia"/>
        </w:rPr>
        <w:t>10</w:t>
      </w:r>
      <w:r>
        <w:rPr>
          <w:rFonts w:hint="eastAsia"/>
        </w:rPr>
        <w:t>分鐘</w:t>
      </w:r>
      <w:r>
        <w:t>。</w:t>
      </w:r>
    </w:p>
    <w:p w:rsidR="00CC4D14" w:rsidRDefault="00CC4D14">
      <w:pPr>
        <w:tabs>
          <w:tab w:val="right" w:pos="8306"/>
        </w:tabs>
        <w:snapToGrid w:val="0"/>
        <w:spacing w:after="120" w:line="400" w:lineRule="exact"/>
        <w:jc w:val="both"/>
      </w:pPr>
    </w:p>
    <w:p w:rsidR="00054633" w:rsidRDefault="00054633">
      <w:pPr>
        <w:tabs>
          <w:tab w:val="right" w:pos="8306"/>
        </w:tabs>
        <w:snapToGrid w:val="0"/>
        <w:spacing w:after="120" w:line="400" w:lineRule="exact"/>
        <w:jc w:val="both"/>
      </w:pPr>
      <w:smartTag w:uri="urn:schemas-microsoft-com:office:smarttags" w:element="chsdate">
        <w:smartTagPr>
          <w:attr w:name="Year" w:val="1899"/>
          <w:attr w:name="Month" w:val="12"/>
          <w:attr w:name="Day" w:val="30"/>
          <w:attr w:name="IsLunarDate" w:val="False"/>
          <w:attr w:name="IsROCDate" w:val="False"/>
        </w:smartTagPr>
        <w:r>
          <w:rPr>
            <w:rFonts w:hint="eastAsia"/>
          </w:rPr>
          <w:t>2.1.8</w:t>
        </w:r>
      </w:smartTag>
      <w:r>
        <w:rPr>
          <w:rFonts w:hint="eastAsia"/>
        </w:rPr>
        <w:t>臼口接頭接合</w:t>
      </w:r>
    </w:p>
    <w:p w:rsidR="00054633" w:rsidRDefault="00054633" w:rsidP="00CC4D14">
      <w:pPr>
        <w:pStyle w:val="1a"/>
        <w:adjustRightInd w:val="0"/>
        <w:snapToGrid w:val="0"/>
        <w:spacing w:after="0" w:line="300" w:lineRule="auto"/>
        <w:ind w:leftChars="200" w:left="560" w:firstLineChars="200" w:firstLine="560"/>
      </w:pPr>
      <w:r>
        <w:rPr>
          <w:rFonts w:hint="eastAsia"/>
        </w:rPr>
        <w:t>接口之一端為承口</w:t>
      </w:r>
      <w:r>
        <w:t>，</w:t>
      </w:r>
      <w:r>
        <w:rPr>
          <w:rFonts w:hint="eastAsia"/>
        </w:rPr>
        <w:t>另一端為插口</w:t>
      </w:r>
      <w:r>
        <w:t>，</w:t>
      </w:r>
      <w:r>
        <w:rPr>
          <w:rFonts w:hint="eastAsia"/>
        </w:rPr>
        <w:t>其接合方式係以填充止洩材料使其接合牢固</w:t>
      </w:r>
      <w:r>
        <w:t>，</w:t>
      </w:r>
      <w:r>
        <w:rPr>
          <w:rFonts w:hint="eastAsia"/>
        </w:rPr>
        <w:t>此種方法稱為臼口接頭</w:t>
      </w:r>
      <w:r>
        <w:t>，</w:t>
      </w:r>
      <w:r>
        <w:rPr>
          <w:rFonts w:hint="eastAsia"/>
        </w:rPr>
        <w:t>一般水泥管</w:t>
      </w:r>
      <w:r>
        <w:t>、</w:t>
      </w:r>
      <w:r>
        <w:rPr>
          <w:rFonts w:hint="eastAsia"/>
        </w:rPr>
        <w:t>陶管均以水泥沙漿或橡皮墊圈為止洩材料</w:t>
      </w:r>
      <w:r>
        <w:t>，</w:t>
      </w:r>
      <w:r>
        <w:rPr>
          <w:rFonts w:hint="eastAsia"/>
        </w:rPr>
        <w:t>臼口灌鉛接合為鑄鐵管連接方式的一種</w:t>
      </w:r>
      <w:r>
        <w:t>，</w:t>
      </w:r>
      <w:r>
        <w:rPr>
          <w:rFonts w:hint="eastAsia"/>
        </w:rPr>
        <w:t>由於其接合方式不容許偏差</w:t>
      </w:r>
      <w:r>
        <w:t>，</w:t>
      </w:r>
      <w:r>
        <w:rPr>
          <w:rFonts w:hint="eastAsia"/>
        </w:rPr>
        <w:t>當地層滑動或道路受車輛震動時易漏水</w:t>
      </w:r>
      <w:r>
        <w:t>，</w:t>
      </w:r>
      <w:r>
        <w:rPr>
          <w:rFonts w:hint="eastAsia"/>
        </w:rPr>
        <w:t>因此施工方法及各種承受偏角</w:t>
      </w:r>
      <w:r>
        <w:t>、</w:t>
      </w:r>
      <w:r>
        <w:rPr>
          <w:rFonts w:hint="eastAsia"/>
        </w:rPr>
        <w:t>震動方面不若機械接頭實用</w:t>
      </w:r>
      <w:r>
        <w:t>，</w:t>
      </w:r>
      <w:r>
        <w:rPr>
          <w:rFonts w:hint="eastAsia"/>
        </w:rPr>
        <w:t>因此施工須特別謹慎</w:t>
      </w:r>
      <w:r>
        <w:t>，</w:t>
      </w:r>
      <w:r>
        <w:rPr>
          <w:rFonts w:hint="eastAsia"/>
        </w:rPr>
        <w:t>其施工方式如下</w:t>
      </w:r>
      <w:r>
        <w:t>：</w:t>
      </w:r>
    </w:p>
    <w:p w:rsidR="00054633" w:rsidRPr="00CC4D14" w:rsidRDefault="00CC4D14" w:rsidP="00CC4D14">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1</w:t>
      </w:r>
      <w:r w:rsidR="00054633" w:rsidRPr="00CC4D14">
        <w:rPr>
          <w:rFonts w:ascii="Times New Roman" w:hAnsi="Times New Roman" w:hint="eastAsia"/>
        </w:rPr>
        <w:t>.</w:t>
      </w:r>
      <w:r>
        <w:rPr>
          <w:rFonts w:ascii="Times New Roman" w:hAnsi="Times New Roman" w:hint="eastAsia"/>
        </w:rPr>
        <w:t xml:space="preserve"> </w:t>
      </w:r>
      <w:r w:rsidR="00054633" w:rsidRPr="00CC4D14">
        <w:rPr>
          <w:rFonts w:ascii="Times New Roman" w:hAnsi="Times New Roman" w:hint="eastAsia"/>
        </w:rPr>
        <w:t>清潔連接部份之插口及臼口</w:t>
      </w:r>
      <w:r w:rsidR="00054633" w:rsidRPr="00CC4D14">
        <w:rPr>
          <w:rFonts w:ascii="Times New Roman" w:hAnsi="Times New Roman"/>
        </w:rPr>
        <w:t>。</w:t>
      </w:r>
    </w:p>
    <w:p w:rsidR="00054633" w:rsidRPr="00CC4D14" w:rsidRDefault="00CC4D14" w:rsidP="00CC4D14">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2</w:t>
      </w:r>
      <w:r w:rsidR="00054633" w:rsidRPr="00CC4D14">
        <w:rPr>
          <w:rFonts w:ascii="Times New Roman" w:hAnsi="Times New Roman" w:hint="eastAsia"/>
        </w:rPr>
        <w:t>.</w:t>
      </w:r>
      <w:r>
        <w:rPr>
          <w:rFonts w:ascii="Times New Roman" w:hAnsi="Times New Roman" w:hint="eastAsia"/>
        </w:rPr>
        <w:t xml:space="preserve"> </w:t>
      </w:r>
      <w:r w:rsidR="00054633" w:rsidRPr="00CC4D14">
        <w:rPr>
          <w:rFonts w:ascii="Times New Roman" w:hAnsi="Times New Roman" w:hint="eastAsia"/>
        </w:rPr>
        <w:t>插口插入臼口內</w:t>
      </w:r>
      <w:r w:rsidR="00054633" w:rsidRPr="00CC4D14">
        <w:rPr>
          <w:rFonts w:ascii="Times New Roman" w:hAnsi="Times New Roman"/>
        </w:rPr>
        <w:t>，</w:t>
      </w:r>
      <w:r w:rsidR="00054633" w:rsidRPr="00CC4D14">
        <w:rPr>
          <w:rFonts w:ascii="Times New Roman" w:hAnsi="Times New Roman" w:hint="eastAsia"/>
        </w:rPr>
        <w:t>須預留</w:t>
      </w:r>
      <w:r w:rsidR="00054633" w:rsidRPr="00CC4D14">
        <w:rPr>
          <w:rFonts w:ascii="Times New Roman" w:hAnsi="Times New Roman" w:hint="eastAsia"/>
        </w:rPr>
        <w:t>4</w:t>
      </w:r>
      <w:r w:rsidR="00054633" w:rsidRPr="00CC4D14">
        <w:rPr>
          <w:rFonts w:ascii="Times New Roman" w:hAnsi="Times New Roman" w:hint="eastAsia"/>
        </w:rPr>
        <w:t>公厘空隙</w:t>
      </w:r>
      <w:r w:rsidR="00054633" w:rsidRPr="00CC4D14">
        <w:rPr>
          <w:rFonts w:ascii="Times New Roman" w:hAnsi="Times New Roman"/>
        </w:rPr>
        <w:t>，</w:t>
      </w:r>
      <w:r w:rsidR="00054633" w:rsidRPr="00CC4D14">
        <w:rPr>
          <w:rFonts w:ascii="Times New Roman" w:hAnsi="Times New Roman" w:hint="eastAsia"/>
        </w:rPr>
        <w:t>其接頭四周空隙須相等</w:t>
      </w:r>
      <w:r w:rsidR="00054633" w:rsidRPr="00CC4D14">
        <w:rPr>
          <w:rFonts w:ascii="Times New Roman" w:hAnsi="Times New Roman"/>
        </w:rPr>
        <w:t>。</w:t>
      </w:r>
    </w:p>
    <w:p w:rsidR="00054633" w:rsidRPr="00CC4D14" w:rsidRDefault="00CC4D14" w:rsidP="00CC4D14">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3. </w:t>
      </w:r>
      <w:r w:rsidR="00054633" w:rsidRPr="00CC4D14">
        <w:rPr>
          <w:rFonts w:ascii="Times New Roman" w:hAnsi="Times New Roman" w:hint="eastAsia"/>
        </w:rPr>
        <w:t>麻絲搓成較接頭空隙稍大之絲繩填塞入接頭空隙中</w:t>
      </w:r>
      <w:r w:rsidR="00054633" w:rsidRPr="00CC4D14">
        <w:rPr>
          <w:rFonts w:ascii="Times New Roman" w:hAnsi="Times New Roman"/>
        </w:rPr>
        <w:t>，</w:t>
      </w:r>
      <w:r w:rsidR="00054633" w:rsidRPr="00CC4D14">
        <w:rPr>
          <w:rFonts w:ascii="Times New Roman" w:hAnsi="Times New Roman" w:hint="eastAsia"/>
        </w:rPr>
        <w:t>由下方開始填塞</w:t>
      </w:r>
      <w:r w:rsidR="00054633" w:rsidRPr="00CC4D14">
        <w:rPr>
          <w:rFonts w:ascii="Times New Roman" w:hAnsi="Times New Roman"/>
        </w:rPr>
        <w:t>，</w:t>
      </w:r>
      <w:r w:rsidR="00054633" w:rsidRPr="00CC4D14">
        <w:rPr>
          <w:rFonts w:ascii="Times New Roman" w:hAnsi="Times New Roman" w:hint="eastAsia"/>
        </w:rPr>
        <w:t>用打麻鋼</w:t>
      </w:r>
      <w:r w:rsidR="00054633" w:rsidRPr="00CC4D14">
        <w:rPr>
          <w:rFonts w:ascii="Times New Roman" w:hAnsi="Times New Roman" w:hint="eastAsia"/>
        </w:rPr>
        <w:t xml:space="preserve">  </w:t>
      </w:r>
      <w:r w:rsidR="00054633" w:rsidRPr="00CC4D14">
        <w:rPr>
          <w:rFonts w:ascii="Times New Roman" w:hAnsi="Times New Roman" w:hint="eastAsia"/>
        </w:rPr>
        <w:t>由下部空隙向左右順序向上打實至規定深度</w:t>
      </w:r>
      <w:r w:rsidR="00054633" w:rsidRPr="00CC4D14">
        <w:rPr>
          <w:rFonts w:ascii="Times New Roman" w:hAnsi="Times New Roman"/>
        </w:rPr>
        <w:t>。</w:t>
      </w:r>
    </w:p>
    <w:p w:rsidR="00054633" w:rsidRPr="00CC4D14" w:rsidRDefault="00CC4D14" w:rsidP="00CC4D14">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4. </w:t>
      </w:r>
      <w:r w:rsidR="00054633" w:rsidRPr="00CC4D14">
        <w:rPr>
          <w:rFonts w:ascii="Times New Roman" w:hAnsi="Times New Roman" w:hint="eastAsia"/>
        </w:rPr>
        <w:t>接頭之臼口套上管束</w:t>
      </w:r>
      <w:r>
        <w:rPr>
          <w:rFonts w:ascii="Times New Roman" w:hAnsi="Times New Roman" w:hint="eastAsia"/>
        </w:rPr>
        <w:t>（</w:t>
      </w:r>
      <w:r w:rsidRPr="00CC4D14">
        <w:rPr>
          <w:rFonts w:ascii="Times New Roman" w:hAnsi="Times New Roman" w:hint="eastAsia"/>
        </w:rPr>
        <w:t>Clip</w:t>
      </w:r>
      <w:r>
        <w:rPr>
          <w:rFonts w:ascii="Times New Roman" w:hAnsi="Times New Roman" w:hint="eastAsia"/>
        </w:rPr>
        <w:t>）</w:t>
      </w:r>
      <w:r w:rsidR="00054633" w:rsidRPr="00CC4D14">
        <w:rPr>
          <w:rFonts w:ascii="Times New Roman" w:hAnsi="Times New Roman"/>
        </w:rPr>
        <w:t>，</w:t>
      </w:r>
      <w:r w:rsidR="00054633" w:rsidRPr="00CC4D14">
        <w:rPr>
          <w:rFonts w:ascii="Times New Roman" w:hAnsi="Times New Roman" w:hint="eastAsia"/>
        </w:rPr>
        <w:t>在上部預留灌鉛口</w:t>
      </w:r>
      <w:r w:rsidR="00054633" w:rsidRPr="00CC4D14">
        <w:rPr>
          <w:rFonts w:ascii="Times New Roman" w:hAnsi="Times New Roman"/>
        </w:rPr>
        <w:t>。</w:t>
      </w:r>
    </w:p>
    <w:p w:rsidR="00054633" w:rsidRPr="00CC4D14" w:rsidRDefault="00CC4D14" w:rsidP="00CC4D14">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5. </w:t>
      </w:r>
      <w:r w:rsidR="00054633" w:rsidRPr="00CC4D14">
        <w:rPr>
          <w:rFonts w:ascii="Times New Roman" w:hAnsi="Times New Roman" w:hint="eastAsia"/>
        </w:rPr>
        <w:t>熔鉛之溫度要適宜</w:t>
      </w:r>
      <w:r w:rsidR="00054633" w:rsidRPr="00CC4D14">
        <w:rPr>
          <w:rFonts w:ascii="Times New Roman" w:hAnsi="Times New Roman"/>
        </w:rPr>
        <w:t>，</w:t>
      </w:r>
      <w:r w:rsidR="00054633" w:rsidRPr="00CC4D14">
        <w:rPr>
          <w:rFonts w:ascii="Times New Roman" w:hAnsi="Times New Roman" w:hint="eastAsia"/>
        </w:rPr>
        <w:t>鉛呈白色者溫度不夠</w:t>
      </w:r>
      <w:r w:rsidR="00054633" w:rsidRPr="00CC4D14">
        <w:rPr>
          <w:rFonts w:ascii="Times New Roman" w:hAnsi="Times New Roman"/>
        </w:rPr>
        <w:t>，</w:t>
      </w:r>
      <w:r w:rsidR="00054633" w:rsidRPr="00CC4D14">
        <w:rPr>
          <w:rFonts w:ascii="Times New Roman" w:hAnsi="Times New Roman" w:hint="eastAsia"/>
        </w:rPr>
        <w:t>攪拌時會變色者最適當</w:t>
      </w:r>
      <w:r w:rsidR="00054633" w:rsidRPr="00CC4D14">
        <w:rPr>
          <w:rFonts w:ascii="Times New Roman" w:hAnsi="Times New Roman"/>
        </w:rPr>
        <w:t>，</w:t>
      </w:r>
      <w:r w:rsidR="00054633" w:rsidRPr="00CC4D14">
        <w:rPr>
          <w:rFonts w:ascii="Times New Roman" w:hAnsi="Times New Roman" w:hint="eastAsia"/>
        </w:rPr>
        <w:t>變紫色或紅色者溫度過高</w:t>
      </w:r>
      <w:r w:rsidR="00054633" w:rsidRPr="00CC4D14">
        <w:rPr>
          <w:rFonts w:ascii="Times New Roman" w:hAnsi="Times New Roman"/>
        </w:rPr>
        <w:t>，</w:t>
      </w:r>
      <w:r w:rsidR="00054633" w:rsidRPr="00CC4D14">
        <w:rPr>
          <w:rFonts w:ascii="Times New Roman" w:hAnsi="Times New Roman" w:hint="eastAsia"/>
        </w:rPr>
        <w:t>提取之熔鉛應無雜物或鉛渣</w:t>
      </w:r>
      <w:r w:rsidR="00054633" w:rsidRPr="00CC4D14">
        <w:rPr>
          <w:rFonts w:ascii="Times New Roman" w:hAnsi="Times New Roman"/>
        </w:rPr>
        <w:t>。</w:t>
      </w:r>
    </w:p>
    <w:p w:rsidR="00054633" w:rsidRPr="00CC4D14" w:rsidRDefault="00CC4D14" w:rsidP="00CC4D14">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6. </w:t>
      </w:r>
      <w:r w:rsidR="00054633" w:rsidRPr="00CC4D14">
        <w:rPr>
          <w:rFonts w:ascii="Times New Roman" w:hAnsi="Times New Roman" w:hint="eastAsia"/>
        </w:rPr>
        <w:t>灌鉛須連續一次灌滿</w:t>
      </w:r>
      <w:r w:rsidR="00054633" w:rsidRPr="00CC4D14">
        <w:rPr>
          <w:rFonts w:ascii="Times New Roman" w:hAnsi="Times New Roman"/>
        </w:rPr>
        <w:t>，</w:t>
      </w:r>
      <w:r w:rsidR="00054633" w:rsidRPr="00CC4D14">
        <w:rPr>
          <w:rFonts w:ascii="Times New Roman" w:hAnsi="Times New Roman" w:hint="eastAsia"/>
        </w:rPr>
        <w:t>不得中斷</w:t>
      </w:r>
      <w:r w:rsidR="00054633" w:rsidRPr="00CC4D14">
        <w:rPr>
          <w:rFonts w:ascii="Times New Roman" w:hAnsi="Times New Roman"/>
        </w:rPr>
        <w:t>，</w:t>
      </w:r>
      <w:r w:rsidR="00054633" w:rsidRPr="00CC4D14">
        <w:rPr>
          <w:rFonts w:ascii="Times New Roman" w:hAnsi="Times New Roman" w:hint="eastAsia"/>
        </w:rPr>
        <w:t>先將一邊注入並注意臼口內之排氣</w:t>
      </w:r>
      <w:r w:rsidR="00054633" w:rsidRPr="00CC4D14">
        <w:rPr>
          <w:rFonts w:ascii="Times New Roman" w:hAnsi="Times New Roman"/>
        </w:rPr>
        <w:t>，</w:t>
      </w:r>
      <w:r w:rsidR="00054633" w:rsidRPr="00CC4D14">
        <w:rPr>
          <w:rFonts w:ascii="Times New Roman" w:hAnsi="Times New Roman" w:hint="eastAsia"/>
        </w:rPr>
        <w:t>灌至管徑之</w:t>
      </w:r>
      <w:r w:rsidR="00054633" w:rsidRPr="00CC4D14">
        <w:rPr>
          <w:rFonts w:ascii="Times New Roman" w:hAnsi="Times New Roman" w:hint="eastAsia"/>
        </w:rPr>
        <w:t>1/3</w:t>
      </w:r>
      <w:r w:rsidR="00054633" w:rsidRPr="00CC4D14">
        <w:rPr>
          <w:rFonts w:ascii="Times New Roman" w:hAnsi="Times New Roman"/>
        </w:rPr>
        <w:t>〜</w:t>
      </w:r>
      <w:r w:rsidR="00054633" w:rsidRPr="00CC4D14">
        <w:rPr>
          <w:rFonts w:ascii="Times New Roman" w:hAnsi="Times New Roman" w:hint="eastAsia"/>
        </w:rPr>
        <w:t>1/2</w:t>
      </w:r>
      <w:r w:rsidR="00054633" w:rsidRPr="00CC4D14">
        <w:rPr>
          <w:rFonts w:ascii="Times New Roman" w:hAnsi="Times New Roman" w:hint="eastAsia"/>
        </w:rPr>
        <w:t>時</w:t>
      </w:r>
      <w:r w:rsidR="00054633" w:rsidRPr="00CC4D14">
        <w:rPr>
          <w:rFonts w:ascii="Times New Roman" w:hAnsi="Times New Roman"/>
        </w:rPr>
        <w:t>，</w:t>
      </w:r>
      <w:r w:rsidR="00054633" w:rsidRPr="00CC4D14">
        <w:rPr>
          <w:rFonts w:ascii="Times New Roman" w:hAnsi="Times New Roman" w:hint="eastAsia"/>
        </w:rPr>
        <w:t>自兩邊同時灌滿至臼口空隙稍高為止</w:t>
      </w:r>
      <w:r w:rsidR="00054633" w:rsidRPr="00CC4D14">
        <w:rPr>
          <w:rFonts w:ascii="Times New Roman" w:hAnsi="Times New Roman"/>
        </w:rPr>
        <w:t>，</w:t>
      </w:r>
      <w:r w:rsidR="00054633" w:rsidRPr="00CC4D14">
        <w:rPr>
          <w:rFonts w:ascii="Times New Roman" w:hAnsi="Times New Roman" w:hint="eastAsia"/>
        </w:rPr>
        <w:t>再拆下管束</w:t>
      </w:r>
      <w:r w:rsidR="00054633" w:rsidRPr="00CC4D14">
        <w:rPr>
          <w:rFonts w:ascii="Times New Roman" w:hAnsi="Times New Roman"/>
        </w:rPr>
        <w:t>。</w:t>
      </w:r>
    </w:p>
    <w:p w:rsidR="00054633" w:rsidRPr="00CC4D14" w:rsidRDefault="00CC4D14" w:rsidP="00CC4D14">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7. </w:t>
      </w:r>
      <w:r w:rsidR="00054633" w:rsidRPr="00CC4D14">
        <w:rPr>
          <w:rFonts w:ascii="Times New Roman" w:hAnsi="Times New Roman" w:hint="eastAsia"/>
        </w:rPr>
        <w:t>完成錘鉛之鉛口表面應與臼口平為準</w:t>
      </w:r>
      <w:r w:rsidR="00054633" w:rsidRPr="00CC4D14">
        <w:rPr>
          <w:rFonts w:ascii="Times New Roman" w:hAnsi="Times New Roman"/>
        </w:rPr>
        <w:t>，</w:t>
      </w:r>
      <w:r w:rsidR="00054633" w:rsidRPr="00CC4D14">
        <w:rPr>
          <w:rFonts w:ascii="Times New Roman" w:hAnsi="Times New Roman" w:hint="eastAsia"/>
        </w:rPr>
        <w:t>並不得凹凸裂縫等</w:t>
      </w:r>
      <w:r w:rsidR="00054633" w:rsidRPr="00CC4D14">
        <w:rPr>
          <w:rFonts w:ascii="Times New Roman" w:hAnsi="Times New Roman"/>
        </w:rPr>
        <w:t>。</w:t>
      </w:r>
    </w:p>
    <w:p w:rsidR="00CC4D14" w:rsidRDefault="00CC4D14" w:rsidP="00A56F29">
      <w:pPr>
        <w:pStyle w:val="11"/>
      </w:pPr>
    </w:p>
    <w:p w:rsidR="00054633" w:rsidRDefault="00054633" w:rsidP="00A56F29">
      <w:pPr>
        <w:pStyle w:val="11"/>
      </w:pPr>
      <w:smartTag w:uri="urn:schemas-microsoft-com:office:smarttags" w:element="chsdate">
        <w:smartTagPr>
          <w:attr w:name="Year" w:val="1899"/>
          <w:attr w:name="Month" w:val="12"/>
          <w:attr w:name="Day" w:val="30"/>
          <w:attr w:name="IsLunarDate" w:val="False"/>
          <w:attr w:name="IsROCDate" w:val="False"/>
        </w:smartTagPr>
        <w:r>
          <w:rPr>
            <w:rFonts w:hint="eastAsia"/>
          </w:rPr>
          <w:t>2.1.9</w:t>
        </w:r>
      </w:smartTag>
      <w:r>
        <w:rPr>
          <w:rFonts w:hint="eastAsia"/>
        </w:rPr>
        <w:t>異種管接頭接合</w:t>
      </w:r>
    </w:p>
    <w:p w:rsidR="00054633" w:rsidRDefault="00054633" w:rsidP="00CC4D14">
      <w:pPr>
        <w:pStyle w:val="1a"/>
        <w:adjustRightInd w:val="0"/>
        <w:snapToGrid w:val="0"/>
        <w:spacing w:after="0" w:line="300" w:lineRule="auto"/>
        <w:ind w:leftChars="200" w:left="560" w:firstLine="0"/>
      </w:pPr>
      <w:r>
        <w:rPr>
          <w:rFonts w:hint="eastAsia"/>
        </w:rPr>
        <w:t>異種管的種類很多</w:t>
      </w:r>
      <w:r>
        <w:t>，</w:t>
      </w:r>
      <w:r>
        <w:rPr>
          <w:rFonts w:hint="eastAsia"/>
        </w:rPr>
        <w:t>常用之異種管接合法有下列方式</w:t>
      </w:r>
      <w:r>
        <w:t>：</w:t>
      </w:r>
    </w:p>
    <w:p w:rsidR="00054633" w:rsidRPr="00CC4D14" w:rsidRDefault="00CC4D14" w:rsidP="00CC4D14">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1. </w:t>
      </w:r>
      <w:r w:rsidR="00054633" w:rsidRPr="00CC4D14">
        <w:rPr>
          <w:rFonts w:ascii="Times New Roman" w:hAnsi="Times New Roman" w:hint="eastAsia"/>
        </w:rPr>
        <w:t>鋼管與鑄鐵管的接合法</w:t>
      </w:r>
    </w:p>
    <w:p w:rsidR="00054633" w:rsidRPr="00CC4D14" w:rsidRDefault="00CC4D14" w:rsidP="00CC4D14">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lastRenderedPageBreak/>
        <w:t xml:space="preserve">2. </w:t>
      </w:r>
      <w:r w:rsidR="00054633" w:rsidRPr="00CC4D14">
        <w:rPr>
          <w:rFonts w:ascii="Times New Roman" w:hAnsi="Times New Roman" w:hint="eastAsia"/>
        </w:rPr>
        <w:t>鋼管與鉛管的接合法</w:t>
      </w:r>
    </w:p>
    <w:p w:rsidR="00054633" w:rsidRPr="00CC4D14" w:rsidRDefault="00CC4D14" w:rsidP="00CC4D14">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3. </w:t>
      </w:r>
      <w:r w:rsidR="00054633" w:rsidRPr="00CC4D14">
        <w:rPr>
          <w:rFonts w:ascii="Times New Roman" w:hAnsi="Times New Roman" w:hint="eastAsia"/>
        </w:rPr>
        <w:t>鋼管與聚氯乙烯管的接合法</w:t>
      </w:r>
      <w:r>
        <w:rPr>
          <w:rFonts w:ascii="Times New Roman" w:hAnsi="Times New Roman" w:hint="eastAsia"/>
        </w:rPr>
        <w:t>（一）</w:t>
      </w:r>
    </w:p>
    <w:p w:rsidR="00054633" w:rsidRPr="00CC4D14" w:rsidRDefault="00CC4D14" w:rsidP="00CC4D14">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4. </w:t>
      </w:r>
      <w:r w:rsidR="00054633" w:rsidRPr="00CC4D14">
        <w:rPr>
          <w:rFonts w:ascii="Times New Roman" w:hAnsi="Times New Roman" w:hint="eastAsia"/>
        </w:rPr>
        <w:t>鋼管與聚氯乙烯管的接合法</w:t>
      </w:r>
      <w:r>
        <w:rPr>
          <w:rFonts w:ascii="Times New Roman" w:hAnsi="Times New Roman" w:hint="eastAsia"/>
        </w:rPr>
        <w:t>（二）</w:t>
      </w:r>
    </w:p>
    <w:p w:rsidR="00054633" w:rsidRPr="00CC4D14" w:rsidRDefault="00CC4D14" w:rsidP="00CC4D14">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5. </w:t>
      </w:r>
      <w:r w:rsidR="00054633" w:rsidRPr="00CC4D14">
        <w:rPr>
          <w:rFonts w:ascii="Times New Roman" w:hAnsi="Times New Roman" w:hint="eastAsia"/>
        </w:rPr>
        <w:t>鑄鐵管與鉛管的接合法</w:t>
      </w:r>
      <w:r>
        <w:rPr>
          <w:rFonts w:ascii="Times New Roman" w:hAnsi="Times New Roman" w:hint="eastAsia"/>
        </w:rPr>
        <w:t>（一）</w:t>
      </w:r>
    </w:p>
    <w:p w:rsidR="00054633" w:rsidRPr="00CC4D14" w:rsidRDefault="00CC4D14" w:rsidP="00CC4D14">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6. </w:t>
      </w:r>
      <w:r w:rsidR="00054633" w:rsidRPr="00CC4D14">
        <w:rPr>
          <w:rFonts w:ascii="Times New Roman" w:hAnsi="Times New Roman" w:hint="eastAsia"/>
        </w:rPr>
        <w:t>鑄鐵管與鉛管的接合法</w:t>
      </w:r>
      <w:r>
        <w:rPr>
          <w:rFonts w:ascii="Times New Roman" w:hAnsi="Times New Roman" w:hint="eastAsia"/>
        </w:rPr>
        <w:t>（二）</w:t>
      </w:r>
    </w:p>
    <w:p w:rsidR="00054633" w:rsidRPr="00CC4D14" w:rsidRDefault="00CC4D14" w:rsidP="00CC4D14">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7. </w:t>
      </w:r>
      <w:r w:rsidR="00054633" w:rsidRPr="00CC4D14">
        <w:rPr>
          <w:rFonts w:ascii="Times New Roman" w:hAnsi="Times New Roman" w:hint="eastAsia"/>
        </w:rPr>
        <w:t>鋼管與銅管的接合法</w:t>
      </w:r>
    </w:p>
    <w:p w:rsidR="00054633" w:rsidRPr="00CC4D14" w:rsidRDefault="00CC4D14" w:rsidP="00CC4D14">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w:t>
      </w:r>
      <w:r w:rsidR="00054633" w:rsidRPr="00CC4D14">
        <w:rPr>
          <w:rFonts w:ascii="Times New Roman" w:hAnsi="Times New Roman" w:hint="eastAsia"/>
        </w:rPr>
        <w:t>使用公螺紋接頭接合鋼管與銅管</w:t>
      </w:r>
    </w:p>
    <w:p w:rsidR="00054633" w:rsidRPr="00CC4D14" w:rsidRDefault="00CC4D14" w:rsidP="00CC4D14">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w:t>
      </w:r>
      <w:r w:rsidR="00054633" w:rsidRPr="00CC4D14">
        <w:rPr>
          <w:rFonts w:ascii="Times New Roman" w:hAnsi="Times New Roman" w:hint="eastAsia"/>
        </w:rPr>
        <w:t>使用擴管接頭接合鋼管與銅管</w:t>
      </w:r>
    </w:p>
    <w:p w:rsidR="00054633" w:rsidRPr="00CC4D14" w:rsidRDefault="00CC4D14" w:rsidP="00CC4D14">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8. </w:t>
      </w:r>
      <w:r w:rsidR="00054633" w:rsidRPr="00CC4D14">
        <w:rPr>
          <w:rFonts w:ascii="Times New Roman" w:hAnsi="Times New Roman" w:hint="eastAsia"/>
        </w:rPr>
        <w:t>鋼管與鉛管的接合法</w:t>
      </w:r>
    </w:p>
    <w:p w:rsidR="00054633" w:rsidRDefault="00054633" w:rsidP="00CC4D14">
      <w:pPr>
        <w:pStyle w:val="10"/>
        <w:adjustRightInd w:val="0"/>
        <w:snapToGrid w:val="0"/>
        <w:spacing w:before="0" w:line="300" w:lineRule="auto"/>
        <w:ind w:leftChars="300" w:left="840" w:firstLine="0"/>
      </w:pPr>
      <w:r>
        <w:rPr>
          <w:rFonts w:hint="eastAsia"/>
        </w:rPr>
        <w:t>使用管節</w:t>
      </w:r>
      <w:r>
        <w:t>，</w:t>
      </w:r>
      <w:r>
        <w:rPr>
          <w:rFonts w:hint="eastAsia"/>
        </w:rPr>
        <w:t>螺紋接頭接合鋼管與鉛管</w:t>
      </w:r>
      <w:r>
        <w:t>。</w:t>
      </w:r>
    </w:p>
    <w:p w:rsidR="00054633" w:rsidRPr="00CC4D14" w:rsidRDefault="00CC4D14" w:rsidP="00CC4D14">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9. </w:t>
      </w:r>
      <w:r w:rsidR="00054633" w:rsidRPr="00CC4D14">
        <w:rPr>
          <w:rFonts w:ascii="Times New Roman" w:hAnsi="Times New Roman" w:hint="eastAsia"/>
        </w:rPr>
        <w:t>鉛管與銅管的接合法</w:t>
      </w:r>
    </w:p>
    <w:p w:rsidR="00054633" w:rsidRPr="00CC4D14" w:rsidRDefault="00CC4D14" w:rsidP="00CC4D14">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10. </w:t>
      </w:r>
      <w:r w:rsidR="00054633" w:rsidRPr="00CC4D14">
        <w:rPr>
          <w:rFonts w:ascii="Times New Roman" w:hAnsi="Times New Roman" w:hint="eastAsia"/>
        </w:rPr>
        <w:t>銅管與</w:t>
      </w:r>
      <w:r w:rsidR="00054633" w:rsidRPr="00CC4D14">
        <w:rPr>
          <w:rFonts w:ascii="Times New Roman" w:hAnsi="Times New Roman" w:hint="eastAsia"/>
        </w:rPr>
        <w:t>PVC</w:t>
      </w:r>
      <w:r w:rsidR="00054633" w:rsidRPr="00CC4D14">
        <w:rPr>
          <w:rFonts w:ascii="Times New Roman" w:hAnsi="Times New Roman" w:hint="eastAsia"/>
        </w:rPr>
        <w:t>管的接合法</w:t>
      </w:r>
    </w:p>
    <w:p w:rsidR="00054633" w:rsidRPr="00CC4D14" w:rsidRDefault="00CC4D14" w:rsidP="00CC4D14">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11. </w:t>
      </w:r>
      <w:r w:rsidR="00054633" w:rsidRPr="00CC4D14">
        <w:rPr>
          <w:rFonts w:ascii="Times New Roman" w:hAnsi="Times New Roman" w:hint="eastAsia"/>
        </w:rPr>
        <w:t>不銹鋼管與其他管材的接合法</w:t>
      </w:r>
    </w:p>
    <w:p w:rsidR="00054633" w:rsidRPr="00CC4D14" w:rsidRDefault="00CC4D14" w:rsidP="00CC4D14">
      <w:pPr>
        <w:pStyle w:val="10"/>
        <w:adjustRightInd w:val="0"/>
        <w:snapToGrid w:val="0"/>
        <w:spacing w:before="0" w:line="300" w:lineRule="auto"/>
        <w:ind w:leftChars="350" w:left="1260" w:hangingChars="100" w:hanging="280"/>
        <w:rPr>
          <w:rFonts w:ascii="Times New Roman" w:hAnsi="Times New Roman"/>
        </w:rPr>
      </w:pPr>
      <w:r>
        <w:rPr>
          <w:rFonts w:ascii="Times New Roman" w:hAnsi="Times New Roman" w:hint="eastAsia"/>
        </w:rPr>
        <w:t>(1)</w:t>
      </w:r>
      <w:r w:rsidR="00054633" w:rsidRPr="00CC4D14">
        <w:rPr>
          <w:rFonts w:ascii="Times New Roman" w:hAnsi="Times New Roman" w:hint="eastAsia"/>
        </w:rPr>
        <w:t>鍍鋅鋼管與內襯鋼管的接合法</w:t>
      </w:r>
    </w:p>
    <w:p w:rsidR="00054633" w:rsidRPr="00CC4D14" w:rsidRDefault="00CC4D14" w:rsidP="00CC4D14">
      <w:pPr>
        <w:pStyle w:val="10"/>
        <w:adjustRightInd w:val="0"/>
        <w:snapToGrid w:val="0"/>
        <w:spacing w:before="0" w:line="300" w:lineRule="auto"/>
        <w:ind w:leftChars="350" w:left="1260" w:hangingChars="100" w:hanging="280"/>
        <w:rPr>
          <w:rFonts w:ascii="Times New Roman" w:hAnsi="Times New Roman"/>
        </w:rPr>
      </w:pPr>
      <w:r>
        <w:rPr>
          <w:rFonts w:ascii="Times New Roman" w:hAnsi="Times New Roman" w:hint="eastAsia"/>
        </w:rPr>
        <w:t>(2)</w:t>
      </w:r>
      <w:r w:rsidR="00054633" w:rsidRPr="00CC4D14">
        <w:rPr>
          <w:rFonts w:ascii="Times New Roman" w:hAnsi="Times New Roman" w:hint="eastAsia"/>
        </w:rPr>
        <w:t>不銹鋼管與銅管的接合法</w:t>
      </w:r>
    </w:p>
    <w:p w:rsidR="00054633" w:rsidRPr="00CC4D14" w:rsidRDefault="00CC4D14" w:rsidP="00CC4D14">
      <w:pPr>
        <w:pStyle w:val="10"/>
        <w:adjustRightInd w:val="0"/>
        <w:snapToGrid w:val="0"/>
        <w:spacing w:before="0" w:line="300" w:lineRule="auto"/>
        <w:ind w:leftChars="350" w:left="1260" w:hangingChars="100" w:hanging="280"/>
        <w:rPr>
          <w:rFonts w:ascii="Times New Roman" w:hAnsi="Times New Roman"/>
        </w:rPr>
      </w:pPr>
      <w:r>
        <w:rPr>
          <w:rFonts w:ascii="Times New Roman" w:hAnsi="Times New Roman" w:hint="eastAsia"/>
        </w:rPr>
        <w:t>(3)</w:t>
      </w:r>
      <w:r w:rsidR="00054633" w:rsidRPr="00CC4D14">
        <w:rPr>
          <w:rFonts w:ascii="Times New Roman" w:hAnsi="Times New Roman" w:hint="eastAsia"/>
        </w:rPr>
        <w:t>不銹鋼管與鉛管的接合法</w:t>
      </w:r>
    </w:p>
    <w:p w:rsidR="00054633" w:rsidRPr="00CC4D14" w:rsidRDefault="00CC4D14" w:rsidP="00CC4D14">
      <w:pPr>
        <w:pStyle w:val="10"/>
        <w:adjustRightInd w:val="0"/>
        <w:snapToGrid w:val="0"/>
        <w:spacing w:before="0" w:line="300" w:lineRule="auto"/>
        <w:ind w:leftChars="350" w:left="1260" w:hangingChars="100" w:hanging="280"/>
        <w:rPr>
          <w:rFonts w:ascii="Times New Roman" w:hAnsi="Times New Roman"/>
        </w:rPr>
      </w:pPr>
      <w:r>
        <w:rPr>
          <w:rFonts w:ascii="Times New Roman" w:hAnsi="Times New Roman" w:hint="eastAsia"/>
        </w:rPr>
        <w:t>(4)</w:t>
      </w:r>
      <w:r w:rsidR="00054633" w:rsidRPr="00CC4D14">
        <w:rPr>
          <w:rFonts w:ascii="Times New Roman" w:hAnsi="Times New Roman" w:hint="eastAsia"/>
        </w:rPr>
        <w:t>不銹鋼管與</w:t>
      </w:r>
      <w:r w:rsidR="00054633" w:rsidRPr="00CC4D14">
        <w:rPr>
          <w:rFonts w:ascii="Times New Roman" w:hAnsi="Times New Roman" w:hint="eastAsia"/>
        </w:rPr>
        <w:t>PVC</w:t>
      </w:r>
      <w:r w:rsidR="00054633" w:rsidRPr="00CC4D14">
        <w:rPr>
          <w:rFonts w:ascii="Times New Roman" w:hAnsi="Times New Roman" w:hint="eastAsia"/>
        </w:rPr>
        <w:t>管的接合法</w:t>
      </w:r>
    </w:p>
    <w:p w:rsidR="00CC4D14" w:rsidRDefault="00CC4D14" w:rsidP="00A56F29">
      <w:pPr>
        <w:pStyle w:val="11"/>
      </w:pPr>
    </w:p>
    <w:p w:rsidR="00054633" w:rsidRDefault="00054633" w:rsidP="00A56F29">
      <w:pPr>
        <w:pStyle w:val="11"/>
      </w:pPr>
      <w:smartTag w:uri="urn:schemas-microsoft-com:office:smarttags" w:element="chsdate">
        <w:smartTagPr>
          <w:attr w:name="Year" w:val="1899"/>
          <w:attr w:name="Month" w:val="12"/>
          <w:attr w:name="Day" w:val="30"/>
          <w:attr w:name="IsLunarDate" w:val="False"/>
          <w:attr w:name="IsROCDate" w:val="False"/>
        </w:smartTagPr>
        <w:r>
          <w:rPr>
            <w:rFonts w:hint="eastAsia"/>
          </w:rPr>
          <w:t>2.1.10</w:t>
        </w:r>
      </w:smartTag>
      <w:r>
        <w:rPr>
          <w:rFonts w:hint="eastAsia"/>
        </w:rPr>
        <w:t>各種管材之裝接</w:t>
      </w:r>
    </w:p>
    <w:p w:rsidR="00054633" w:rsidRPr="000C6EB3" w:rsidRDefault="00054633" w:rsidP="000C6EB3">
      <w:pPr>
        <w:pStyle w:val="12"/>
        <w:adjustRightInd w:val="0"/>
        <w:snapToGrid w:val="0"/>
        <w:spacing w:before="0" w:line="300" w:lineRule="auto"/>
        <w:ind w:leftChars="200" w:left="840" w:hangingChars="100" w:hanging="280"/>
        <w:rPr>
          <w:rFonts w:ascii="Times New Roman" w:hAnsi="Times New Roman"/>
        </w:rPr>
      </w:pPr>
      <w:r w:rsidRPr="000C6EB3">
        <w:rPr>
          <w:rFonts w:ascii="Times New Roman" w:hAnsi="Times New Roman" w:hint="eastAsia"/>
        </w:rPr>
        <w:t>1.</w:t>
      </w:r>
      <w:r w:rsidR="00C57712">
        <w:rPr>
          <w:rFonts w:ascii="Times New Roman" w:hAnsi="Times New Roman" w:hint="eastAsia"/>
        </w:rPr>
        <w:t xml:space="preserve"> </w:t>
      </w:r>
      <w:r w:rsidRPr="000C6EB3">
        <w:rPr>
          <w:rFonts w:ascii="Times New Roman" w:hAnsi="Times New Roman" w:hint="eastAsia"/>
        </w:rPr>
        <w:t>球狀石墨鑄鐵管</w:t>
      </w:r>
    </w:p>
    <w:p w:rsidR="00054633" w:rsidRDefault="00054633" w:rsidP="00C57712">
      <w:pPr>
        <w:pStyle w:val="10"/>
        <w:adjustRightInd w:val="0"/>
        <w:snapToGrid w:val="0"/>
        <w:spacing w:before="0" w:line="300" w:lineRule="auto"/>
        <w:ind w:leftChars="300" w:left="840" w:firstLine="0"/>
      </w:pPr>
      <w:r>
        <w:rPr>
          <w:rFonts w:hint="eastAsia"/>
        </w:rPr>
        <w:t>球狀石墨鑄鐵管接合採螺栓壓圈式機械接頭及螺旋壓圈式機械接頭二種</w:t>
      </w:r>
      <w:r>
        <w:t>。</w:t>
      </w:r>
    </w:p>
    <w:p w:rsidR="00C57712" w:rsidRDefault="00C57712" w:rsidP="000C6EB3">
      <w:pPr>
        <w:pStyle w:val="12"/>
        <w:adjustRightInd w:val="0"/>
        <w:snapToGrid w:val="0"/>
        <w:spacing w:before="0" w:line="300" w:lineRule="auto"/>
        <w:ind w:leftChars="200" w:left="840" w:hangingChars="100" w:hanging="280"/>
        <w:rPr>
          <w:rFonts w:ascii="Times New Roman" w:hAnsi="Times New Roman"/>
        </w:rPr>
      </w:pPr>
    </w:p>
    <w:p w:rsidR="00054633" w:rsidRPr="000C6EB3" w:rsidRDefault="00054633" w:rsidP="000C6EB3">
      <w:pPr>
        <w:pStyle w:val="12"/>
        <w:adjustRightInd w:val="0"/>
        <w:snapToGrid w:val="0"/>
        <w:spacing w:before="0" w:line="300" w:lineRule="auto"/>
        <w:ind w:leftChars="200" w:left="840" w:hangingChars="100" w:hanging="280"/>
        <w:rPr>
          <w:rFonts w:ascii="Times New Roman" w:hAnsi="Times New Roman"/>
        </w:rPr>
      </w:pPr>
      <w:r w:rsidRPr="000C6EB3">
        <w:rPr>
          <w:rFonts w:ascii="Times New Roman" w:hAnsi="Times New Roman" w:hint="eastAsia"/>
        </w:rPr>
        <w:t>2.</w:t>
      </w:r>
      <w:r w:rsidR="00C57712">
        <w:rPr>
          <w:rFonts w:ascii="Times New Roman" w:hAnsi="Times New Roman" w:hint="eastAsia"/>
        </w:rPr>
        <w:t xml:space="preserve"> </w:t>
      </w:r>
      <w:r w:rsidRPr="000C6EB3">
        <w:rPr>
          <w:rFonts w:ascii="Times New Roman" w:hAnsi="Times New Roman" w:hint="eastAsia"/>
        </w:rPr>
        <w:t>鍍鋅鋼管</w:t>
      </w:r>
    </w:p>
    <w:p w:rsidR="00054633" w:rsidRDefault="00054633" w:rsidP="00C57712">
      <w:pPr>
        <w:pStyle w:val="10"/>
        <w:adjustRightInd w:val="0"/>
        <w:snapToGrid w:val="0"/>
        <w:spacing w:before="0" w:line="300" w:lineRule="auto"/>
        <w:ind w:leftChars="300" w:left="840" w:firstLine="0"/>
      </w:pPr>
      <w:r>
        <w:rPr>
          <w:rFonts w:hint="eastAsia"/>
        </w:rPr>
        <w:t>鍍鋅鋼管之裝配分螺紋裝接</w:t>
      </w:r>
      <w:r>
        <w:t>、</w:t>
      </w:r>
      <w:r>
        <w:rPr>
          <w:rFonts w:hint="eastAsia"/>
        </w:rPr>
        <w:t>電銲裝接及滾溝式機械裝接等三種</w:t>
      </w:r>
      <w:r>
        <w:t>。</w:t>
      </w:r>
      <w:r>
        <w:rPr>
          <w:rFonts w:hint="eastAsia"/>
        </w:rPr>
        <w:t>螺紋裝接的螺紋有效長度與管徑關係如表</w:t>
      </w:r>
      <w:r>
        <w:t>。</w:t>
      </w:r>
    </w:p>
    <w:p w:rsidR="00C57712" w:rsidRDefault="00C57712" w:rsidP="00C57712">
      <w:pPr>
        <w:pStyle w:val="10"/>
        <w:adjustRightInd w:val="0"/>
        <w:snapToGrid w:val="0"/>
        <w:spacing w:before="0" w:line="300" w:lineRule="auto"/>
        <w:ind w:leftChars="300" w:left="840" w:firstLine="0"/>
        <w:jc w:val="center"/>
      </w:pPr>
    </w:p>
    <w:p w:rsidR="00C57712" w:rsidRDefault="00C57712" w:rsidP="00C57712">
      <w:pPr>
        <w:pStyle w:val="10"/>
        <w:adjustRightInd w:val="0"/>
        <w:snapToGrid w:val="0"/>
        <w:spacing w:before="0" w:line="300" w:lineRule="auto"/>
        <w:ind w:leftChars="300" w:left="840" w:firstLine="0"/>
        <w:jc w:val="center"/>
      </w:pPr>
    </w:p>
    <w:p w:rsidR="00C57712" w:rsidRDefault="00C57712" w:rsidP="00C57712">
      <w:pPr>
        <w:pStyle w:val="10"/>
        <w:adjustRightInd w:val="0"/>
        <w:snapToGrid w:val="0"/>
        <w:spacing w:before="0" w:line="300" w:lineRule="auto"/>
        <w:ind w:leftChars="300" w:left="840" w:firstLine="0"/>
        <w:jc w:val="center"/>
      </w:pPr>
    </w:p>
    <w:p w:rsidR="00C57712" w:rsidRDefault="00C57712" w:rsidP="00C57712">
      <w:pPr>
        <w:pStyle w:val="10"/>
        <w:adjustRightInd w:val="0"/>
        <w:snapToGrid w:val="0"/>
        <w:spacing w:before="0" w:line="300" w:lineRule="auto"/>
        <w:ind w:leftChars="300" w:left="840" w:firstLine="0"/>
        <w:jc w:val="center"/>
      </w:pPr>
    </w:p>
    <w:p w:rsidR="00054633" w:rsidRDefault="00054633" w:rsidP="00C57712">
      <w:pPr>
        <w:pStyle w:val="10"/>
        <w:adjustRightInd w:val="0"/>
        <w:snapToGrid w:val="0"/>
        <w:spacing w:before="0" w:line="300" w:lineRule="auto"/>
        <w:ind w:leftChars="300" w:left="840" w:firstLine="0"/>
        <w:jc w:val="center"/>
      </w:pPr>
      <w:r>
        <w:rPr>
          <w:rFonts w:hint="eastAsia"/>
        </w:rPr>
        <w:lastRenderedPageBreak/>
        <w:t>螺紋有效長度與管徑關係表</w:t>
      </w:r>
    </w:p>
    <w:tbl>
      <w:tblPr>
        <w:tblW w:w="0" w:type="auto"/>
        <w:jc w:val="right"/>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60"/>
        <w:gridCol w:w="1160"/>
        <w:gridCol w:w="809"/>
        <w:gridCol w:w="221"/>
        <w:gridCol w:w="885"/>
        <w:gridCol w:w="442"/>
        <w:gridCol w:w="664"/>
        <w:gridCol w:w="663"/>
        <w:gridCol w:w="442"/>
        <w:gridCol w:w="885"/>
        <w:gridCol w:w="221"/>
        <w:gridCol w:w="1106"/>
      </w:tblGrid>
      <w:tr w:rsidR="00054633" w:rsidRPr="00C57712">
        <w:trPr>
          <w:trHeight w:val="405"/>
          <w:jc w:val="right"/>
        </w:trPr>
        <w:tc>
          <w:tcPr>
            <w:tcW w:w="760" w:type="dxa"/>
            <w:vMerge w:val="restart"/>
            <w:tcBorders>
              <w:top w:val="single" w:sz="12" w:space="0" w:color="auto"/>
              <w:left w:val="single" w:sz="12" w:space="0" w:color="auto"/>
            </w:tcBorders>
            <w:vAlign w:val="center"/>
          </w:tcPr>
          <w:p w:rsidR="00054633" w:rsidRPr="00C57712" w:rsidRDefault="00054633" w:rsidP="00C57712">
            <w:pPr>
              <w:adjustRightInd w:val="0"/>
              <w:snapToGrid w:val="0"/>
              <w:jc w:val="center"/>
              <w:rPr>
                <w:sz w:val="24"/>
              </w:rPr>
            </w:pPr>
            <w:r w:rsidRPr="00C57712">
              <w:rPr>
                <w:rFonts w:hint="eastAsia"/>
                <w:sz w:val="24"/>
              </w:rPr>
              <w:t>口徑</w:t>
            </w:r>
          </w:p>
        </w:tc>
        <w:tc>
          <w:tcPr>
            <w:tcW w:w="1160" w:type="dxa"/>
            <w:tcBorders>
              <w:top w:val="single" w:sz="12" w:space="0" w:color="auto"/>
            </w:tcBorders>
            <w:vAlign w:val="center"/>
          </w:tcPr>
          <w:p w:rsidR="00054633" w:rsidRPr="00C57712" w:rsidRDefault="00054633" w:rsidP="00C57712">
            <w:pPr>
              <w:adjustRightInd w:val="0"/>
              <w:snapToGrid w:val="0"/>
              <w:jc w:val="center"/>
              <w:rPr>
                <w:sz w:val="24"/>
              </w:rPr>
            </w:pPr>
            <w:r w:rsidRPr="00C57712">
              <w:rPr>
                <w:rFonts w:hint="eastAsia"/>
                <w:sz w:val="24"/>
              </w:rPr>
              <w:t>公厘</w:t>
            </w:r>
          </w:p>
        </w:tc>
        <w:tc>
          <w:tcPr>
            <w:tcW w:w="809" w:type="dxa"/>
            <w:tcBorders>
              <w:top w:val="single" w:sz="12" w:space="0" w:color="auto"/>
            </w:tcBorders>
            <w:vAlign w:val="center"/>
          </w:tcPr>
          <w:p w:rsidR="00054633" w:rsidRPr="00C57712" w:rsidRDefault="00054633" w:rsidP="00C57712">
            <w:pPr>
              <w:adjustRightInd w:val="0"/>
              <w:snapToGrid w:val="0"/>
              <w:jc w:val="center"/>
              <w:rPr>
                <w:sz w:val="24"/>
              </w:rPr>
            </w:pPr>
            <w:r w:rsidRPr="00C57712">
              <w:rPr>
                <w:rFonts w:hint="eastAsia"/>
                <w:sz w:val="24"/>
              </w:rPr>
              <w:t>15</w:t>
            </w:r>
          </w:p>
        </w:tc>
        <w:tc>
          <w:tcPr>
            <w:tcW w:w="1106" w:type="dxa"/>
            <w:gridSpan w:val="2"/>
            <w:tcBorders>
              <w:top w:val="single" w:sz="12" w:space="0" w:color="auto"/>
            </w:tcBorders>
            <w:vAlign w:val="center"/>
          </w:tcPr>
          <w:p w:rsidR="00054633" w:rsidRPr="00C57712" w:rsidRDefault="00054633" w:rsidP="00C57712">
            <w:pPr>
              <w:adjustRightInd w:val="0"/>
              <w:snapToGrid w:val="0"/>
              <w:jc w:val="center"/>
              <w:rPr>
                <w:sz w:val="24"/>
              </w:rPr>
            </w:pPr>
            <w:r w:rsidRPr="00C57712">
              <w:rPr>
                <w:rFonts w:hint="eastAsia"/>
                <w:sz w:val="24"/>
              </w:rPr>
              <w:t>20</w:t>
            </w:r>
          </w:p>
        </w:tc>
        <w:tc>
          <w:tcPr>
            <w:tcW w:w="1106" w:type="dxa"/>
            <w:gridSpan w:val="2"/>
            <w:tcBorders>
              <w:top w:val="single" w:sz="12" w:space="0" w:color="auto"/>
            </w:tcBorders>
            <w:vAlign w:val="center"/>
          </w:tcPr>
          <w:p w:rsidR="00054633" w:rsidRPr="00C57712" w:rsidRDefault="00054633" w:rsidP="00C57712">
            <w:pPr>
              <w:adjustRightInd w:val="0"/>
              <w:snapToGrid w:val="0"/>
              <w:jc w:val="center"/>
              <w:rPr>
                <w:sz w:val="24"/>
              </w:rPr>
            </w:pPr>
            <w:r w:rsidRPr="00C57712">
              <w:rPr>
                <w:rFonts w:hint="eastAsia"/>
                <w:sz w:val="24"/>
              </w:rPr>
              <w:t>25</w:t>
            </w:r>
          </w:p>
        </w:tc>
        <w:tc>
          <w:tcPr>
            <w:tcW w:w="1105" w:type="dxa"/>
            <w:gridSpan w:val="2"/>
            <w:tcBorders>
              <w:top w:val="single" w:sz="12" w:space="0" w:color="auto"/>
            </w:tcBorders>
            <w:vAlign w:val="center"/>
          </w:tcPr>
          <w:p w:rsidR="00054633" w:rsidRPr="00C57712" w:rsidRDefault="00054633" w:rsidP="00C57712">
            <w:pPr>
              <w:adjustRightInd w:val="0"/>
              <w:snapToGrid w:val="0"/>
              <w:jc w:val="center"/>
              <w:rPr>
                <w:sz w:val="24"/>
              </w:rPr>
            </w:pPr>
            <w:r w:rsidRPr="00C57712">
              <w:rPr>
                <w:rFonts w:hint="eastAsia"/>
                <w:sz w:val="24"/>
              </w:rPr>
              <w:t>32</w:t>
            </w:r>
          </w:p>
        </w:tc>
        <w:tc>
          <w:tcPr>
            <w:tcW w:w="1106" w:type="dxa"/>
            <w:gridSpan w:val="2"/>
            <w:tcBorders>
              <w:top w:val="single" w:sz="12" w:space="0" w:color="auto"/>
            </w:tcBorders>
            <w:vAlign w:val="center"/>
          </w:tcPr>
          <w:p w:rsidR="00054633" w:rsidRPr="00C57712" w:rsidRDefault="00054633" w:rsidP="00C57712">
            <w:pPr>
              <w:adjustRightInd w:val="0"/>
              <w:snapToGrid w:val="0"/>
              <w:jc w:val="center"/>
              <w:rPr>
                <w:sz w:val="24"/>
              </w:rPr>
            </w:pPr>
            <w:r w:rsidRPr="00C57712">
              <w:rPr>
                <w:rFonts w:hint="eastAsia"/>
                <w:sz w:val="24"/>
              </w:rPr>
              <w:t>40</w:t>
            </w:r>
          </w:p>
        </w:tc>
        <w:tc>
          <w:tcPr>
            <w:tcW w:w="1106" w:type="dxa"/>
            <w:tcBorders>
              <w:top w:val="single" w:sz="12" w:space="0" w:color="auto"/>
              <w:right w:val="single" w:sz="12" w:space="0" w:color="auto"/>
            </w:tcBorders>
            <w:vAlign w:val="center"/>
          </w:tcPr>
          <w:p w:rsidR="00054633" w:rsidRPr="00C57712" w:rsidRDefault="00054633" w:rsidP="00C57712">
            <w:pPr>
              <w:adjustRightInd w:val="0"/>
              <w:snapToGrid w:val="0"/>
              <w:jc w:val="center"/>
              <w:rPr>
                <w:sz w:val="24"/>
              </w:rPr>
            </w:pPr>
            <w:r w:rsidRPr="00C57712">
              <w:rPr>
                <w:rFonts w:hint="eastAsia"/>
                <w:sz w:val="24"/>
              </w:rPr>
              <w:t>50</w:t>
            </w:r>
          </w:p>
        </w:tc>
      </w:tr>
      <w:tr w:rsidR="00054633" w:rsidRPr="00C57712">
        <w:trPr>
          <w:trHeight w:val="405"/>
          <w:jc w:val="right"/>
        </w:trPr>
        <w:tc>
          <w:tcPr>
            <w:tcW w:w="760" w:type="dxa"/>
            <w:vMerge/>
            <w:tcBorders>
              <w:left w:val="single" w:sz="12" w:space="0" w:color="auto"/>
              <w:bottom w:val="single" w:sz="12" w:space="0" w:color="auto"/>
            </w:tcBorders>
            <w:vAlign w:val="center"/>
          </w:tcPr>
          <w:p w:rsidR="00054633" w:rsidRPr="00C57712" w:rsidRDefault="00054633" w:rsidP="00C57712">
            <w:pPr>
              <w:adjustRightInd w:val="0"/>
              <w:snapToGrid w:val="0"/>
              <w:jc w:val="center"/>
              <w:rPr>
                <w:sz w:val="24"/>
              </w:rPr>
            </w:pPr>
          </w:p>
        </w:tc>
        <w:tc>
          <w:tcPr>
            <w:tcW w:w="1160" w:type="dxa"/>
            <w:tcBorders>
              <w:bottom w:val="single" w:sz="12" w:space="0" w:color="auto"/>
            </w:tcBorders>
            <w:vAlign w:val="center"/>
          </w:tcPr>
          <w:p w:rsidR="00054633" w:rsidRPr="00C57712" w:rsidRDefault="00054633" w:rsidP="00C57712">
            <w:pPr>
              <w:adjustRightInd w:val="0"/>
              <w:snapToGrid w:val="0"/>
              <w:jc w:val="center"/>
              <w:rPr>
                <w:sz w:val="24"/>
              </w:rPr>
            </w:pPr>
            <w:r w:rsidRPr="00C57712">
              <w:rPr>
                <w:rFonts w:hint="eastAsia"/>
                <w:sz w:val="24"/>
              </w:rPr>
              <w:t>吋</w:t>
            </w:r>
          </w:p>
        </w:tc>
        <w:tc>
          <w:tcPr>
            <w:tcW w:w="809" w:type="dxa"/>
            <w:tcBorders>
              <w:bottom w:val="single" w:sz="12" w:space="0" w:color="auto"/>
            </w:tcBorders>
            <w:vAlign w:val="center"/>
          </w:tcPr>
          <w:p w:rsidR="00054633" w:rsidRPr="00C57712" w:rsidRDefault="00054633" w:rsidP="00C57712">
            <w:pPr>
              <w:adjustRightInd w:val="0"/>
              <w:snapToGrid w:val="0"/>
              <w:jc w:val="center"/>
              <w:rPr>
                <w:sz w:val="24"/>
              </w:rPr>
            </w:pPr>
            <w:r w:rsidRPr="00C57712">
              <w:rPr>
                <w:rFonts w:hint="eastAsia"/>
                <w:sz w:val="24"/>
              </w:rPr>
              <w:t>1/2</w:t>
            </w:r>
          </w:p>
        </w:tc>
        <w:tc>
          <w:tcPr>
            <w:tcW w:w="1106" w:type="dxa"/>
            <w:gridSpan w:val="2"/>
            <w:tcBorders>
              <w:bottom w:val="single" w:sz="12" w:space="0" w:color="auto"/>
            </w:tcBorders>
            <w:vAlign w:val="center"/>
          </w:tcPr>
          <w:p w:rsidR="00054633" w:rsidRPr="00C57712" w:rsidRDefault="00054633" w:rsidP="00C57712">
            <w:pPr>
              <w:adjustRightInd w:val="0"/>
              <w:snapToGrid w:val="0"/>
              <w:jc w:val="center"/>
              <w:rPr>
                <w:sz w:val="24"/>
              </w:rPr>
            </w:pPr>
            <w:r w:rsidRPr="00C57712">
              <w:rPr>
                <w:rFonts w:hint="eastAsia"/>
                <w:sz w:val="24"/>
              </w:rPr>
              <w:t>3/4</w:t>
            </w:r>
          </w:p>
        </w:tc>
        <w:tc>
          <w:tcPr>
            <w:tcW w:w="1106" w:type="dxa"/>
            <w:gridSpan w:val="2"/>
            <w:tcBorders>
              <w:bottom w:val="single" w:sz="12" w:space="0" w:color="auto"/>
            </w:tcBorders>
            <w:vAlign w:val="center"/>
          </w:tcPr>
          <w:p w:rsidR="00054633" w:rsidRPr="00C57712" w:rsidRDefault="00054633" w:rsidP="00C57712">
            <w:pPr>
              <w:adjustRightInd w:val="0"/>
              <w:snapToGrid w:val="0"/>
              <w:jc w:val="center"/>
              <w:rPr>
                <w:sz w:val="24"/>
              </w:rPr>
            </w:pPr>
            <w:r w:rsidRPr="00C57712">
              <w:rPr>
                <w:rFonts w:hint="eastAsia"/>
                <w:sz w:val="24"/>
              </w:rPr>
              <w:t>1</w:t>
            </w:r>
          </w:p>
        </w:tc>
        <w:tc>
          <w:tcPr>
            <w:tcW w:w="1105" w:type="dxa"/>
            <w:gridSpan w:val="2"/>
            <w:tcBorders>
              <w:bottom w:val="single" w:sz="12" w:space="0" w:color="auto"/>
            </w:tcBorders>
            <w:vAlign w:val="center"/>
          </w:tcPr>
          <w:p w:rsidR="00054633" w:rsidRPr="00C57712" w:rsidRDefault="00054633" w:rsidP="00C57712">
            <w:pPr>
              <w:adjustRightInd w:val="0"/>
              <w:snapToGrid w:val="0"/>
              <w:jc w:val="center"/>
              <w:rPr>
                <w:sz w:val="24"/>
              </w:rPr>
            </w:pPr>
            <w:r w:rsidRPr="00C57712">
              <w:rPr>
                <w:rFonts w:hint="eastAsia"/>
                <w:sz w:val="24"/>
              </w:rPr>
              <w:t>11/4</w:t>
            </w:r>
          </w:p>
        </w:tc>
        <w:tc>
          <w:tcPr>
            <w:tcW w:w="1106" w:type="dxa"/>
            <w:gridSpan w:val="2"/>
            <w:tcBorders>
              <w:bottom w:val="single" w:sz="12" w:space="0" w:color="auto"/>
            </w:tcBorders>
            <w:vAlign w:val="center"/>
          </w:tcPr>
          <w:p w:rsidR="00054633" w:rsidRPr="00C57712" w:rsidRDefault="00054633" w:rsidP="00C57712">
            <w:pPr>
              <w:adjustRightInd w:val="0"/>
              <w:snapToGrid w:val="0"/>
              <w:jc w:val="center"/>
              <w:rPr>
                <w:sz w:val="24"/>
              </w:rPr>
            </w:pPr>
            <w:r w:rsidRPr="00C57712">
              <w:rPr>
                <w:rFonts w:hint="eastAsia"/>
                <w:sz w:val="24"/>
              </w:rPr>
              <w:t>11/2</w:t>
            </w:r>
          </w:p>
        </w:tc>
        <w:tc>
          <w:tcPr>
            <w:tcW w:w="1106" w:type="dxa"/>
            <w:tcBorders>
              <w:bottom w:val="single" w:sz="12" w:space="0" w:color="auto"/>
              <w:right w:val="single" w:sz="12" w:space="0" w:color="auto"/>
            </w:tcBorders>
            <w:vAlign w:val="center"/>
          </w:tcPr>
          <w:p w:rsidR="00054633" w:rsidRPr="00C57712" w:rsidRDefault="00054633" w:rsidP="00C57712">
            <w:pPr>
              <w:adjustRightInd w:val="0"/>
              <w:snapToGrid w:val="0"/>
              <w:jc w:val="center"/>
              <w:rPr>
                <w:sz w:val="24"/>
              </w:rPr>
            </w:pPr>
            <w:r w:rsidRPr="00C57712">
              <w:rPr>
                <w:rFonts w:hint="eastAsia"/>
                <w:sz w:val="24"/>
              </w:rPr>
              <w:t>2</w:t>
            </w:r>
          </w:p>
        </w:tc>
      </w:tr>
      <w:tr w:rsidR="00054633" w:rsidRPr="00C57712">
        <w:trPr>
          <w:trHeight w:val="405"/>
          <w:jc w:val="right"/>
        </w:trPr>
        <w:tc>
          <w:tcPr>
            <w:tcW w:w="1920" w:type="dxa"/>
            <w:gridSpan w:val="2"/>
            <w:tcBorders>
              <w:top w:val="single" w:sz="12" w:space="0" w:color="auto"/>
              <w:left w:val="single" w:sz="12" w:space="0" w:color="auto"/>
              <w:bottom w:val="thinThickThinMediumGap" w:sz="24" w:space="0" w:color="auto"/>
            </w:tcBorders>
            <w:vAlign w:val="center"/>
          </w:tcPr>
          <w:p w:rsidR="00054633" w:rsidRPr="00C57712" w:rsidRDefault="00054633" w:rsidP="00C57712">
            <w:pPr>
              <w:adjustRightInd w:val="0"/>
              <w:snapToGrid w:val="0"/>
              <w:jc w:val="center"/>
              <w:rPr>
                <w:sz w:val="24"/>
              </w:rPr>
            </w:pPr>
            <w:r w:rsidRPr="00C57712">
              <w:rPr>
                <w:rFonts w:hint="eastAsia"/>
                <w:sz w:val="24"/>
              </w:rPr>
              <w:t>螺紋有效長</w:t>
            </w:r>
            <w:r w:rsidRPr="00C57712">
              <w:rPr>
                <w:rFonts w:hint="eastAsia"/>
                <w:sz w:val="24"/>
              </w:rPr>
              <w:t>(</w:t>
            </w:r>
            <w:r w:rsidRPr="00C57712">
              <w:rPr>
                <w:rFonts w:hint="eastAsia"/>
                <w:sz w:val="24"/>
              </w:rPr>
              <w:t>公厘</w:t>
            </w:r>
            <w:r w:rsidRPr="00C57712">
              <w:rPr>
                <w:rFonts w:hint="eastAsia"/>
                <w:sz w:val="24"/>
              </w:rPr>
              <w:t>)</w:t>
            </w:r>
          </w:p>
        </w:tc>
        <w:tc>
          <w:tcPr>
            <w:tcW w:w="809" w:type="dxa"/>
            <w:tcBorders>
              <w:top w:val="single" w:sz="12" w:space="0" w:color="auto"/>
              <w:bottom w:val="thinThickThinMediumGap" w:sz="24" w:space="0" w:color="auto"/>
            </w:tcBorders>
            <w:vAlign w:val="center"/>
          </w:tcPr>
          <w:p w:rsidR="00054633" w:rsidRPr="00C57712" w:rsidRDefault="00054633" w:rsidP="00C57712">
            <w:pPr>
              <w:adjustRightInd w:val="0"/>
              <w:snapToGrid w:val="0"/>
              <w:jc w:val="center"/>
              <w:rPr>
                <w:sz w:val="24"/>
              </w:rPr>
            </w:pPr>
            <w:r w:rsidRPr="00C57712">
              <w:rPr>
                <w:rFonts w:hint="eastAsia"/>
                <w:sz w:val="24"/>
              </w:rPr>
              <w:t>15</w:t>
            </w:r>
          </w:p>
        </w:tc>
        <w:tc>
          <w:tcPr>
            <w:tcW w:w="1106" w:type="dxa"/>
            <w:gridSpan w:val="2"/>
            <w:tcBorders>
              <w:top w:val="single" w:sz="12" w:space="0" w:color="auto"/>
              <w:bottom w:val="thinThickThinMediumGap" w:sz="24" w:space="0" w:color="auto"/>
            </w:tcBorders>
            <w:vAlign w:val="center"/>
          </w:tcPr>
          <w:p w:rsidR="00054633" w:rsidRPr="00C57712" w:rsidRDefault="00054633" w:rsidP="00C57712">
            <w:pPr>
              <w:adjustRightInd w:val="0"/>
              <w:snapToGrid w:val="0"/>
              <w:jc w:val="center"/>
              <w:rPr>
                <w:sz w:val="24"/>
              </w:rPr>
            </w:pPr>
            <w:r w:rsidRPr="00C57712">
              <w:rPr>
                <w:rFonts w:hint="eastAsia"/>
                <w:sz w:val="24"/>
              </w:rPr>
              <w:t>17</w:t>
            </w:r>
          </w:p>
        </w:tc>
        <w:tc>
          <w:tcPr>
            <w:tcW w:w="1106" w:type="dxa"/>
            <w:gridSpan w:val="2"/>
            <w:tcBorders>
              <w:top w:val="single" w:sz="12" w:space="0" w:color="auto"/>
              <w:bottom w:val="thinThickThinMediumGap" w:sz="24" w:space="0" w:color="auto"/>
            </w:tcBorders>
            <w:vAlign w:val="center"/>
          </w:tcPr>
          <w:p w:rsidR="00054633" w:rsidRPr="00C57712" w:rsidRDefault="00054633" w:rsidP="00C57712">
            <w:pPr>
              <w:adjustRightInd w:val="0"/>
              <w:snapToGrid w:val="0"/>
              <w:jc w:val="center"/>
              <w:rPr>
                <w:sz w:val="24"/>
              </w:rPr>
            </w:pPr>
            <w:r w:rsidRPr="00C57712">
              <w:rPr>
                <w:rFonts w:hint="eastAsia"/>
                <w:sz w:val="24"/>
              </w:rPr>
              <w:t>19</w:t>
            </w:r>
          </w:p>
        </w:tc>
        <w:tc>
          <w:tcPr>
            <w:tcW w:w="1105" w:type="dxa"/>
            <w:gridSpan w:val="2"/>
            <w:tcBorders>
              <w:top w:val="single" w:sz="12" w:space="0" w:color="auto"/>
              <w:bottom w:val="thinThickThinMediumGap" w:sz="24" w:space="0" w:color="auto"/>
            </w:tcBorders>
            <w:vAlign w:val="center"/>
          </w:tcPr>
          <w:p w:rsidR="00054633" w:rsidRPr="00C57712" w:rsidRDefault="00054633" w:rsidP="00C57712">
            <w:pPr>
              <w:pStyle w:val="xl24"/>
              <w:widowControl w:val="0"/>
              <w:adjustRightInd w:val="0"/>
              <w:snapToGrid w:val="0"/>
              <w:spacing w:before="0" w:after="0"/>
              <w:textAlignment w:val="auto"/>
              <w:rPr>
                <w:rFonts w:ascii="Times New Roman" w:hAnsi="Times New Roman" w:hint="default"/>
                <w:kern w:val="2"/>
                <w:sz w:val="24"/>
              </w:rPr>
            </w:pPr>
            <w:r w:rsidRPr="00C57712">
              <w:rPr>
                <w:rFonts w:ascii="Times New Roman" w:hAnsi="Times New Roman"/>
                <w:kern w:val="2"/>
                <w:sz w:val="24"/>
              </w:rPr>
              <w:t>22</w:t>
            </w:r>
          </w:p>
        </w:tc>
        <w:tc>
          <w:tcPr>
            <w:tcW w:w="1106" w:type="dxa"/>
            <w:gridSpan w:val="2"/>
            <w:tcBorders>
              <w:top w:val="single" w:sz="12" w:space="0" w:color="auto"/>
              <w:bottom w:val="thinThickThinMediumGap" w:sz="24" w:space="0" w:color="auto"/>
            </w:tcBorders>
            <w:vAlign w:val="center"/>
          </w:tcPr>
          <w:p w:rsidR="00054633" w:rsidRPr="00C57712" w:rsidRDefault="00054633" w:rsidP="00C57712">
            <w:pPr>
              <w:adjustRightInd w:val="0"/>
              <w:snapToGrid w:val="0"/>
              <w:jc w:val="center"/>
              <w:rPr>
                <w:sz w:val="24"/>
              </w:rPr>
            </w:pPr>
            <w:r w:rsidRPr="00C57712">
              <w:rPr>
                <w:rFonts w:hint="eastAsia"/>
                <w:sz w:val="24"/>
              </w:rPr>
              <w:t>22</w:t>
            </w:r>
          </w:p>
        </w:tc>
        <w:tc>
          <w:tcPr>
            <w:tcW w:w="1106" w:type="dxa"/>
            <w:tcBorders>
              <w:top w:val="single" w:sz="12" w:space="0" w:color="auto"/>
              <w:bottom w:val="thinThickThinMediumGap" w:sz="24" w:space="0" w:color="auto"/>
              <w:right w:val="single" w:sz="12" w:space="0" w:color="auto"/>
            </w:tcBorders>
            <w:vAlign w:val="center"/>
          </w:tcPr>
          <w:p w:rsidR="00054633" w:rsidRPr="00C57712" w:rsidRDefault="00054633" w:rsidP="00C57712">
            <w:pPr>
              <w:pStyle w:val="xl24"/>
              <w:widowControl w:val="0"/>
              <w:adjustRightInd w:val="0"/>
              <w:snapToGrid w:val="0"/>
              <w:spacing w:before="0" w:after="0"/>
              <w:textAlignment w:val="auto"/>
              <w:rPr>
                <w:rFonts w:ascii="Times New Roman" w:hAnsi="Times New Roman" w:hint="default"/>
                <w:kern w:val="2"/>
                <w:sz w:val="24"/>
              </w:rPr>
            </w:pPr>
            <w:r w:rsidRPr="00C57712">
              <w:rPr>
                <w:rFonts w:ascii="Times New Roman" w:hAnsi="Times New Roman"/>
                <w:kern w:val="2"/>
                <w:sz w:val="24"/>
              </w:rPr>
              <w:t>26</w:t>
            </w:r>
          </w:p>
        </w:tc>
      </w:tr>
      <w:tr w:rsidR="00054633" w:rsidRPr="00C57712">
        <w:trPr>
          <w:trHeight w:val="405"/>
          <w:jc w:val="right"/>
        </w:trPr>
        <w:tc>
          <w:tcPr>
            <w:tcW w:w="760" w:type="dxa"/>
            <w:vMerge w:val="restart"/>
            <w:tcBorders>
              <w:top w:val="thinThickThinMediumGap" w:sz="24" w:space="0" w:color="auto"/>
              <w:left w:val="single" w:sz="12" w:space="0" w:color="auto"/>
            </w:tcBorders>
            <w:vAlign w:val="center"/>
          </w:tcPr>
          <w:p w:rsidR="00054633" w:rsidRPr="00C57712" w:rsidRDefault="00054633" w:rsidP="00C57712">
            <w:pPr>
              <w:adjustRightInd w:val="0"/>
              <w:snapToGrid w:val="0"/>
              <w:jc w:val="center"/>
              <w:rPr>
                <w:sz w:val="24"/>
              </w:rPr>
            </w:pPr>
            <w:r w:rsidRPr="00C57712">
              <w:rPr>
                <w:rFonts w:hint="eastAsia"/>
                <w:sz w:val="24"/>
              </w:rPr>
              <w:t>口徑</w:t>
            </w:r>
          </w:p>
        </w:tc>
        <w:tc>
          <w:tcPr>
            <w:tcW w:w="1160" w:type="dxa"/>
            <w:tcBorders>
              <w:top w:val="thinThickThinMediumGap" w:sz="24" w:space="0" w:color="auto"/>
            </w:tcBorders>
            <w:vAlign w:val="center"/>
          </w:tcPr>
          <w:p w:rsidR="00054633" w:rsidRPr="00C57712" w:rsidRDefault="00054633" w:rsidP="00C57712">
            <w:pPr>
              <w:adjustRightInd w:val="0"/>
              <w:snapToGrid w:val="0"/>
              <w:jc w:val="center"/>
              <w:rPr>
                <w:sz w:val="24"/>
              </w:rPr>
            </w:pPr>
            <w:r w:rsidRPr="00C57712">
              <w:rPr>
                <w:rFonts w:hint="eastAsia"/>
                <w:sz w:val="24"/>
              </w:rPr>
              <w:t>公厘</w:t>
            </w:r>
          </w:p>
        </w:tc>
        <w:tc>
          <w:tcPr>
            <w:tcW w:w="1030" w:type="dxa"/>
            <w:gridSpan w:val="2"/>
            <w:tcBorders>
              <w:top w:val="thinThickThinMediumGap" w:sz="24" w:space="0" w:color="auto"/>
            </w:tcBorders>
            <w:vAlign w:val="center"/>
          </w:tcPr>
          <w:p w:rsidR="00054633" w:rsidRPr="00C57712" w:rsidRDefault="00054633" w:rsidP="00C57712">
            <w:pPr>
              <w:adjustRightInd w:val="0"/>
              <w:snapToGrid w:val="0"/>
              <w:jc w:val="center"/>
              <w:rPr>
                <w:sz w:val="24"/>
              </w:rPr>
            </w:pPr>
            <w:r w:rsidRPr="00C57712">
              <w:rPr>
                <w:rFonts w:hint="eastAsia"/>
                <w:sz w:val="24"/>
              </w:rPr>
              <w:t>65</w:t>
            </w:r>
          </w:p>
        </w:tc>
        <w:tc>
          <w:tcPr>
            <w:tcW w:w="1327" w:type="dxa"/>
            <w:gridSpan w:val="2"/>
            <w:tcBorders>
              <w:top w:val="thinThickThinMediumGap" w:sz="24" w:space="0" w:color="auto"/>
            </w:tcBorders>
            <w:vAlign w:val="center"/>
          </w:tcPr>
          <w:p w:rsidR="00054633" w:rsidRPr="00C57712" w:rsidRDefault="00054633" w:rsidP="00C57712">
            <w:pPr>
              <w:adjustRightInd w:val="0"/>
              <w:snapToGrid w:val="0"/>
              <w:jc w:val="center"/>
              <w:rPr>
                <w:sz w:val="24"/>
              </w:rPr>
            </w:pPr>
            <w:r w:rsidRPr="00C57712">
              <w:rPr>
                <w:rFonts w:hint="eastAsia"/>
                <w:sz w:val="24"/>
              </w:rPr>
              <w:t>75</w:t>
            </w:r>
          </w:p>
        </w:tc>
        <w:tc>
          <w:tcPr>
            <w:tcW w:w="1327" w:type="dxa"/>
            <w:gridSpan w:val="2"/>
            <w:tcBorders>
              <w:top w:val="thinThickThinMediumGap" w:sz="24" w:space="0" w:color="auto"/>
            </w:tcBorders>
            <w:vAlign w:val="center"/>
          </w:tcPr>
          <w:p w:rsidR="00054633" w:rsidRPr="00C57712" w:rsidRDefault="00054633" w:rsidP="00C57712">
            <w:pPr>
              <w:adjustRightInd w:val="0"/>
              <w:snapToGrid w:val="0"/>
              <w:jc w:val="center"/>
              <w:rPr>
                <w:sz w:val="24"/>
              </w:rPr>
            </w:pPr>
            <w:r w:rsidRPr="00C57712">
              <w:rPr>
                <w:rFonts w:hint="eastAsia"/>
                <w:sz w:val="24"/>
              </w:rPr>
              <w:t>100</w:t>
            </w:r>
          </w:p>
        </w:tc>
        <w:tc>
          <w:tcPr>
            <w:tcW w:w="1327" w:type="dxa"/>
            <w:gridSpan w:val="2"/>
            <w:tcBorders>
              <w:top w:val="thinThickThinMediumGap" w:sz="24" w:space="0" w:color="auto"/>
            </w:tcBorders>
            <w:vAlign w:val="center"/>
          </w:tcPr>
          <w:p w:rsidR="00054633" w:rsidRPr="00C57712" w:rsidRDefault="00054633" w:rsidP="00C57712">
            <w:pPr>
              <w:adjustRightInd w:val="0"/>
              <w:snapToGrid w:val="0"/>
              <w:jc w:val="center"/>
              <w:rPr>
                <w:sz w:val="24"/>
              </w:rPr>
            </w:pPr>
            <w:r w:rsidRPr="00C57712">
              <w:rPr>
                <w:rFonts w:hint="eastAsia"/>
                <w:sz w:val="24"/>
              </w:rPr>
              <w:t>125</w:t>
            </w:r>
          </w:p>
        </w:tc>
        <w:tc>
          <w:tcPr>
            <w:tcW w:w="1327" w:type="dxa"/>
            <w:gridSpan w:val="2"/>
            <w:tcBorders>
              <w:top w:val="thinThickThinMediumGap" w:sz="24" w:space="0" w:color="auto"/>
              <w:right w:val="single" w:sz="12" w:space="0" w:color="auto"/>
            </w:tcBorders>
            <w:vAlign w:val="center"/>
          </w:tcPr>
          <w:p w:rsidR="00054633" w:rsidRPr="00C57712" w:rsidRDefault="00054633" w:rsidP="00C57712">
            <w:pPr>
              <w:adjustRightInd w:val="0"/>
              <w:snapToGrid w:val="0"/>
              <w:jc w:val="center"/>
              <w:rPr>
                <w:sz w:val="24"/>
              </w:rPr>
            </w:pPr>
            <w:r w:rsidRPr="00C57712">
              <w:rPr>
                <w:rFonts w:hint="eastAsia"/>
                <w:sz w:val="24"/>
              </w:rPr>
              <w:t>150</w:t>
            </w:r>
          </w:p>
        </w:tc>
      </w:tr>
      <w:tr w:rsidR="00054633" w:rsidRPr="00C57712">
        <w:trPr>
          <w:trHeight w:val="405"/>
          <w:jc w:val="right"/>
        </w:trPr>
        <w:tc>
          <w:tcPr>
            <w:tcW w:w="760" w:type="dxa"/>
            <w:vMerge/>
            <w:tcBorders>
              <w:left w:val="single" w:sz="12" w:space="0" w:color="auto"/>
              <w:bottom w:val="single" w:sz="12" w:space="0" w:color="auto"/>
            </w:tcBorders>
            <w:vAlign w:val="center"/>
          </w:tcPr>
          <w:p w:rsidR="00054633" w:rsidRPr="00C57712" w:rsidRDefault="00054633" w:rsidP="00C57712">
            <w:pPr>
              <w:adjustRightInd w:val="0"/>
              <w:snapToGrid w:val="0"/>
              <w:jc w:val="center"/>
              <w:rPr>
                <w:sz w:val="24"/>
              </w:rPr>
            </w:pPr>
          </w:p>
        </w:tc>
        <w:tc>
          <w:tcPr>
            <w:tcW w:w="1160" w:type="dxa"/>
            <w:tcBorders>
              <w:bottom w:val="single" w:sz="12" w:space="0" w:color="auto"/>
            </w:tcBorders>
            <w:vAlign w:val="center"/>
          </w:tcPr>
          <w:p w:rsidR="00054633" w:rsidRPr="00C57712" w:rsidRDefault="00054633" w:rsidP="00C57712">
            <w:pPr>
              <w:adjustRightInd w:val="0"/>
              <w:snapToGrid w:val="0"/>
              <w:jc w:val="center"/>
              <w:rPr>
                <w:sz w:val="24"/>
              </w:rPr>
            </w:pPr>
            <w:r w:rsidRPr="00C57712">
              <w:rPr>
                <w:rFonts w:hint="eastAsia"/>
                <w:sz w:val="24"/>
              </w:rPr>
              <w:t>吋</w:t>
            </w:r>
          </w:p>
        </w:tc>
        <w:tc>
          <w:tcPr>
            <w:tcW w:w="1030" w:type="dxa"/>
            <w:gridSpan w:val="2"/>
            <w:tcBorders>
              <w:bottom w:val="single" w:sz="12" w:space="0" w:color="auto"/>
            </w:tcBorders>
            <w:vAlign w:val="center"/>
          </w:tcPr>
          <w:p w:rsidR="00054633" w:rsidRPr="00C57712" w:rsidRDefault="00054633" w:rsidP="00C57712">
            <w:pPr>
              <w:adjustRightInd w:val="0"/>
              <w:snapToGrid w:val="0"/>
              <w:jc w:val="center"/>
              <w:rPr>
                <w:sz w:val="24"/>
              </w:rPr>
            </w:pPr>
            <w:r w:rsidRPr="00C57712">
              <w:rPr>
                <w:rFonts w:hint="eastAsia"/>
                <w:sz w:val="24"/>
              </w:rPr>
              <w:t>21/2</w:t>
            </w:r>
          </w:p>
        </w:tc>
        <w:tc>
          <w:tcPr>
            <w:tcW w:w="1327" w:type="dxa"/>
            <w:gridSpan w:val="2"/>
            <w:tcBorders>
              <w:bottom w:val="single" w:sz="12" w:space="0" w:color="auto"/>
            </w:tcBorders>
            <w:vAlign w:val="center"/>
          </w:tcPr>
          <w:p w:rsidR="00054633" w:rsidRPr="00C57712" w:rsidRDefault="00054633" w:rsidP="00C57712">
            <w:pPr>
              <w:adjustRightInd w:val="0"/>
              <w:snapToGrid w:val="0"/>
              <w:jc w:val="center"/>
              <w:rPr>
                <w:sz w:val="24"/>
              </w:rPr>
            </w:pPr>
            <w:r w:rsidRPr="00C57712">
              <w:rPr>
                <w:rFonts w:hint="eastAsia"/>
                <w:sz w:val="24"/>
              </w:rPr>
              <w:t>3</w:t>
            </w:r>
          </w:p>
        </w:tc>
        <w:tc>
          <w:tcPr>
            <w:tcW w:w="1327" w:type="dxa"/>
            <w:gridSpan w:val="2"/>
            <w:tcBorders>
              <w:bottom w:val="single" w:sz="12" w:space="0" w:color="auto"/>
            </w:tcBorders>
            <w:vAlign w:val="center"/>
          </w:tcPr>
          <w:p w:rsidR="00054633" w:rsidRPr="00C57712" w:rsidRDefault="00054633" w:rsidP="00C57712">
            <w:pPr>
              <w:adjustRightInd w:val="0"/>
              <w:snapToGrid w:val="0"/>
              <w:jc w:val="center"/>
              <w:rPr>
                <w:sz w:val="24"/>
              </w:rPr>
            </w:pPr>
            <w:r w:rsidRPr="00C57712">
              <w:rPr>
                <w:rFonts w:hint="eastAsia"/>
                <w:sz w:val="24"/>
              </w:rPr>
              <w:t>4</w:t>
            </w:r>
          </w:p>
        </w:tc>
        <w:tc>
          <w:tcPr>
            <w:tcW w:w="1327" w:type="dxa"/>
            <w:gridSpan w:val="2"/>
            <w:tcBorders>
              <w:bottom w:val="single" w:sz="12" w:space="0" w:color="auto"/>
            </w:tcBorders>
            <w:vAlign w:val="center"/>
          </w:tcPr>
          <w:p w:rsidR="00054633" w:rsidRPr="00C57712" w:rsidRDefault="00054633" w:rsidP="00C57712">
            <w:pPr>
              <w:adjustRightInd w:val="0"/>
              <w:snapToGrid w:val="0"/>
              <w:jc w:val="center"/>
              <w:rPr>
                <w:sz w:val="24"/>
              </w:rPr>
            </w:pPr>
            <w:r w:rsidRPr="00C57712">
              <w:rPr>
                <w:rFonts w:hint="eastAsia"/>
                <w:sz w:val="24"/>
              </w:rPr>
              <w:t>5</w:t>
            </w:r>
          </w:p>
        </w:tc>
        <w:tc>
          <w:tcPr>
            <w:tcW w:w="1327" w:type="dxa"/>
            <w:gridSpan w:val="2"/>
            <w:tcBorders>
              <w:bottom w:val="single" w:sz="12" w:space="0" w:color="auto"/>
              <w:right w:val="single" w:sz="12" w:space="0" w:color="auto"/>
            </w:tcBorders>
            <w:vAlign w:val="center"/>
          </w:tcPr>
          <w:p w:rsidR="00054633" w:rsidRPr="00C57712" w:rsidRDefault="00054633" w:rsidP="00C57712">
            <w:pPr>
              <w:adjustRightInd w:val="0"/>
              <w:snapToGrid w:val="0"/>
              <w:jc w:val="center"/>
              <w:rPr>
                <w:sz w:val="24"/>
              </w:rPr>
            </w:pPr>
            <w:r w:rsidRPr="00C57712">
              <w:rPr>
                <w:rFonts w:hint="eastAsia"/>
                <w:sz w:val="24"/>
              </w:rPr>
              <w:t>6</w:t>
            </w:r>
          </w:p>
        </w:tc>
      </w:tr>
      <w:tr w:rsidR="00054633" w:rsidRPr="00C57712">
        <w:trPr>
          <w:trHeight w:val="405"/>
          <w:jc w:val="right"/>
        </w:trPr>
        <w:tc>
          <w:tcPr>
            <w:tcW w:w="1920" w:type="dxa"/>
            <w:gridSpan w:val="2"/>
            <w:tcBorders>
              <w:top w:val="single" w:sz="12" w:space="0" w:color="auto"/>
              <w:left w:val="single" w:sz="12" w:space="0" w:color="auto"/>
              <w:bottom w:val="single" w:sz="12" w:space="0" w:color="auto"/>
            </w:tcBorders>
            <w:vAlign w:val="center"/>
          </w:tcPr>
          <w:p w:rsidR="00054633" w:rsidRPr="00C57712" w:rsidRDefault="00054633" w:rsidP="00C57712">
            <w:pPr>
              <w:adjustRightInd w:val="0"/>
              <w:snapToGrid w:val="0"/>
              <w:jc w:val="center"/>
              <w:rPr>
                <w:sz w:val="24"/>
              </w:rPr>
            </w:pPr>
            <w:r w:rsidRPr="00C57712">
              <w:rPr>
                <w:rFonts w:hint="eastAsia"/>
                <w:sz w:val="24"/>
              </w:rPr>
              <w:t>螺紋有效長</w:t>
            </w:r>
            <w:r w:rsidRPr="00C57712">
              <w:rPr>
                <w:rFonts w:hint="eastAsia"/>
                <w:sz w:val="24"/>
              </w:rPr>
              <w:t>(</w:t>
            </w:r>
            <w:r w:rsidRPr="00C57712">
              <w:rPr>
                <w:rFonts w:hint="eastAsia"/>
                <w:sz w:val="24"/>
              </w:rPr>
              <w:t>公厘</w:t>
            </w:r>
            <w:r w:rsidRPr="00C57712">
              <w:rPr>
                <w:rFonts w:hint="eastAsia"/>
                <w:sz w:val="24"/>
              </w:rPr>
              <w:t>)</w:t>
            </w:r>
          </w:p>
        </w:tc>
        <w:tc>
          <w:tcPr>
            <w:tcW w:w="1030" w:type="dxa"/>
            <w:gridSpan w:val="2"/>
            <w:tcBorders>
              <w:top w:val="single" w:sz="12" w:space="0" w:color="auto"/>
              <w:bottom w:val="single" w:sz="12" w:space="0" w:color="auto"/>
            </w:tcBorders>
            <w:vAlign w:val="center"/>
          </w:tcPr>
          <w:p w:rsidR="00054633" w:rsidRPr="00C57712" w:rsidRDefault="00054633" w:rsidP="00C57712">
            <w:pPr>
              <w:adjustRightInd w:val="0"/>
              <w:snapToGrid w:val="0"/>
              <w:jc w:val="center"/>
              <w:rPr>
                <w:sz w:val="24"/>
              </w:rPr>
            </w:pPr>
            <w:r w:rsidRPr="00C57712">
              <w:rPr>
                <w:rFonts w:hint="eastAsia"/>
                <w:sz w:val="24"/>
              </w:rPr>
              <w:t>30</w:t>
            </w:r>
          </w:p>
        </w:tc>
        <w:tc>
          <w:tcPr>
            <w:tcW w:w="1327" w:type="dxa"/>
            <w:gridSpan w:val="2"/>
            <w:tcBorders>
              <w:top w:val="single" w:sz="12" w:space="0" w:color="auto"/>
              <w:bottom w:val="single" w:sz="12" w:space="0" w:color="auto"/>
            </w:tcBorders>
            <w:vAlign w:val="center"/>
          </w:tcPr>
          <w:p w:rsidR="00054633" w:rsidRPr="00C57712" w:rsidRDefault="00054633" w:rsidP="00C57712">
            <w:pPr>
              <w:adjustRightInd w:val="0"/>
              <w:snapToGrid w:val="0"/>
              <w:jc w:val="center"/>
              <w:rPr>
                <w:sz w:val="24"/>
              </w:rPr>
            </w:pPr>
            <w:r w:rsidRPr="00C57712">
              <w:rPr>
                <w:rFonts w:hint="eastAsia"/>
                <w:sz w:val="24"/>
              </w:rPr>
              <w:t>34</w:t>
            </w:r>
          </w:p>
        </w:tc>
        <w:tc>
          <w:tcPr>
            <w:tcW w:w="1327" w:type="dxa"/>
            <w:gridSpan w:val="2"/>
            <w:tcBorders>
              <w:top w:val="single" w:sz="12" w:space="0" w:color="auto"/>
              <w:bottom w:val="single" w:sz="12" w:space="0" w:color="auto"/>
            </w:tcBorders>
            <w:vAlign w:val="center"/>
          </w:tcPr>
          <w:p w:rsidR="00054633" w:rsidRPr="00C57712" w:rsidRDefault="00054633" w:rsidP="00C57712">
            <w:pPr>
              <w:adjustRightInd w:val="0"/>
              <w:snapToGrid w:val="0"/>
              <w:jc w:val="center"/>
              <w:rPr>
                <w:sz w:val="24"/>
              </w:rPr>
            </w:pPr>
            <w:r w:rsidRPr="00C57712">
              <w:rPr>
                <w:rFonts w:hint="eastAsia"/>
                <w:sz w:val="24"/>
              </w:rPr>
              <w:t>40</w:t>
            </w:r>
          </w:p>
        </w:tc>
        <w:tc>
          <w:tcPr>
            <w:tcW w:w="1327" w:type="dxa"/>
            <w:gridSpan w:val="2"/>
            <w:tcBorders>
              <w:top w:val="single" w:sz="12" w:space="0" w:color="auto"/>
              <w:bottom w:val="single" w:sz="12" w:space="0" w:color="auto"/>
            </w:tcBorders>
            <w:vAlign w:val="center"/>
          </w:tcPr>
          <w:p w:rsidR="00054633" w:rsidRPr="00C57712" w:rsidRDefault="00054633" w:rsidP="00C57712">
            <w:pPr>
              <w:adjustRightInd w:val="0"/>
              <w:snapToGrid w:val="0"/>
              <w:jc w:val="center"/>
              <w:rPr>
                <w:sz w:val="24"/>
              </w:rPr>
            </w:pPr>
            <w:r w:rsidRPr="00C57712">
              <w:rPr>
                <w:rFonts w:hint="eastAsia"/>
                <w:sz w:val="24"/>
              </w:rPr>
              <w:t>44</w:t>
            </w:r>
          </w:p>
        </w:tc>
        <w:tc>
          <w:tcPr>
            <w:tcW w:w="1327" w:type="dxa"/>
            <w:gridSpan w:val="2"/>
            <w:tcBorders>
              <w:top w:val="single" w:sz="12" w:space="0" w:color="auto"/>
              <w:bottom w:val="single" w:sz="12" w:space="0" w:color="auto"/>
              <w:right w:val="single" w:sz="12" w:space="0" w:color="auto"/>
            </w:tcBorders>
            <w:vAlign w:val="center"/>
          </w:tcPr>
          <w:p w:rsidR="00054633" w:rsidRPr="00C57712" w:rsidRDefault="00054633" w:rsidP="00C57712">
            <w:pPr>
              <w:adjustRightInd w:val="0"/>
              <w:snapToGrid w:val="0"/>
              <w:jc w:val="center"/>
              <w:rPr>
                <w:sz w:val="24"/>
              </w:rPr>
            </w:pPr>
            <w:r w:rsidRPr="00C57712">
              <w:rPr>
                <w:rFonts w:hint="eastAsia"/>
                <w:sz w:val="24"/>
              </w:rPr>
              <w:t>44</w:t>
            </w:r>
          </w:p>
        </w:tc>
      </w:tr>
    </w:tbl>
    <w:p w:rsidR="00C57712" w:rsidRDefault="00C57712" w:rsidP="000C6EB3">
      <w:pPr>
        <w:pStyle w:val="12"/>
        <w:adjustRightInd w:val="0"/>
        <w:snapToGrid w:val="0"/>
        <w:spacing w:before="0" w:line="300" w:lineRule="auto"/>
        <w:ind w:leftChars="200" w:left="840" w:hangingChars="100" w:hanging="280"/>
        <w:rPr>
          <w:rFonts w:ascii="Times New Roman" w:hAnsi="Times New Roman"/>
        </w:rPr>
      </w:pPr>
    </w:p>
    <w:p w:rsidR="00054633" w:rsidRPr="000C6EB3" w:rsidRDefault="00054633" w:rsidP="000C6EB3">
      <w:pPr>
        <w:pStyle w:val="12"/>
        <w:adjustRightInd w:val="0"/>
        <w:snapToGrid w:val="0"/>
        <w:spacing w:before="0" w:line="300" w:lineRule="auto"/>
        <w:ind w:leftChars="200" w:left="840" w:hangingChars="100" w:hanging="280"/>
        <w:rPr>
          <w:rFonts w:ascii="Times New Roman" w:hAnsi="Times New Roman"/>
        </w:rPr>
      </w:pPr>
      <w:r w:rsidRPr="000C6EB3">
        <w:rPr>
          <w:rFonts w:ascii="Times New Roman" w:hAnsi="Times New Roman" w:hint="eastAsia"/>
        </w:rPr>
        <w:t>3.</w:t>
      </w:r>
      <w:r w:rsidR="00C57712">
        <w:rPr>
          <w:rFonts w:ascii="Times New Roman" w:hAnsi="Times New Roman" w:hint="eastAsia"/>
        </w:rPr>
        <w:t xml:space="preserve"> </w:t>
      </w:r>
      <w:r w:rsidRPr="000C6EB3">
        <w:rPr>
          <w:rFonts w:ascii="Times New Roman" w:hAnsi="Times New Roman" w:hint="eastAsia"/>
        </w:rPr>
        <w:t>內襯聚氯乙烯塑膠管之鋼管</w:t>
      </w:r>
      <w:r w:rsidR="00C57712">
        <w:rPr>
          <w:rFonts w:ascii="Times New Roman" w:hAnsi="Times New Roman" w:hint="eastAsia"/>
        </w:rPr>
        <w:t>（</w:t>
      </w:r>
      <w:r w:rsidR="00C57712" w:rsidRPr="000C6EB3">
        <w:rPr>
          <w:rFonts w:ascii="Times New Roman" w:hAnsi="Times New Roman" w:hint="eastAsia"/>
        </w:rPr>
        <w:t>簡稱內襯鋼管</w:t>
      </w:r>
      <w:r w:rsidR="00C57712">
        <w:rPr>
          <w:rFonts w:ascii="Times New Roman" w:hAnsi="Times New Roman" w:hint="eastAsia"/>
        </w:rPr>
        <w:t>）</w:t>
      </w:r>
    </w:p>
    <w:p w:rsidR="00054633" w:rsidRDefault="00054633" w:rsidP="00C57712">
      <w:pPr>
        <w:pStyle w:val="10"/>
        <w:adjustRightInd w:val="0"/>
        <w:snapToGrid w:val="0"/>
        <w:spacing w:before="0" w:line="300" w:lineRule="auto"/>
        <w:ind w:leftChars="300" w:left="840" w:firstLine="0"/>
      </w:pPr>
      <w:r>
        <w:rPr>
          <w:rFonts w:hint="eastAsia"/>
        </w:rPr>
        <w:t>內襯鋼管之裝配分螺紋裝接</w:t>
      </w:r>
      <w:r>
        <w:t>、</w:t>
      </w:r>
      <w:r>
        <w:rPr>
          <w:rFonts w:hint="eastAsia"/>
        </w:rPr>
        <w:t>凸緣裝接及溝槽式機械裝接等三種</w:t>
      </w:r>
      <w:r>
        <w:t>。</w:t>
      </w:r>
    </w:p>
    <w:p w:rsidR="00054633" w:rsidRDefault="00C57712" w:rsidP="00C57712">
      <w:pPr>
        <w:pStyle w:val="10"/>
        <w:adjustRightInd w:val="0"/>
        <w:snapToGrid w:val="0"/>
        <w:spacing w:before="0" w:line="300" w:lineRule="auto"/>
        <w:ind w:leftChars="300" w:left="1120" w:hangingChars="100" w:hanging="280"/>
      </w:pPr>
      <w:r>
        <w:rPr>
          <w:rFonts w:ascii="Times New Roman" w:hAnsi="Times New Roman" w:hint="eastAsia"/>
        </w:rPr>
        <w:t>(1)</w:t>
      </w:r>
      <w:r w:rsidR="00054633" w:rsidRPr="00C57712">
        <w:rPr>
          <w:rFonts w:ascii="Times New Roman" w:hAnsi="Times New Roman" w:hint="eastAsia"/>
        </w:rPr>
        <w:t>螺</w:t>
      </w:r>
      <w:r w:rsidR="00054633">
        <w:rPr>
          <w:rFonts w:hint="eastAsia"/>
        </w:rPr>
        <w:t>紋裝接方法同鍍鋅鋼管</w:t>
      </w:r>
      <w:r w:rsidR="00054633">
        <w:t>。</w:t>
      </w:r>
    </w:p>
    <w:p w:rsidR="00054633" w:rsidRDefault="00C57712" w:rsidP="00C57712">
      <w:pPr>
        <w:pStyle w:val="10"/>
        <w:adjustRightInd w:val="0"/>
        <w:snapToGrid w:val="0"/>
        <w:spacing w:before="0" w:line="300" w:lineRule="auto"/>
        <w:ind w:leftChars="300" w:left="1120" w:hangingChars="100" w:hanging="280"/>
      </w:pPr>
      <w:r>
        <w:rPr>
          <w:rFonts w:ascii="Times New Roman" w:hAnsi="Times New Roman" w:hint="eastAsia"/>
        </w:rPr>
        <w:t>(2)</w:t>
      </w:r>
      <w:r w:rsidR="00054633" w:rsidRPr="00C57712">
        <w:rPr>
          <w:rFonts w:ascii="Times New Roman" w:hAnsi="Times New Roman" w:hint="eastAsia"/>
        </w:rPr>
        <w:t>凸緣</w:t>
      </w:r>
      <w:r w:rsidR="00054633">
        <w:rPr>
          <w:rFonts w:hint="eastAsia"/>
        </w:rPr>
        <w:t>裝接有絞牙凸緣裝接</w:t>
      </w:r>
      <w:r w:rsidR="00054633">
        <w:t>、</w:t>
      </w:r>
      <w:r w:rsidR="00054633">
        <w:rPr>
          <w:rFonts w:hint="eastAsia"/>
        </w:rPr>
        <w:t>銲接凸緣裝接二種</w:t>
      </w:r>
      <w:r w:rsidR="00054633">
        <w:t>。</w:t>
      </w:r>
    </w:p>
    <w:p w:rsidR="00054633" w:rsidRPr="00C57712" w:rsidRDefault="00C57712" w:rsidP="00C57712">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A. </w:t>
      </w:r>
      <w:r w:rsidR="00054633" w:rsidRPr="00C57712">
        <w:rPr>
          <w:rFonts w:ascii="Times New Roman" w:hAnsi="Times New Roman" w:hint="eastAsia"/>
        </w:rPr>
        <w:t>絞牙凸緣裝接</w:t>
      </w:r>
    </w:p>
    <w:p w:rsidR="00054633" w:rsidRPr="00C57712" w:rsidRDefault="00054633" w:rsidP="00C57712">
      <w:pPr>
        <w:pStyle w:val="10"/>
        <w:adjustRightInd w:val="0"/>
        <w:snapToGrid w:val="0"/>
        <w:spacing w:before="0" w:line="300" w:lineRule="auto"/>
        <w:ind w:leftChars="500" w:left="1400" w:firstLineChars="200" w:firstLine="560"/>
        <w:rPr>
          <w:rFonts w:ascii="Times New Roman" w:hAnsi="Times New Roman"/>
        </w:rPr>
      </w:pPr>
      <w:r w:rsidRPr="00C57712">
        <w:rPr>
          <w:rFonts w:ascii="Times New Roman"/>
        </w:rPr>
        <w:t>直管經切管、刨光去除切口之鐵屑雜物後攻牙，用鋼絲刷將接頭內螺紋刷清，正確對準兩端法蘭絞牙孔位置，利用沖頭壓扁螺紋或以點銲固定法蘭</w:t>
      </w:r>
      <w:r w:rsidR="00C57712">
        <w:rPr>
          <w:rFonts w:ascii="Times New Roman" w:hint="eastAsia"/>
        </w:rPr>
        <w:t>（</w:t>
      </w:r>
      <w:r w:rsidR="00C57712" w:rsidRPr="00C57712">
        <w:rPr>
          <w:rFonts w:ascii="Times New Roman"/>
        </w:rPr>
        <w:t>點銲時不可使內襯管變質</w:t>
      </w:r>
      <w:r w:rsidR="00C57712">
        <w:rPr>
          <w:rFonts w:ascii="Times New Roman" w:hint="eastAsia"/>
        </w:rPr>
        <w:t>）</w:t>
      </w:r>
      <w:r w:rsidRPr="00C57712">
        <w:rPr>
          <w:rFonts w:ascii="Times New Roman"/>
        </w:rPr>
        <w:t>，以砂輪磨去突出於法蘭面的管端，平滑整修法蘭面。爾後再緩慢插入短管，確認是否停在套管部中央，確認無誤後，以溶劑清除短管，再塗敷橡膠系列膠著劑於法蘭面及邊緣部使乾燥</w:t>
      </w:r>
      <w:r w:rsidR="00C57712">
        <w:rPr>
          <w:rFonts w:ascii="Times New Roman" w:hint="eastAsia"/>
        </w:rPr>
        <w:t>（</w:t>
      </w:r>
      <w:r w:rsidR="00C57712" w:rsidRPr="00C57712">
        <w:rPr>
          <w:rFonts w:ascii="Times New Roman"/>
        </w:rPr>
        <w:t>乾燥後，若緩慢加熱塗敷於法蘭面之</w:t>
      </w:r>
      <w:r w:rsidR="00C57712" w:rsidRPr="00C57712">
        <w:rPr>
          <w:rFonts w:ascii="Times New Roman" w:hAnsi="Times New Roman"/>
        </w:rPr>
        <w:t xml:space="preserve"> </w:t>
      </w:r>
      <w:r w:rsidR="00C57712" w:rsidRPr="00C57712">
        <w:rPr>
          <w:rFonts w:ascii="Times New Roman"/>
        </w:rPr>
        <w:t>膠著劑，更能提高膠接效果</w:t>
      </w:r>
      <w:r w:rsidR="00C57712">
        <w:rPr>
          <w:rFonts w:ascii="Times New Roman" w:hint="eastAsia"/>
        </w:rPr>
        <w:t>）</w:t>
      </w:r>
      <w:r w:rsidRPr="00C57712">
        <w:rPr>
          <w:rFonts w:ascii="Times New Roman"/>
        </w:rPr>
        <w:t>。再以</w:t>
      </w:r>
      <w:r w:rsidRPr="00C57712">
        <w:rPr>
          <w:rFonts w:ascii="Times New Roman" w:hAnsi="Times New Roman"/>
        </w:rPr>
        <w:t>PVC</w:t>
      </w:r>
      <w:r w:rsidRPr="00C57712">
        <w:rPr>
          <w:rFonts w:ascii="Times New Roman"/>
        </w:rPr>
        <w:t>系列膠接劑塗敷於襯裡管內部及短管套管部，迅速插入短管，膠接劑之塗敷不可過量，插入後，安裝對接法蘭防止短管脫離，擦掉溢出的膠接劑，放置於通風良好之處約</w:t>
      </w:r>
      <w:r w:rsidRPr="00C57712">
        <w:rPr>
          <w:rFonts w:ascii="Times New Roman" w:hAnsi="Times New Roman"/>
        </w:rPr>
        <w:t>1</w:t>
      </w:r>
      <w:r w:rsidRPr="00C57712">
        <w:rPr>
          <w:rFonts w:ascii="Times New Roman"/>
        </w:rPr>
        <w:t>小時即可。</w:t>
      </w:r>
    </w:p>
    <w:p w:rsidR="00054633" w:rsidRPr="00C57712" w:rsidRDefault="00C57712" w:rsidP="00C57712">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B. </w:t>
      </w:r>
      <w:r w:rsidR="00054633" w:rsidRPr="00C57712">
        <w:rPr>
          <w:rFonts w:ascii="Times New Roman" w:hAnsi="Times New Roman" w:hint="eastAsia"/>
        </w:rPr>
        <w:t>銲接凸緣裝接</w:t>
      </w:r>
    </w:p>
    <w:p w:rsidR="00054633" w:rsidRPr="00C57712" w:rsidRDefault="00054633" w:rsidP="00C57712">
      <w:pPr>
        <w:pStyle w:val="10"/>
        <w:adjustRightInd w:val="0"/>
        <w:snapToGrid w:val="0"/>
        <w:spacing w:before="0" w:line="300" w:lineRule="auto"/>
        <w:ind w:leftChars="500" w:left="1400" w:firstLineChars="200" w:firstLine="560"/>
        <w:rPr>
          <w:rFonts w:ascii="Times New Roman"/>
        </w:rPr>
      </w:pPr>
      <w:r w:rsidRPr="00C57712">
        <w:rPr>
          <w:rFonts w:ascii="Times New Roman" w:hint="eastAsia"/>
        </w:rPr>
        <w:t>直管經切管</w:t>
      </w:r>
      <w:r w:rsidRPr="00C57712">
        <w:rPr>
          <w:rFonts w:ascii="Times New Roman"/>
        </w:rPr>
        <w:t>、</w:t>
      </w:r>
      <w:r w:rsidRPr="00C57712">
        <w:rPr>
          <w:rFonts w:ascii="Times New Roman" w:hint="eastAsia"/>
        </w:rPr>
        <w:t>刨光去除切口之鐵屑雜物</w:t>
      </w:r>
      <w:r w:rsidRPr="00C57712">
        <w:rPr>
          <w:rFonts w:ascii="Times New Roman"/>
        </w:rPr>
        <w:t>，</w:t>
      </w:r>
      <w:r w:rsidRPr="00C57712">
        <w:rPr>
          <w:rFonts w:ascii="Times New Roman" w:hint="eastAsia"/>
        </w:rPr>
        <w:t>將規定的法蘭對準螺栓孔位置</w:t>
      </w:r>
      <w:r w:rsidRPr="00C57712">
        <w:rPr>
          <w:rFonts w:ascii="Times New Roman"/>
        </w:rPr>
        <w:t>，</w:t>
      </w:r>
      <w:r w:rsidRPr="00C57712">
        <w:rPr>
          <w:rFonts w:ascii="Times New Roman" w:hint="eastAsia"/>
        </w:rPr>
        <w:t>且將管端面與法蘭面銲接於相同面</w:t>
      </w:r>
      <w:r w:rsidRPr="00C57712">
        <w:rPr>
          <w:rFonts w:ascii="Times New Roman"/>
        </w:rPr>
        <w:t>，</w:t>
      </w:r>
      <w:r w:rsidRPr="00C57712">
        <w:rPr>
          <w:rFonts w:ascii="Times New Roman" w:hint="eastAsia"/>
        </w:rPr>
        <w:t>銲接前將含有水份之濕布充塞於銲接處之管內</w:t>
      </w:r>
      <w:r w:rsidR="00C57712">
        <w:rPr>
          <w:rFonts w:ascii="Times New Roman" w:hint="eastAsia"/>
        </w:rPr>
        <w:t>（</w:t>
      </w:r>
      <w:r w:rsidR="00C57712" w:rsidRPr="00C57712">
        <w:rPr>
          <w:rFonts w:ascii="Times New Roman" w:hint="eastAsia"/>
        </w:rPr>
        <w:t>溫度超過</w:t>
      </w:r>
      <w:smartTag w:uri="urn:schemas-microsoft-com:office:smarttags" w:element="chmetcnv">
        <w:smartTagPr>
          <w:attr w:name="UnitName" w:val="℃"/>
          <w:attr w:name="SourceValue" w:val="60"/>
          <w:attr w:name="HasSpace" w:val="False"/>
          <w:attr w:name="Negative" w:val="False"/>
          <w:attr w:name="NumberType" w:val="1"/>
          <w:attr w:name="TCSC" w:val="0"/>
        </w:smartTagPr>
        <w:r w:rsidR="00C57712" w:rsidRPr="00C57712">
          <w:rPr>
            <w:rFonts w:ascii="Times New Roman" w:hint="eastAsia"/>
          </w:rPr>
          <w:t>60</w:t>
        </w:r>
        <w:r w:rsidR="00C57712" w:rsidRPr="00C57712">
          <w:rPr>
            <w:rFonts w:ascii="Times New Roman"/>
          </w:rPr>
          <w:t>℃</w:t>
        </w:r>
      </w:smartTag>
      <w:r w:rsidR="00C57712" w:rsidRPr="00C57712">
        <w:rPr>
          <w:rFonts w:ascii="Times New Roman" w:hint="eastAsia"/>
        </w:rPr>
        <w:t>會影響</w:t>
      </w:r>
      <w:r w:rsidR="00C57712" w:rsidRPr="00C57712">
        <w:rPr>
          <w:rFonts w:ascii="Times New Roman" w:hint="eastAsia"/>
        </w:rPr>
        <w:t>PVC</w:t>
      </w:r>
      <w:r w:rsidR="00C57712" w:rsidRPr="00C57712">
        <w:rPr>
          <w:rFonts w:ascii="Times New Roman" w:hint="eastAsia"/>
        </w:rPr>
        <w:t>內襯管材質</w:t>
      </w:r>
      <w:r w:rsidR="00C57712">
        <w:rPr>
          <w:rFonts w:ascii="Times New Roman" w:hint="eastAsia"/>
        </w:rPr>
        <w:t>）</w:t>
      </w:r>
      <w:r w:rsidRPr="00C57712">
        <w:rPr>
          <w:rFonts w:ascii="Times New Roman"/>
        </w:rPr>
        <w:t>，</w:t>
      </w:r>
      <w:r w:rsidRPr="00C57712">
        <w:rPr>
          <w:rFonts w:ascii="Times New Roman" w:hint="eastAsia"/>
        </w:rPr>
        <w:t>再行銲接</w:t>
      </w:r>
      <w:r w:rsidRPr="00C57712">
        <w:rPr>
          <w:rFonts w:ascii="Times New Roman"/>
        </w:rPr>
        <w:t>。</w:t>
      </w:r>
      <w:r w:rsidRPr="00C57712">
        <w:rPr>
          <w:rFonts w:ascii="Times New Roman" w:hint="eastAsia"/>
        </w:rPr>
        <w:t>利用砂輪機磨掉與短管套管端相等長度之</w:t>
      </w:r>
      <w:r w:rsidRPr="00C57712">
        <w:rPr>
          <w:rFonts w:ascii="Times New Roman" w:hint="eastAsia"/>
        </w:rPr>
        <w:t>PVC</w:t>
      </w:r>
      <w:r w:rsidRPr="00C57712">
        <w:rPr>
          <w:rFonts w:ascii="Times New Roman" w:hint="eastAsia"/>
        </w:rPr>
        <w:t>內襯管</w:t>
      </w:r>
      <w:r w:rsidRPr="00C57712">
        <w:rPr>
          <w:rFonts w:ascii="Times New Roman"/>
        </w:rPr>
        <w:t>，</w:t>
      </w:r>
      <w:r w:rsidRPr="00C57712">
        <w:rPr>
          <w:rFonts w:ascii="Times New Roman" w:hint="eastAsia"/>
        </w:rPr>
        <w:t>並做成倒角</w:t>
      </w:r>
      <w:r w:rsidRPr="00C57712">
        <w:rPr>
          <w:rFonts w:ascii="Times New Roman"/>
        </w:rPr>
        <w:t>，</w:t>
      </w:r>
      <w:r w:rsidRPr="00C57712">
        <w:rPr>
          <w:rFonts w:ascii="Times New Roman" w:hint="eastAsia"/>
        </w:rPr>
        <w:t>用鋼絲研磨鋼管內部及法蘭面</w:t>
      </w:r>
      <w:r w:rsidRPr="00C57712">
        <w:rPr>
          <w:rFonts w:ascii="Times New Roman"/>
        </w:rPr>
        <w:t>，</w:t>
      </w:r>
      <w:r w:rsidRPr="00C57712">
        <w:rPr>
          <w:rFonts w:ascii="Times New Roman" w:hint="eastAsia"/>
        </w:rPr>
        <w:t>以溶劑清潔</w:t>
      </w:r>
      <w:r w:rsidRPr="00C57712">
        <w:rPr>
          <w:rFonts w:ascii="Times New Roman"/>
        </w:rPr>
        <w:t>。</w:t>
      </w:r>
      <w:r w:rsidRPr="00C57712">
        <w:rPr>
          <w:rFonts w:ascii="Times New Roman" w:hint="eastAsia"/>
        </w:rPr>
        <w:t>將橡膠系列膠著劑塗敷於鋼管內部</w:t>
      </w:r>
      <w:r w:rsidRPr="00C57712">
        <w:rPr>
          <w:rFonts w:ascii="Times New Roman"/>
        </w:rPr>
        <w:t>、</w:t>
      </w:r>
      <w:r w:rsidRPr="00C57712">
        <w:rPr>
          <w:rFonts w:ascii="Times New Roman" w:hint="eastAsia"/>
        </w:rPr>
        <w:t>法蘭</w:t>
      </w:r>
      <w:r w:rsidRPr="00C57712">
        <w:rPr>
          <w:rFonts w:ascii="Times New Roman" w:hint="eastAsia"/>
        </w:rPr>
        <w:lastRenderedPageBreak/>
        <w:t>面及短管邊緣部後面之套管部</w:t>
      </w:r>
      <w:r w:rsidRPr="00C57712">
        <w:rPr>
          <w:rFonts w:ascii="Times New Roman"/>
        </w:rPr>
        <w:t>，</w:t>
      </w:r>
      <w:r w:rsidRPr="00C57712">
        <w:rPr>
          <w:rFonts w:ascii="Times New Roman" w:hint="eastAsia"/>
        </w:rPr>
        <w:t>使充分乾燥</w:t>
      </w:r>
      <w:r w:rsidRPr="00C57712">
        <w:rPr>
          <w:rFonts w:ascii="Times New Roman"/>
        </w:rPr>
        <w:t>，</w:t>
      </w:r>
      <w:r w:rsidRPr="00C57712">
        <w:rPr>
          <w:rFonts w:ascii="Times New Roman" w:hint="eastAsia"/>
        </w:rPr>
        <w:t>在法蘭面略加熱使膠接劑軟化</w:t>
      </w:r>
      <w:r w:rsidRPr="00C57712">
        <w:rPr>
          <w:rFonts w:ascii="Times New Roman"/>
        </w:rPr>
        <w:t>，</w:t>
      </w:r>
      <w:r w:rsidRPr="00C57712">
        <w:rPr>
          <w:rFonts w:ascii="Times New Roman" w:hint="eastAsia"/>
        </w:rPr>
        <w:t>迅速插入短管</w:t>
      </w:r>
      <w:r w:rsidRPr="00C57712">
        <w:rPr>
          <w:rFonts w:ascii="Times New Roman"/>
        </w:rPr>
        <w:t>，</w:t>
      </w:r>
      <w:r w:rsidRPr="00C57712">
        <w:rPr>
          <w:rFonts w:ascii="Times New Roman" w:hint="eastAsia"/>
        </w:rPr>
        <w:t>使邊緣部與法蘭面緊貼並固定對接法蘭</w:t>
      </w:r>
      <w:r w:rsidRPr="00C57712">
        <w:rPr>
          <w:rFonts w:ascii="Times New Roman"/>
        </w:rPr>
        <w:t>，</w:t>
      </w:r>
      <w:r w:rsidRPr="00C57712">
        <w:rPr>
          <w:rFonts w:ascii="Times New Roman" w:hint="eastAsia"/>
        </w:rPr>
        <w:t>加熱於套管部使膠接劑貼緊於鋼管內部</w:t>
      </w:r>
      <w:r w:rsidRPr="00C57712">
        <w:rPr>
          <w:rFonts w:ascii="Times New Roman"/>
        </w:rPr>
        <w:t>，</w:t>
      </w:r>
      <w:r w:rsidRPr="00C57712">
        <w:rPr>
          <w:rFonts w:ascii="Times New Roman" w:hint="eastAsia"/>
        </w:rPr>
        <w:t>以溶劑擦掉溢出於套管尖端的膠接劑</w:t>
      </w:r>
      <w:r w:rsidRPr="00C57712">
        <w:rPr>
          <w:rFonts w:ascii="Times New Roman"/>
        </w:rPr>
        <w:t>。</w:t>
      </w:r>
      <w:r w:rsidRPr="00C57712">
        <w:rPr>
          <w:rFonts w:ascii="Times New Roman" w:hint="eastAsia"/>
        </w:rPr>
        <w:t>使用</w:t>
      </w:r>
      <w:r w:rsidRPr="00C57712">
        <w:rPr>
          <w:rFonts w:ascii="Times New Roman" w:hint="eastAsia"/>
        </w:rPr>
        <w:t>PVC</w:t>
      </w:r>
      <w:r w:rsidRPr="00C57712">
        <w:rPr>
          <w:rFonts w:ascii="Times New Roman" w:hint="eastAsia"/>
        </w:rPr>
        <w:t>銲條</w:t>
      </w:r>
      <w:r w:rsidRPr="00C57712">
        <w:rPr>
          <w:rFonts w:ascii="Times New Roman"/>
        </w:rPr>
        <w:t>，</w:t>
      </w:r>
      <w:r w:rsidRPr="00C57712">
        <w:rPr>
          <w:rFonts w:ascii="Times New Roman" w:hint="eastAsia"/>
        </w:rPr>
        <w:t>以</w:t>
      </w:r>
      <w:r w:rsidRPr="00C57712">
        <w:rPr>
          <w:rFonts w:ascii="Times New Roman" w:hint="eastAsia"/>
        </w:rPr>
        <w:t>PVC</w:t>
      </w:r>
      <w:r w:rsidRPr="00C57712">
        <w:rPr>
          <w:rFonts w:ascii="Times New Roman" w:hint="eastAsia"/>
        </w:rPr>
        <w:t>銲接機</w:t>
      </w:r>
      <w:r w:rsidR="00C57712">
        <w:rPr>
          <w:rFonts w:ascii="Times New Roman" w:hint="eastAsia"/>
        </w:rPr>
        <w:t>（</w:t>
      </w:r>
      <w:r w:rsidR="00C57712" w:rsidRPr="00C57712">
        <w:rPr>
          <w:rFonts w:ascii="Times New Roman" w:hint="eastAsia"/>
        </w:rPr>
        <w:t>熱噴槍</w:t>
      </w:r>
      <w:r w:rsidR="00C57712">
        <w:rPr>
          <w:rFonts w:ascii="Times New Roman" w:hint="eastAsia"/>
        </w:rPr>
        <w:t>）</w:t>
      </w:r>
      <w:r w:rsidRPr="00C57712">
        <w:rPr>
          <w:rFonts w:ascii="Times New Roman" w:hint="eastAsia"/>
        </w:rPr>
        <w:t>銲接短管於對接部</w:t>
      </w:r>
      <w:r w:rsidRPr="00C57712">
        <w:rPr>
          <w:rFonts w:ascii="Times New Roman"/>
        </w:rPr>
        <w:t>，</w:t>
      </w:r>
      <w:r w:rsidRPr="00C57712">
        <w:rPr>
          <w:rFonts w:ascii="Times New Roman" w:hint="eastAsia"/>
        </w:rPr>
        <w:t>拆除對接法蘭</w:t>
      </w:r>
      <w:r w:rsidRPr="00C57712">
        <w:rPr>
          <w:rFonts w:ascii="Times New Roman"/>
        </w:rPr>
        <w:t>，</w:t>
      </w:r>
      <w:r w:rsidRPr="00C57712">
        <w:rPr>
          <w:rFonts w:ascii="Times New Roman" w:hint="eastAsia"/>
        </w:rPr>
        <w:t>利用針孔測試儀器檢查銲接部是否有針孔</w:t>
      </w:r>
      <w:r w:rsidRPr="00C57712">
        <w:rPr>
          <w:rFonts w:ascii="Times New Roman"/>
        </w:rPr>
        <w:t>，</w:t>
      </w:r>
      <w:r w:rsidRPr="00C57712">
        <w:rPr>
          <w:rFonts w:ascii="Times New Roman" w:hint="eastAsia"/>
        </w:rPr>
        <w:t>如無則完成</w:t>
      </w:r>
      <w:r w:rsidRPr="00C57712">
        <w:rPr>
          <w:rFonts w:ascii="Times New Roman"/>
        </w:rPr>
        <w:t>。</w:t>
      </w:r>
    </w:p>
    <w:p w:rsidR="00C57712" w:rsidRDefault="00C57712" w:rsidP="000C6EB3">
      <w:pPr>
        <w:pStyle w:val="12"/>
        <w:adjustRightInd w:val="0"/>
        <w:snapToGrid w:val="0"/>
        <w:spacing w:before="0" w:line="300" w:lineRule="auto"/>
        <w:ind w:leftChars="200" w:left="840" w:hangingChars="100" w:hanging="280"/>
        <w:rPr>
          <w:rFonts w:ascii="Times New Roman" w:hAnsi="Times New Roman"/>
        </w:rPr>
      </w:pPr>
    </w:p>
    <w:p w:rsidR="00054633" w:rsidRPr="000C6EB3" w:rsidRDefault="00054633" w:rsidP="000C6EB3">
      <w:pPr>
        <w:pStyle w:val="12"/>
        <w:adjustRightInd w:val="0"/>
        <w:snapToGrid w:val="0"/>
        <w:spacing w:before="0" w:line="300" w:lineRule="auto"/>
        <w:ind w:leftChars="200" w:left="840" w:hangingChars="100" w:hanging="280"/>
        <w:rPr>
          <w:rFonts w:ascii="Times New Roman" w:hAnsi="Times New Roman"/>
        </w:rPr>
      </w:pPr>
      <w:r w:rsidRPr="000C6EB3">
        <w:rPr>
          <w:rFonts w:ascii="Times New Roman" w:hAnsi="Times New Roman" w:hint="eastAsia"/>
        </w:rPr>
        <w:t>4.</w:t>
      </w:r>
      <w:r w:rsidR="00C57712">
        <w:rPr>
          <w:rFonts w:ascii="Times New Roman" w:hAnsi="Times New Roman" w:hint="eastAsia"/>
        </w:rPr>
        <w:t xml:space="preserve"> </w:t>
      </w:r>
      <w:r w:rsidRPr="000C6EB3">
        <w:rPr>
          <w:rFonts w:ascii="Times New Roman" w:hAnsi="Times New Roman" w:hint="eastAsia"/>
        </w:rPr>
        <w:t>不銹鋼管</w:t>
      </w:r>
    </w:p>
    <w:p w:rsidR="00054633" w:rsidRDefault="00054633" w:rsidP="00C57712">
      <w:pPr>
        <w:pStyle w:val="10"/>
        <w:adjustRightInd w:val="0"/>
        <w:snapToGrid w:val="0"/>
        <w:spacing w:before="0" w:line="300" w:lineRule="auto"/>
        <w:ind w:leftChars="300" w:left="840" w:firstLine="0"/>
      </w:pPr>
      <w:r>
        <w:rPr>
          <w:rFonts w:hint="eastAsia"/>
        </w:rPr>
        <w:t>不銹鋼管之裝接分螺紋裝接</w:t>
      </w:r>
      <w:r>
        <w:t>、</w:t>
      </w:r>
      <w:r>
        <w:rPr>
          <w:rFonts w:hint="eastAsia"/>
        </w:rPr>
        <w:t>電銲裝接</w:t>
      </w:r>
      <w:r>
        <w:t>、</w:t>
      </w:r>
      <w:r>
        <w:rPr>
          <w:rFonts w:hint="eastAsia"/>
        </w:rPr>
        <w:t>壓著裝接及滾溝式裝接等方式</w:t>
      </w:r>
      <w:r>
        <w:t>。</w:t>
      </w:r>
      <w:r>
        <w:rPr>
          <w:rFonts w:hint="eastAsia"/>
        </w:rPr>
        <w:t>管壁厚之不銹鋼管可採用螺紋裝接</w:t>
      </w:r>
      <w:r>
        <w:t>、</w:t>
      </w:r>
      <w:r>
        <w:rPr>
          <w:rFonts w:hint="eastAsia"/>
        </w:rPr>
        <w:t>電銲裝接及滾溝式裝接</w:t>
      </w:r>
      <w:r>
        <w:t>。</w:t>
      </w:r>
      <w:r>
        <w:rPr>
          <w:rFonts w:hint="eastAsia"/>
        </w:rPr>
        <w:t>管壁薄之不銹鋼管採用壓著裝接及滾溝式裝接二種</w:t>
      </w:r>
      <w:r>
        <w:t>。</w:t>
      </w:r>
      <w:r>
        <w:rPr>
          <w:rFonts w:hint="eastAsia"/>
        </w:rPr>
        <w:t>螺紋裝接及電銲裝接其施工方法與鍍鋅鋼管相同</w:t>
      </w:r>
      <w:r>
        <w:t>。</w:t>
      </w:r>
    </w:p>
    <w:p w:rsidR="00054633" w:rsidRPr="00C57712" w:rsidRDefault="00C57712" w:rsidP="00C57712">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w:t>
      </w:r>
      <w:r w:rsidR="00054633" w:rsidRPr="00C57712">
        <w:rPr>
          <w:rFonts w:ascii="Times New Roman" w:hAnsi="Times New Roman" w:hint="eastAsia"/>
        </w:rPr>
        <w:t>壓著裝接</w:t>
      </w:r>
    </w:p>
    <w:p w:rsidR="00054633" w:rsidRDefault="00054633" w:rsidP="00C57712">
      <w:pPr>
        <w:pStyle w:val="10"/>
        <w:adjustRightInd w:val="0"/>
        <w:snapToGrid w:val="0"/>
        <w:spacing w:before="0" w:line="300" w:lineRule="auto"/>
        <w:ind w:leftChars="400" w:left="1120" w:firstLine="0"/>
      </w:pPr>
      <w:r>
        <w:rPr>
          <w:rFonts w:hint="eastAsia"/>
        </w:rPr>
        <w:t>不銹鋼薄壁管切管時使用切管器切斷鋼管</w:t>
      </w:r>
      <w:r>
        <w:t>，</w:t>
      </w:r>
      <w:r>
        <w:rPr>
          <w:rFonts w:hint="eastAsia"/>
        </w:rPr>
        <w:t>經切斷之剖面不得變形或縮小</w:t>
      </w:r>
      <w:r>
        <w:t>，</w:t>
      </w:r>
      <w:r>
        <w:rPr>
          <w:rFonts w:hint="eastAsia"/>
        </w:rPr>
        <w:t>端面須與軸心垂直</w:t>
      </w:r>
      <w:r>
        <w:t>，</w:t>
      </w:r>
      <w:r>
        <w:rPr>
          <w:rFonts w:hint="eastAsia"/>
        </w:rPr>
        <w:t>清除斷面經切割後遺留的不銹鋼屑</w:t>
      </w:r>
      <w:r>
        <w:t>，</w:t>
      </w:r>
      <w:r>
        <w:rPr>
          <w:rFonts w:hint="eastAsia"/>
        </w:rPr>
        <w:t>再插入接頭</w:t>
      </w:r>
      <w:r>
        <w:t>，</w:t>
      </w:r>
      <w:r>
        <w:rPr>
          <w:rFonts w:hint="eastAsia"/>
        </w:rPr>
        <w:t>插入接頭前須先檢視接頭兩端是否有橡膠墊圈</w:t>
      </w:r>
      <w:r>
        <w:t>，</w:t>
      </w:r>
      <w:r>
        <w:rPr>
          <w:rFonts w:hint="eastAsia"/>
        </w:rPr>
        <w:t>再持平插入</w:t>
      </w:r>
      <w:r>
        <w:t>，</w:t>
      </w:r>
      <w:r>
        <w:rPr>
          <w:rFonts w:hint="eastAsia"/>
        </w:rPr>
        <w:t>以免損傷橡膠墊圈</w:t>
      </w:r>
      <w:r>
        <w:t>。</w:t>
      </w:r>
      <w:r>
        <w:rPr>
          <w:rFonts w:hint="eastAsia"/>
        </w:rPr>
        <w:t>管端確實插入接頭之定點位置後</w:t>
      </w:r>
      <w:r>
        <w:t>，</w:t>
      </w:r>
      <w:r>
        <w:rPr>
          <w:rFonts w:hint="eastAsia"/>
        </w:rPr>
        <w:t>再使用壓著專用工具壓著</w:t>
      </w:r>
      <w:r>
        <w:t>，</w:t>
      </w:r>
      <w:r>
        <w:rPr>
          <w:rFonts w:hint="eastAsia"/>
        </w:rPr>
        <w:t>使其確實壓接完成</w:t>
      </w:r>
      <w:r>
        <w:t>。</w:t>
      </w:r>
    </w:p>
    <w:p w:rsidR="00054633" w:rsidRPr="00C57712" w:rsidRDefault="00C57712" w:rsidP="00C57712">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w:t>
      </w:r>
      <w:r w:rsidR="00054633" w:rsidRPr="00C57712">
        <w:rPr>
          <w:rFonts w:ascii="Times New Roman" w:hAnsi="Times New Roman" w:hint="eastAsia"/>
        </w:rPr>
        <w:t>滾溝裝接</w:t>
      </w:r>
    </w:p>
    <w:p w:rsidR="00054633" w:rsidRPr="00C57712" w:rsidRDefault="00054633" w:rsidP="00C57712">
      <w:pPr>
        <w:pStyle w:val="10"/>
        <w:adjustRightInd w:val="0"/>
        <w:snapToGrid w:val="0"/>
        <w:spacing w:before="0" w:line="300" w:lineRule="auto"/>
        <w:ind w:leftChars="400" w:left="1120" w:firstLine="0"/>
        <w:rPr>
          <w:rFonts w:ascii="Times New Roman" w:hAnsi="Times New Roman"/>
        </w:rPr>
      </w:pPr>
      <w:r w:rsidRPr="00C57712">
        <w:rPr>
          <w:rFonts w:ascii="Times New Roman"/>
        </w:rPr>
        <w:t>不銹鋼管管徑在</w:t>
      </w:r>
      <w:r w:rsidRPr="00C57712">
        <w:rPr>
          <w:rFonts w:ascii="Times New Roman" w:hAnsi="Times New Roman"/>
        </w:rPr>
        <w:t>75</w:t>
      </w:r>
      <w:r w:rsidRPr="00C57712">
        <w:rPr>
          <w:rFonts w:ascii="Times New Roman"/>
        </w:rPr>
        <w:t>公厘以上採用滾溝裝接，即可在切管、滾壓溝槽一次完成，可省工時。不銹鋼薄壁管切管時使用切管器切斷鋼管，經切斷之剖面不得變形或縮小，端面須與軸心垂直，清除斷面經切割後遺留的不銹鋼屑，然後使用滾溝槽壓溝機，滾壓出所需之溝槽，爾後清潔溝槽至管口端使之無污物、凹凸、殘渣等，將機械接頭之不銹鋼外環之螺栓鬆開，兩端卡溝圈撥開，套入橡皮止水墊圈</w:t>
      </w:r>
      <w:r w:rsidR="00C57712" w:rsidRPr="00C57712">
        <w:rPr>
          <w:rFonts w:ascii="Times New Roman"/>
        </w:rPr>
        <w:t>（橡皮止水墊圈塗以非動物性潤滑劑，可增加按裝速度，並可避免按裝時破壞橡皮止水墊圈）</w:t>
      </w:r>
      <w:r w:rsidRPr="00C57712">
        <w:rPr>
          <w:rFonts w:ascii="Times New Roman"/>
        </w:rPr>
        <w:t>，將不銹鋼封環套入溝中，再以六角扳手鎖緊至卡溝圈邊緣緊密裝接即完成。</w:t>
      </w:r>
    </w:p>
    <w:p w:rsidR="00054633" w:rsidRPr="000C6EB3" w:rsidRDefault="00054633" w:rsidP="000C6EB3">
      <w:pPr>
        <w:pStyle w:val="12"/>
        <w:adjustRightInd w:val="0"/>
        <w:snapToGrid w:val="0"/>
        <w:spacing w:before="0" w:line="300" w:lineRule="auto"/>
        <w:ind w:leftChars="200" w:left="840" w:hangingChars="100" w:hanging="280"/>
        <w:rPr>
          <w:rFonts w:ascii="Times New Roman" w:hAnsi="Times New Roman"/>
        </w:rPr>
      </w:pPr>
      <w:r w:rsidRPr="000C6EB3">
        <w:rPr>
          <w:rFonts w:ascii="Times New Roman" w:hAnsi="Times New Roman" w:hint="eastAsia"/>
        </w:rPr>
        <w:t>5.</w:t>
      </w:r>
      <w:r w:rsidRPr="000C6EB3">
        <w:rPr>
          <w:rFonts w:ascii="Times New Roman" w:hAnsi="Times New Roman" w:hint="eastAsia"/>
        </w:rPr>
        <w:t>銅管</w:t>
      </w:r>
    </w:p>
    <w:p w:rsidR="00054633" w:rsidRPr="00C57712" w:rsidRDefault="00054633" w:rsidP="00C57712">
      <w:pPr>
        <w:pStyle w:val="10"/>
        <w:adjustRightInd w:val="0"/>
        <w:snapToGrid w:val="0"/>
        <w:spacing w:before="0" w:line="300" w:lineRule="auto"/>
        <w:ind w:leftChars="300" w:left="840" w:firstLine="0"/>
        <w:rPr>
          <w:rFonts w:ascii="Times New Roman" w:hAnsi="Times New Roman"/>
        </w:rPr>
      </w:pPr>
      <w:r w:rsidRPr="00C57712">
        <w:rPr>
          <w:rFonts w:ascii="Times New Roman"/>
        </w:rPr>
        <w:t>銅管之裝接方法採用焊接裝接，焊接裝接分硬焊裝接與軟焊裝接兩種。硬焊裝接溫度約在</w:t>
      </w:r>
      <w:r w:rsidRPr="00C57712">
        <w:rPr>
          <w:rFonts w:ascii="Times New Roman" w:hAnsi="Times New Roman"/>
        </w:rPr>
        <w:t>620</w:t>
      </w:r>
      <w:r w:rsidRPr="00C57712">
        <w:rPr>
          <w:rFonts w:ascii="Times New Roman"/>
        </w:rPr>
        <w:t>〜</w:t>
      </w:r>
      <w:smartTag w:uri="urn:schemas-microsoft-com:office:smarttags" w:element="chmetcnv">
        <w:smartTagPr>
          <w:attr w:name="UnitName" w:val="℃"/>
          <w:attr w:name="SourceValue" w:val="845"/>
          <w:attr w:name="HasSpace" w:val="False"/>
          <w:attr w:name="Negative" w:val="False"/>
          <w:attr w:name="NumberType" w:val="1"/>
          <w:attr w:name="TCSC" w:val="0"/>
        </w:smartTagPr>
        <w:r w:rsidRPr="00C57712">
          <w:rPr>
            <w:rFonts w:ascii="Times New Roman" w:hAnsi="Times New Roman"/>
          </w:rPr>
          <w:t>845</w:t>
        </w:r>
        <w:r w:rsidRPr="00C57712">
          <w:t>℃</w:t>
        </w:r>
      </w:smartTag>
      <w:r w:rsidRPr="00C57712">
        <w:rPr>
          <w:rFonts w:ascii="Times New Roman"/>
        </w:rPr>
        <w:t>，軟焊裝接溫度約在</w:t>
      </w:r>
      <w:r w:rsidRPr="00C57712">
        <w:rPr>
          <w:rFonts w:ascii="Times New Roman" w:hAnsi="Times New Roman"/>
        </w:rPr>
        <w:t>260</w:t>
      </w:r>
      <w:r w:rsidRPr="00C57712">
        <w:rPr>
          <w:rFonts w:ascii="Times New Roman"/>
        </w:rPr>
        <w:t>〜</w:t>
      </w:r>
      <w:smartTag w:uri="urn:schemas-microsoft-com:office:smarttags" w:element="chmetcnv">
        <w:smartTagPr>
          <w:attr w:name="UnitName" w:val="℃"/>
          <w:attr w:name="SourceValue" w:val="300"/>
          <w:attr w:name="HasSpace" w:val="False"/>
          <w:attr w:name="Negative" w:val="False"/>
          <w:attr w:name="NumberType" w:val="1"/>
          <w:attr w:name="TCSC" w:val="0"/>
        </w:smartTagPr>
        <w:r w:rsidRPr="00C57712">
          <w:rPr>
            <w:rFonts w:ascii="Times New Roman" w:hAnsi="Times New Roman"/>
          </w:rPr>
          <w:t>300</w:t>
        </w:r>
        <w:r w:rsidRPr="00C57712">
          <w:t>℃</w:t>
        </w:r>
      </w:smartTag>
      <w:r w:rsidRPr="00C57712">
        <w:rPr>
          <w:rFonts w:ascii="Times New Roman"/>
        </w:rPr>
        <w:lastRenderedPageBreak/>
        <w:t>間，一般冷熱水配管焊接使用軟焊為主，冷媒或蒸汽等配管壓力高或高溫度的焊接，採用硬焊。銅管切管時使用切管器切斷銅管，經切斷之剖面不得變形或縮小，端面須與軸心垂直，清除斷面經切割後遺留的碎屑。若以鋼鋸或砂輪切斷機切管時，亦需保持切斷之剖面不得變形或縮小，且清除斷面經切割後遺留的碎屑，裝接前需將管端及配件接合處之油漬、污垢等以乾布擦拭乾淨，並去除氧化皮膜。</w:t>
      </w:r>
    </w:p>
    <w:p w:rsidR="00054633" w:rsidRPr="00C57712" w:rsidRDefault="00C57712" w:rsidP="00C57712">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w:t>
      </w:r>
      <w:r w:rsidR="00054633" w:rsidRPr="00C57712">
        <w:rPr>
          <w:rFonts w:ascii="Times New Roman" w:hAnsi="Times New Roman" w:hint="eastAsia"/>
        </w:rPr>
        <w:t>硬焊</w:t>
      </w:r>
      <w:r>
        <w:rPr>
          <w:rFonts w:ascii="Times New Roman" w:hAnsi="Times New Roman" w:hint="eastAsia"/>
        </w:rPr>
        <w:t>（</w:t>
      </w:r>
      <w:r w:rsidRPr="00C57712">
        <w:rPr>
          <w:rFonts w:ascii="Times New Roman" w:hAnsi="Times New Roman" w:hint="eastAsia"/>
        </w:rPr>
        <w:t>Hard Solder</w:t>
      </w:r>
      <w:r>
        <w:rPr>
          <w:rFonts w:ascii="Times New Roman" w:hAnsi="Times New Roman" w:hint="eastAsia"/>
        </w:rPr>
        <w:t>）</w:t>
      </w:r>
    </w:p>
    <w:p w:rsidR="00054633" w:rsidRPr="00C57712" w:rsidRDefault="00054633" w:rsidP="00C57712">
      <w:pPr>
        <w:pStyle w:val="10"/>
        <w:adjustRightInd w:val="0"/>
        <w:snapToGrid w:val="0"/>
        <w:spacing w:before="0" w:line="300" w:lineRule="auto"/>
        <w:ind w:leftChars="400" w:left="1120" w:firstLine="0"/>
        <w:rPr>
          <w:rFonts w:ascii="Times New Roman" w:hAnsi="Times New Roman"/>
        </w:rPr>
      </w:pPr>
      <w:r w:rsidRPr="00C57712">
        <w:rPr>
          <w:rFonts w:ascii="Times New Roman"/>
        </w:rPr>
        <w:t>銅管經去除氧化皮膜後，以助熔劑塗佈於銅管及接頭上，若使用磷銅焊材接合銅管及銅管成形接頭時，一般均不使用助熔劑，在接合銅管及其他銅合金管接頭時則必須使用助焊劑全面塗佈。銅管插入接頭以氧、乙炔火頭</w:t>
      </w:r>
      <w:r w:rsidR="00C57712">
        <w:rPr>
          <w:rFonts w:ascii="Times New Roman" w:hint="eastAsia"/>
        </w:rPr>
        <w:t>（</w:t>
      </w:r>
      <w:r w:rsidR="00C57712" w:rsidRPr="00C57712">
        <w:rPr>
          <w:rFonts w:ascii="Times New Roman"/>
        </w:rPr>
        <w:t>使用中性火嘴，銅管離火嘴之距離約</w:t>
      </w:r>
      <w:r w:rsidR="00C57712" w:rsidRPr="00C57712">
        <w:rPr>
          <w:rFonts w:ascii="Times New Roman" w:hAnsi="Times New Roman"/>
        </w:rPr>
        <w:t>80</w:t>
      </w:r>
      <w:r w:rsidR="00C57712" w:rsidRPr="00C57712">
        <w:rPr>
          <w:rFonts w:ascii="Times New Roman"/>
        </w:rPr>
        <w:t>公厘為宜</w:t>
      </w:r>
      <w:r w:rsidR="00C57712">
        <w:rPr>
          <w:rFonts w:ascii="Times New Roman" w:hint="eastAsia"/>
        </w:rPr>
        <w:t>）</w:t>
      </w:r>
      <w:r w:rsidRPr="00C57712">
        <w:rPr>
          <w:rFonts w:ascii="Times New Roman"/>
        </w:rPr>
        <w:t>或其他熱源，施以均勻加熱，至呈現暗紅色，再將火頭轉為還原火頭，並使火嘴及銅管之間保持</w:t>
      </w:r>
      <w:r w:rsidRPr="00C57712">
        <w:rPr>
          <w:rFonts w:ascii="Times New Roman" w:hAnsi="Times New Roman"/>
        </w:rPr>
        <w:t>5</w:t>
      </w:r>
      <w:r w:rsidR="00C57712">
        <w:rPr>
          <w:rFonts w:ascii="Times New Roman" w:hint="eastAsia"/>
        </w:rPr>
        <w:t>~</w:t>
      </w:r>
      <w:r w:rsidRPr="00C57712">
        <w:rPr>
          <w:rFonts w:ascii="Times New Roman" w:hAnsi="Times New Roman"/>
        </w:rPr>
        <w:t>8</w:t>
      </w:r>
      <w:r w:rsidRPr="00C57712">
        <w:rPr>
          <w:rFonts w:ascii="Times New Roman"/>
        </w:rPr>
        <w:t>公厘之距離，將焊條之前端輕輕接觸銅管及接頭之接合處，以火頭適量熔融之，焊材即會自動被吸入接縫處，完成焊接。若銅管尚未冷卻，如傾以冷水或猛然置於水槽內，其後當可去除氧化皮膜。銅管硬焊接合，應注意下列事項：</w:t>
      </w:r>
    </w:p>
    <w:p w:rsidR="00054633" w:rsidRPr="007019C4" w:rsidRDefault="007019C4" w:rsidP="007019C4">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A. </w:t>
      </w:r>
      <w:r w:rsidR="00054633" w:rsidRPr="007019C4">
        <w:rPr>
          <w:rFonts w:ascii="Times New Roman" w:hAnsi="Times New Roman" w:hint="eastAsia"/>
        </w:rPr>
        <w:t>大</w:t>
      </w:r>
      <w:r w:rsidR="00054633">
        <w:rPr>
          <w:rFonts w:hint="eastAsia"/>
        </w:rPr>
        <w:t>口徑無法一次完成焊接</w:t>
      </w:r>
      <w:r w:rsidR="00054633">
        <w:t>，</w:t>
      </w:r>
      <w:r w:rsidR="00054633">
        <w:rPr>
          <w:rFonts w:hint="eastAsia"/>
        </w:rPr>
        <w:t>應將火頭沿接合處周圍方向移動之</w:t>
      </w:r>
      <w:r w:rsidR="00054633">
        <w:t>，</w:t>
      </w:r>
      <w:r w:rsidR="00054633">
        <w:rPr>
          <w:rFonts w:hint="eastAsia"/>
        </w:rPr>
        <w:t>依局部加熱持續焊接方式為之</w:t>
      </w:r>
      <w:r w:rsidR="00054633">
        <w:t>，</w:t>
      </w:r>
      <w:r w:rsidR="00054633">
        <w:rPr>
          <w:rFonts w:hint="eastAsia"/>
        </w:rPr>
        <w:t>使接合處最後完全埋在焊材之中</w:t>
      </w:r>
      <w:r w:rsidR="00054633">
        <w:t>，</w:t>
      </w:r>
      <w:r w:rsidR="00054633">
        <w:rPr>
          <w:rFonts w:hint="eastAsia"/>
        </w:rPr>
        <w:t>進行水平配管之焊接時</w:t>
      </w:r>
      <w:r w:rsidR="00054633">
        <w:t>，</w:t>
      </w:r>
      <w:r w:rsidR="00054633">
        <w:rPr>
          <w:rFonts w:hint="eastAsia"/>
        </w:rPr>
        <w:t>局部持續焊接依循上</w:t>
      </w:r>
      <w:r w:rsidR="00054633">
        <w:t>、</w:t>
      </w:r>
      <w:r w:rsidR="00054633">
        <w:rPr>
          <w:rFonts w:hint="eastAsia"/>
        </w:rPr>
        <w:t>中兩</w:t>
      </w:r>
      <w:r w:rsidR="00054633" w:rsidRPr="007019C4">
        <w:rPr>
          <w:rFonts w:ascii="Times New Roman" w:hAnsi="Times New Roman" w:hint="eastAsia"/>
        </w:rPr>
        <w:t>側底部順序進行</w:t>
      </w:r>
      <w:r w:rsidR="00054633" w:rsidRPr="007019C4">
        <w:rPr>
          <w:rFonts w:ascii="Times New Roman" w:hAnsi="Times New Roman"/>
        </w:rPr>
        <w:t>。</w:t>
      </w:r>
    </w:p>
    <w:p w:rsidR="00054633" w:rsidRDefault="007019C4" w:rsidP="007019C4">
      <w:pPr>
        <w:pStyle w:val="10"/>
        <w:adjustRightInd w:val="0"/>
        <w:snapToGrid w:val="0"/>
        <w:spacing w:before="0" w:line="300" w:lineRule="auto"/>
        <w:ind w:leftChars="400" w:left="1540" w:hangingChars="150" w:hanging="420"/>
      </w:pPr>
      <w:r>
        <w:rPr>
          <w:rFonts w:ascii="Times New Roman" w:hAnsi="Times New Roman" w:hint="eastAsia"/>
        </w:rPr>
        <w:t xml:space="preserve">B. </w:t>
      </w:r>
      <w:r w:rsidR="00054633" w:rsidRPr="007019C4">
        <w:rPr>
          <w:rFonts w:ascii="Times New Roman" w:hAnsi="Times New Roman" w:hint="eastAsia"/>
        </w:rPr>
        <w:t>在低</w:t>
      </w:r>
      <w:r w:rsidR="00054633">
        <w:rPr>
          <w:rFonts w:hint="eastAsia"/>
        </w:rPr>
        <w:t>溫接合時焊材吸入銅管及接頭間之間隙的長度為離管</w:t>
      </w:r>
      <w:r w:rsidR="00054633" w:rsidRPr="007019C4">
        <w:rPr>
          <w:rFonts w:ascii="Times New Roman" w:hAnsi="Times New Roman" w:hint="eastAsia"/>
        </w:rPr>
        <w:t>5</w:t>
      </w:r>
      <w:r w:rsidR="00054633">
        <w:rPr>
          <w:rFonts w:hint="eastAsia"/>
        </w:rPr>
        <w:t>公厘左右</w:t>
      </w:r>
      <w:r w:rsidR="00054633">
        <w:t>，</w:t>
      </w:r>
      <w:r w:rsidR="00054633">
        <w:rPr>
          <w:rFonts w:hint="eastAsia"/>
        </w:rPr>
        <w:t>如此之焊接處理當即足堪使用</w:t>
      </w:r>
      <w:r w:rsidR="00054633">
        <w:t>，</w:t>
      </w:r>
      <w:r w:rsidR="00054633">
        <w:rPr>
          <w:rFonts w:hint="eastAsia"/>
        </w:rPr>
        <w:t>但如為使用於高壓瓦斯等場所時</w:t>
      </w:r>
      <w:r w:rsidR="00054633">
        <w:t>，</w:t>
      </w:r>
      <w:r w:rsidR="00054633">
        <w:rPr>
          <w:rFonts w:hint="eastAsia"/>
        </w:rPr>
        <w:t>欲得更強之接合有必要進行第二次之焊接</w:t>
      </w:r>
      <w:r w:rsidR="00054633">
        <w:t>。</w:t>
      </w:r>
    </w:p>
    <w:p w:rsidR="00054633" w:rsidRPr="00C57712" w:rsidRDefault="00C57712" w:rsidP="00C57712">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w:t>
      </w:r>
      <w:r w:rsidR="00054633" w:rsidRPr="00C57712">
        <w:rPr>
          <w:rFonts w:ascii="Times New Roman" w:hAnsi="Times New Roman" w:hint="eastAsia"/>
        </w:rPr>
        <w:t>軟焊</w:t>
      </w:r>
      <w:r>
        <w:rPr>
          <w:rFonts w:ascii="Times New Roman" w:hAnsi="Times New Roman" w:hint="eastAsia"/>
        </w:rPr>
        <w:t>（</w:t>
      </w:r>
      <w:r w:rsidRPr="00C57712">
        <w:rPr>
          <w:rFonts w:ascii="Times New Roman" w:hAnsi="Times New Roman" w:hint="eastAsia"/>
        </w:rPr>
        <w:t>Soft Solder</w:t>
      </w:r>
      <w:r>
        <w:rPr>
          <w:rFonts w:ascii="Times New Roman" w:hAnsi="Times New Roman" w:hint="eastAsia"/>
        </w:rPr>
        <w:t>）</w:t>
      </w:r>
    </w:p>
    <w:p w:rsidR="00054633" w:rsidRPr="00C57712" w:rsidRDefault="00054633" w:rsidP="00C57712">
      <w:pPr>
        <w:pStyle w:val="10"/>
        <w:adjustRightInd w:val="0"/>
        <w:snapToGrid w:val="0"/>
        <w:spacing w:before="0" w:line="300" w:lineRule="auto"/>
        <w:ind w:leftChars="400" w:left="1120" w:firstLine="0"/>
        <w:rPr>
          <w:rFonts w:ascii="Times New Roman" w:hAnsi="Times New Roman"/>
        </w:rPr>
      </w:pPr>
      <w:r w:rsidRPr="00C57712">
        <w:rPr>
          <w:rFonts w:ascii="Times New Roman"/>
        </w:rPr>
        <w:t>銅管經去除氧化皮膜後，採用膏狀焊接助焊劑</w:t>
      </w:r>
      <w:r w:rsidR="007019C4">
        <w:rPr>
          <w:rFonts w:ascii="Times New Roman" w:hint="eastAsia"/>
        </w:rPr>
        <w:t>（</w:t>
      </w:r>
      <w:r w:rsidR="007019C4" w:rsidRPr="00C57712">
        <w:rPr>
          <w:rFonts w:ascii="Times New Roman" w:hAnsi="Times New Roman"/>
        </w:rPr>
        <w:t>H</w:t>
      </w:r>
      <w:r w:rsidR="007019C4">
        <w:rPr>
          <w:rFonts w:ascii="Times New Roman" w:hint="eastAsia"/>
        </w:rPr>
        <w:t>）</w:t>
      </w:r>
      <w:r w:rsidRPr="00C57712">
        <w:rPr>
          <w:rFonts w:ascii="Times New Roman"/>
        </w:rPr>
        <w:t>時，在銅管裝接處中央</w:t>
      </w:r>
      <w:r w:rsidRPr="00C57712">
        <w:rPr>
          <w:rFonts w:ascii="Times New Roman" w:hAnsi="Times New Roman"/>
        </w:rPr>
        <w:t>1/3</w:t>
      </w:r>
      <w:r w:rsidRPr="00C57712">
        <w:rPr>
          <w:rFonts w:ascii="Times New Roman"/>
        </w:rPr>
        <w:t>部位將助熔劑以維包狀塗佈之，若為液狀</w:t>
      </w:r>
      <w:r w:rsidR="007019C4">
        <w:rPr>
          <w:rFonts w:ascii="Times New Roman" w:hint="eastAsia"/>
        </w:rPr>
        <w:t>（</w:t>
      </w:r>
      <w:r w:rsidR="007019C4" w:rsidRPr="00C57712">
        <w:rPr>
          <w:rFonts w:ascii="Times New Roman" w:hAnsi="Times New Roman"/>
        </w:rPr>
        <w:t>HI Solder Flax</w:t>
      </w:r>
      <w:r w:rsidR="007019C4">
        <w:rPr>
          <w:rFonts w:ascii="Times New Roman" w:hint="eastAsia"/>
        </w:rPr>
        <w:t>）</w:t>
      </w:r>
      <w:r w:rsidRPr="00C57712">
        <w:rPr>
          <w:rFonts w:ascii="Times New Roman"/>
        </w:rPr>
        <w:t>焊接助焊劑時，則全面塗佈銅管外面裝接處，將銅管插入接頭部之底點為止，插入後旋轉</w:t>
      </w:r>
      <w:r w:rsidRPr="00C57712">
        <w:rPr>
          <w:rFonts w:ascii="Times New Roman" w:hAnsi="Times New Roman"/>
        </w:rPr>
        <w:t>1</w:t>
      </w:r>
      <w:r w:rsidR="007019C4">
        <w:rPr>
          <w:rFonts w:ascii="Times New Roman" w:hint="eastAsia"/>
        </w:rPr>
        <w:t>~</w:t>
      </w:r>
      <w:r w:rsidRPr="00C57712">
        <w:rPr>
          <w:rFonts w:ascii="Times New Roman" w:hAnsi="Times New Roman"/>
        </w:rPr>
        <w:t>2</w:t>
      </w:r>
      <w:r w:rsidRPr="00C57712">
        <w:rPr>
          <w:rFonts w:ascii="Times New Roman"/>
        </w:rPr>
        <w:t>圈，使助熔劑能均勻塗佈。於</w:t>
      </w:r>
      <w:r w:rsidRPr="00C57712">
        <w:rPr>
          <w:rFonts w:ascii="Times New Roman"/>
        </w:rPr>
        <w:lastRenderedPageBreak/>
        <w:t>離裝接處</w:t>
      </w:r>
      <w:r w:rsidRPr="00C57712">
        <w:rPr>
          <w:rFonts w:ascii="Times New Roman" w:hAnsi="Times New Roman"/>
        </w:rPr>
        <w:t>10</w:t>
      </w:r>
      <w:r w:rsidR="007019C4">
        <w:rPr>
          <w:rFonts w:ascii="Times New Roman" w:hint="eastAsia"/>
        </w:rPr>
        <w:t>~</w:t>
      </w:r>
      <w:r w:rsidRPr="00C57712">
        <w:rPr>
          <w:rFonts w:ascii="Times New Roman" w:hAnsi="Times New Roman"/>
        </w:rPr>
        <w:t>30</w:t>
      </w:r>
      <w:r w:rsidRPr="00C57712">
        <w:rPr>
          <w:rFonts w:ascii="Times New Roman"/>
        </w:rPr>
        <w:t>公厘之處施以均勻加熱，然後在裝接部以燃燒器之火焰加熱至焊接之適當溫度，並對應於火頭之相反側或離開位置將膏狀焊接助焊劑</w:t>
      </w:r>
      <w:r w:rsidR="007019C4">
        <w:rPr>
          <w:rFonts w:ascii="Times New Roman" w:hint="eastAsia"/>
        </w:rPr>
        <w:t>（</w:t>
      </w:r>
      <w:r w:rsidR="007019C4" w:rsidRPr="00C57712">
        <w:rPr>
          <w:rFonts w:ascii="Times New Roman" w:hAnsi="Times New Roman"/>
        </w:rPr>
        <w:t>H Solder</w:t>
      </w:r>
      <w:r w:rsidR="007019C4">
        <w:rPr>
          <w:rFonts w:ascii="Times New Roman" w:hint="eastAsia"/>
        </w:rPr>
        <w:t>）</w:t>
      </w:r>
      <w:r w:rsidRPr="00C57712">
        <w:rPr>
          <w:rFonts w:ascii="Times New Roman"/>
        </w:rPr>
        <w:t>推至銅管及接頭之交界處，以令焊錫熔入銅管及接頭之接縫內，焊接完成後，應以濕布徹底擦拭裝接部，以清除外部之助熔劑。軟焊接合應注意下列事項：</w:t>
      </w:r>
    </w:p>
    <w:p w:rsidR="00054633" w:rsidRPr="007019C4" w:rsidRDefault="007019C4" w:rsidP="007019C4">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A. </w:t>
      </w:r>
      <w:r w:rsidR="00054633" w:rsidRPr="007019C4">
        <w:rPr>
          <w:rFonts w:ascii="Times New Roman" w:hAnsi="Times New Roman" w:hint="eastAsia"/>
        </w:rPr>
        <w:t>均勻加熱係指將火燄自管部移向交合處</w:t>
      </w:r>
      <w:r w:rsidR="00054633" w:rsidRPr="007019C4">
        <w:rPr>
          <w:rFonts w:ascii="Times New Roman" w:hAnsi="Times New Roman"/>
        </w:rPr>
        <w:t>，</w:t>
      </w:r>
      <w:r w:rsidR="00054633" w:rsidRPr="007019C4">
        <w:rPr>
          <w:rFonts w:ascii="Times New Roman" w:hAnsi="Times New Roman" w:hint="eastAsia"/>
        </w:rPr>
        <w:t>自裝接處圓周方向逐步加熱過程</w:t>
      </w:r>
      <w:r w:rsidR="00054633" w:rsidRPr="007019C4">
        <w:rPr>
          <w:rFonts w:ascii="Times New Roman" w:hAnsi="Times New Roman"/>
        </w:rPr>
        <w:t>。</w:t>
      </w:r>
    </w:p>
    <w:p w:rsidR="00054633" w:rsidRPr="007019C4" w:rsidRDefault="007019C4" w:rsidP="007019C4">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B. </w:t>
      </w:r>
      <w:r w:rsidR="00054633" w:rsidRPr="007019C4">
        <w:rPr>
          <w:rFonts w:ascii="Times New Roman" w:hAnsi="Times New Roman" w:hint="eastAsia"/>
        </w:rPr>
        <w:t>到達焊接適當溫度之辨識法</w:t>
      </w:r>
      <w:r w:rsidR="00054633" w:rsidRPr="007019C4">
        <w:rPr>
          <w:rFonts w:ascii="Times New Roman" w:hAnsi="Times New Roman"/>
        </w:rPr>
        <w:t>：</w:t>
      </w:r>
      <w:r w:rsidR="00054633" w:rsidRPr="007019C4">
        <w:rPr>
          <w:rFonts w:ascii="Times New Roman" w:hAnsi="Times New Roman" w:hint="eastAsia"/>
        </w:rPr>
        <w:t>(a)</w:t>
      </w:r>
      <w:r w:rsidR="00054633" w:rsidRPr="007019C4">
        <w:rPr>
          <w:rFonts w:ascii="Times New Roman" w:hAnsi="Times New Roman" w:hint="eastAsia"/>
        </w:rPr>
        <w:t>助熔劑之熔出時</w:t>
      </w:r>
      <w:r w:rsidR="00054633" w:rsidRPr="007019C4">
        <w:rPr>
          <w:rFonts w:ascii="Times New Roman" w:hAnsi="Times New Roman" w:hint="eastAsia"/>
        </w:rPr>
        <w:t>(b)</w:t>
      </w:r>
      <w:r w:rsidR="00054633" w:rsidRPr="007019C4">
        <w:rPr>
          <w:rFonts w:ascii="Times New Roman" w:hAnsi="Times New Roman" w:hint="eastAsia"/>
        </w:rPr>
        <w:t>當火頭之顏色轉為淡黃綠色時</w:t>
      </w:r>
      <w:r w:rsidR="00054633" w:rsidRPr="007019C4">
        <w:rPr>
          <w:rFonts w:ascii="Times New Roman" w:hAnsi="Times New Roman" w:hint="eastAsia"/>
        </w:rPr>
        <w:t>(c)</w:t>
      </w:r>
      <w:r w:rsidR="00054633" w:rsidRPr="007019C4">
        <w:rPr>
          <w:rFonts w:ascii="Times New Roman" w:hAnsi="Times New Roman" w:hint="eastAsia"/>
        </w:rPr>
        <w:t>當可體驗出銅管及配件接頭之變色態勢時</w:t>
      </w:r>
      <w:r w:rsidR="00054633" w:rsidRPr="007019C4">
        <w:rPr>
          <w:rFonts w:ascii="Times New Roman" w:hAnsi="Times New Roman"/>
        </w:rPr>
        <w:t>。</w:t>
      </w:r>
    </w:p>
    <w:p w:rsidR="00054633" w:rsidRPr="007019C4" w:rsidRDefault="007019C4" w:rsidP="007019C4">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C. </w:t>
      </w:r>
      <w:r w:rsidR="00054633" w:rsidRPr="007019C4">
        <w:rPr>
          <w:rFonts w:ascii="Times New Roman" w:hAnsi="Times New Roman" w:hint="eastAsia"/>
        </w:rPr>
        <w:t>在電氣焊接時</w:t>
      </w:r>
      <w:r w:rsidR="00054633" w:rsidRPr="007019C4">
        <w:rPr>
          <w:rFonts w:ascii="Times New Roman" w:hAnsi="Times New Roman"/>
        </w:rPr>
        <w:t>，</w:t>
      </w:r>
      <w:r w:rsidR="00054633" w:rsidRPr="007019C4">
        <w:rPr>
          <w:rFonts w:ascii="Times New Roman" w:hAnsi="Times New Roman" w:hint="eastAsia"/>
        </w:rPr>
        <w:t>若助熔劑能自管及接頭之裝接部位彌現時</w:t>
      </w:r>
      <w:r w:rsidR="00054633" w:rsidRPr="007019C4">
        <w:rPr>
          <w:rFonts w:ascii="Times New Roman" w:hAnsi="Times New Roman"/>
        </w:rPr>
        <w:t>，</w:t>
      </w:r>
      <w:r w:rsidR="00054633" w:rsidRPr="007019C4">
        <w:rPr>
          <w:rFonts w:ascii="Times New Roman" w:hAnsi="Times New Roman" w:hint="eastAsia"/>
        </w:rPr>
        <w:t>推進焊錫即可熔入裝接部</w:t>
      </w:r>
      <w:r w:rsidR="00054633" w:rsidRPr="007019C4">
        <w:rPr>
          <w:rFonts w:ascii="Times New Roman" w:hAnsi="Times New Roman"/>
        </w:rPr>
        <w:t>。</w:t>
      </w:r>
    </w:p>
    <w:p w:rsidR="00054633" w:rsidRPr="007019C4" w:rsidRDefault="007019C4" w:rsidP="007019C4">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D. </w:t>
      </w:r>
      <w:r w:rsidR="00054633" w:rsidRPr="007019C4">
        <w:rPr>
          <w:rFonts w:ascii="Times New Roman" w:hAnsi="Times New Roman" w:hint="eastAsia"/>
        </w:rPr>
        <w:t>如碳電極棒上附著助熔劑時</w:t>
      </w:r>
      <w:r w:rsidR="00054633" w:rsidRPr="007019C4">
        <w:rPr>
          <w:rFonts w:ascii="Times New Roman" w:hAnsi="Times New Roman"/>
        </w:rPr>
        <w:t>，</w:t>
      </w:r>
      <w:r w:rsidR="00054633" w:rsidRPr="007019C4">
        <w:rPr>
          <w:rFonts w:ascii="Times New Roman" w:hAnsi="Times New Roman" w:hint="eastAsia"/>
        </w:rPr>
        <w:t>將有礙通電</w:t>
      </w:r>
      <w:r w:rsidR="00054633" w:rsidRPr="007019C4">
        <w:rPr>
          <w:rFonts w:ascii="Times New Roman" w:hAnsi="Times New Roman"/>
        </w:rPr>
        <w:t>，</w:t>
      </w:r>
      <w:r w:rsidR="00054633" w:rsidRPr="007019C4">
        <w:rPr>
          <w:rFonts w:ascii="Times New Roman" w:hAnsi="Times New Roman" w:hint="eastAsia"/>
        </w:rPr>
        <w:t>使溫度無法上昇</w:t>
      </w:r>
      <w:r w:rsidR="00054633" w:rsidRPr="007019C4">
        <w:rPr>
          <w:rFonts w:ascii="Times New Roman" w:hAnsi="Times New Roman"/>
        </w:rPr>
        <w:t>，</w:t>
      </w:r>
      <w:r w:rsidR="00054633" w:rsidRPr="007019C4">
        <w:rPr>
          <w:rFonts w:ascii="Times New Roman" w:hAnsi="Times New Roman" w:hint="eastAsia"/>
        </w:rPr>
        <w:t>需以線刷等清除之</w:t>
      </w:r>
      <w:r w:rsidR="00054633" w:rsidRPr="007019C4">
        <w:rPr>
          <w:rFonts w:ascii="Times New Roman" w:hAnsi="Times New Roman"/>
        </w:rPr>
        <w:t>。</w:t>
      </w:r>
      <w:r w:rsidR="00054633" w:rsidRPr="007019C4">
        <w:rPr>
          <w:rFonts w:ascii="Times New Roman" w:hAnsi="Times New Roman" w:hint="eastAsia"/>
        </w:rPr>
        <w:t>碳電極棒為消耗品</w:t>
      </w:r>
      <w:r w:rsidR="00054633" w:rsidRPr="007019C4">
        <w:rPr>
          <w:rFonts w:ascii="Times New Roman" w:hAnsi="Times New Roman"/>
        </w:rPr>
        <w:t>，</w:t>
      </w:r>
      <w:r w:rsidR="00054633" w:rsidRPr="007019C4">
        <w:rPr>
          <w:rFonts w:ascii="Times New Roman" w:hAnsi="Times New Roman" w:hint="eastAsia"/>
        </w:rPr>
        <w:t>如有磨損應更換新品</w:t>
      </w:r>
      <w:r w:rsidR="00054633" w:rsidRPr="007019C4">
        <w:rPr>
          <w:rFonts w:ascii="Times New Roman" w:hAnsi="Times New Roman"/>
        </w:rPr>
        <w:t>。</w:t>
      </w:r>
    </w:p>
    <w:p w:rsidR="00054633" w:rsidRPr="007019C4" w:rsidRDefault="007019C4" w:rsidP="007019C4">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E. </w:t>
      </w:r>
      <w:r w:rsidR="00054633" w:rsidRPr="007019C4">
        <w:rPr>
          <w:rFonts w:ascii="Times New Roman" w:hAnsi="Times New Roman" w:hint="eastAsia"/>
        </w:rPr>
        <w:t>配管一部份或全部完成後應儘早進行水壓測試</w:t>
      </w:r>
      <w:r w:rsidR="00054633" w:rsidRPr="007019C4">
        <w:rPr>
          <w:rFonts w:ascii="Times New Roman" w:hAnsi="Times New Roman"/>
        </w:rPr>
        <w:t>，</w:t>
      </w:r>
      <w:r w:rsidR="00054633" w:rsidRPr="007019C4">
        <w:rPr>
          <w:rFonts w:ascii="Times New Roman" w:hAnsi="Times New Roman" w:hint="eastAsia"/>
        </w:rPr>
        <w:t>其後應以水沖洗管內之助熔劑及焊材廢料</w:t>
      </w:r>
      <w:r w:rsidR="00054633" w:rsidRPr="007019C4">
        <w:rPr>
          <w:rFonts w:ascii="Times New Roman" w:hAnsi="Times New Roman"/>
        </w:rPr>
        <w:t>。</w:t>
      </w:r>
    </w:p>
    <w:p w:rsidR="00054633" w:rsidRPr="00C57712" w:rsidRDefault="00C57712" w:rsidP="00C57712">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(3)</w:t>
      </w:r>
      <w:r w:rsidR="00054633" w:rsidRPr="00C57712">
        <w:rPr>
          <w:rFonts w:ascii="Times New Roman" w:hAnsi="Times New Roman" w:hint="eastAsia"/>
        </w:rPr>
        <w:t>含錫配件</w:t>
      </w:r>
      <w:r>
        <w:rPr>
          <w:rFonts w:ascii="Times New Roman" w:hAnsi="Times New Roman" w:hint="eastAsia"/>
        </w:rPr>
        <w:t>（</w:t>
      </w:r>
      <w:r w:rsidRPr="00C57712">
        <w:rPr>
          <w:rFonts w:ascii="Times New Roman" w:hAnsi="Times New Roman" w:hint="eastAsia"/>
        </w:rPr>
        <w:t>Solder Ring Fitting</w:t>
      </w:r>
      <w:r>
        <w:rPr>
          <w:rFonts w:ascii="Times New Roman" w:hAnsi="Times New Roman" w:hint="eastAsia"/>
        </w:rPr>
        <w:t>）</w:t>
      </w:r>
      <w:r w:rsidR="00054633" w:rsidRPr="00C57712">
        <w:rPr>
          <w:rFonts w:ascii="Times New Roman" w:hAnsi="Times New Roman" w:hint="eastAsia"/>
        </w:rPr>
        <w:t>焊接施工法</w:t>
      </w:r>
    </w:p>
    <w:p w:rsidR="00054633" w:rsidRPr="007019C4" w:rsidRDefault="00054633" w:rsidP="007019C4">
      <w:pPr>
        <w:pStyle w:val="10"/>
        <w:adjustRightInd w:val="0"/>
        <w:snapToGrid w:val="0"/>
        <w:spacing w:before="0" w:line="300" w:lineRule="auto"/>
        <w:ind w:leftChars="400" w:left="1120" w:firstLine="0"/>
        <w:rPr>
          <w:rFonts w:ascii="Times New Roman" w:hAnsi="Times New Roman"/>
        </w:rPr>
      </w:pPr>
      <w:r w:rsidRPr="007019C4">
        <w:rPr>
          <w:rFonts w:ascii="Times New Roman"/>
        </w:rPr>
        <w:t>銅管經去除氧化皮膜後，於其外部塗佈助熔劑</w:t>
      </w:r>
      <w:r w:rsidR="007019C4">
        <w:rPr>
          <w:rFonts w:ascii="Times New Roman" w:hint="eastAsia"/>
        </w:rPr>
        <w:t>（</w:t>
      </w:r>
      <w:r w:rsidR="007019C4" w:rsidRPr="007019C4">
        <w:rPr>
          <w:rFonts w:ascii="Times New Roman" w:hAnsi="Times New Roman"/>
        </w:rPr>
        <w:t>Flux</w:t>
      </w:r>
      <w:r w:rsidR="007019C4">
        <w:rPr>
          <w:rFonts w:ascii="Times New Roman" w:hint="eastAsia"/>
        </w:rPr>
        <w:t>）</w:t>
      </w:r>
      <w:r w:rsidRPr="007019C4">
        <w:rPr>
          <w:rFonts w:ascii="Times New Roman"/>
        </w:rPr>
        <w:t>，塗敷面需大於配件與管的接觸面，使用瓦斯噴燈</w:t>
      </w:r>
      <w:r w:rsidR="007019C4">
        <w:rPr>
          <w:rFonts w:ascii="Times New Roman" w:hint="eastAsia"/>
        </w:rPr>
        <w:t>（</w:t>
      </w:r>
      <w:r w:rsidR="007019C4" w:rsidRPr="007019C4">
        <w:rPr>
          <w:rFonts w:ascii="Times New Roman" w:hAnsi="Times New Roman"/>
        </w:rPr>
        <w:t>Torch</w:t>
      </w:r>
      <w:r w:rsidR="007019C4">
        <w:rPr>
          <w:rFonts w:ascii="Times New Roman" w:hint="eastAsia"/>
        </w:rPr>
        <w:t>）</w:t>
      </w:r>
      <w:r w:rsidRPr="007019C4">
        <w:rPr>
          <w:rFonts w:ascii="Times New Roman"/>
        </w:rPr>
        <w:t>加熱，直到錫焊溢出為止，即裝接完成。</w:t>
      </w:r>
    </w:p>
    <w:p w:rsidR="00C57712" w:rsidRDefault="00C57712" w:rsidP="000C6EB3">
      <w:pPr>
        <w:pStyle w:val="12"/>
        <w:adjustRightInd w:val="0"/>
        <w:snapToGrid w:val="0"/>
        <w:spacing w:before="0" w:line="300" w:lineRule="auto"/>
        <w:ind w:leftChars="200" w:left="840" w:hangingChars="100" w:hanging="280"/>
        <w:rPr>
          <w:rFonts w:ascii="Times New Roman" w:hAnsi="Times New Roman"/>
        </w:rPr>
      </w:pPr>
    </w:p>
    <w:p w:rsidR="00054633" w:rsidRPr="000C6EB3" w:rsidRDefault="00054633" w:rsidP="000C6EB3">
      <w:pPr>
        <w:pStyle w:val="12"/>
        <w:adjustRightInd w:val="0"/>
        <w:snapToGrid w:val="0"/>
        <w:spacing w:before="0" w:line="300" w:lineRule="auto"/>
        <w:ind w:leftChars="200" w:left="840" w:hangingChars="100" w:hanging="280"/>
        <w:rPr>
          <w:rFonts w:ascii="Times New Roman" w:hAnsi="Times New Roman"/>
        </w:rPr>
      </w:pPr>
      <w:r w:rsidRPr="000C6EB3">
        <w:rPr>
          <w:rFonts w:ascii="Times New Roman" w:hAnsi="Times New Roman" w:hint="eastAsia"/>
        </w:rPr>
        <w:t>6.</w:t>
      </w:r>
      <w:r w:rsidR="00955137">
        <w:rPr>
          <w:rFonts w:ascii="Times New Roman" w:hAnsi="Times New Roman" w:hint="eastAsia"/>
        </w:rPr>
        <w:t xml:space="preserve"> </w:t>
      </w:r>
      <w:r w:rsidRPr="000C6EB3">
        <w:rPr>
          <w:rFonts w:ascii="Times New Roman" w:hAnsi="Times New Roman" w:hint="eastAsia"/>
        </w:rPr>
        <w:t>塑膠類管</w:t>
      </w:r>
    </w:p>
    <w:p w:rsidR="00054633" w:rsidRPr="00955137" w:rsidRDefault="00054633" w:rsidP="00955137">
      <w:pPr>
        <w:pStyle w:val="10"/>
        <w:adjustRightInd w:val="0"/>
        <w:snapToGrid w:val="0"/>
        <w:spacing w:before="0" w:line="300" w:lineRule="auto"/>
        <w:ind w:leftChars="300" w:left="1120" w:hangingChars="100" w:hanging="280"/>
        <w:rPr>
          <w:rFonts w:ascii="Times New Roman" w:hAnsi="Times New Roman"/>
        </w:rPr>
      </w:pPr>
      <w:r w:rsidRPr="00955137">
        <w:rPr>
          <w:rFonts w:ascii="Times New Roman" w:hAnsi="Times New Roman" w:hint="eastAsia"/>
        </w:rPr>
        <w:t>(1)</w:t>
      </w:r>
      <w:r w:rsidRPr="00955137">
        <w:rPr>
          <w:rFonts w:ascii="Times New Roman" w:hAnsi="Times New Roman" w:hint="eastAsia"/>
        </w:rPr>
        <w:t>聚氯乙烯</w:t>
      </w:r>
      <w:r w:rsidR="00955137">
        <w:rPr>
          <w:rFonts w:ascii="Times New Roman" w:hAnsi="Times New Roman" w:hint="eastAsia"/>
        </w:rPr>
        <w:t>（</w:t>
      </w:r>
      <w:r w:rsidR="00955137" w:rsidRPr="00955137">
        <w:rPr>
          <w:rFonts w:ascii="Times New Roman" w:hAnsi="Times New Roman" w:hint="eastAsia"/>
        </w:rPr>
        <w:t>PVC</w:t>
      </w:r>
      <w:r w:rsidR="00955137">
        <w:rPr>
          <w:rFonts w:ascii="Times New Roman" w:hAnsi="Times New Roman" w:hint="eastAsia"/>
        </w:rPr>
        <w:t>）</w:t>
      </w:r>
      <w:r w:rsidRPr="00955137">
        <w:rPr>
          <w:rFonts w:ascii="Times New Roman" w:hAnsi="Times New Roman" w:hint="eastAsia"/>
        </w:rPr>
        <w:t>管</w:t>
      </w:r>
    </w:p>
    <w:p w:rsidR="00054633" w:rsidRPr="00955137" w:rsidRDefault="00054633" w:rsidP="00955137">
      <w:pPr>
        <w:pStyle w:val="10"/>
        <w:adjustRightInd w:val="0"/>
        <w:snapToGrid w:val="0"/>
        <w:spacing w:before="0" w:line="300" w:lineRule="auto"/>
        <w:ind w:leftChars="400" w:left="1120" w:firstLine="0"/>
        <w:rPr>
          <w:rFonts w:ascii="Times New Roman"/>
        </w:rPr>
      </w:pPr>
      <w:r w:rsidRPr="00955137">
        <w:rPr>
          <w:rFonts w:ascii="Times New Roman" w:hint="eastAsia"/>
        </w:rPr>
        <w:t>PVC</w:t>
      </w:r>
      <w:r w:rsidRPr="00955137">
        <w:rPr>
          <w:rFonts w:ascii="Times New Roman" w:hint="eastAsia"/>
        </w:rPr>
        <w:t>管採用承插膠合接頭</w:t>
      </w:r>
      <w:r w:rsidRPr="00955137">
        <w:rPr>
          <w:rFonts w:ascii="Times New Roman"/>
        </w:rPr>
        <w:t>，</w:t>
      </w:r>
      <w:r w:rsidRPr="00955137">
        <w:rPr>
          <w:rFonts w:ascii="Times New Roman" w:hint="eastAsia"/>
        </w:rPr>
        <w:t>裝接前先將插口及承口管部以抹布將裝接處之灰塵</w:t>
      </w:r>
      <w:r w:rsidRPr="00955137">
        <w:rPr>
          <w:rFonts w:ascii="Times New Roman"/>
        </w:rPr>
        <w:t>、</w:t>
      </w:r>
      <w:r w:rsidRPr="00955137">
        <w:rPr>
          <w:rFonts w:ascii="Times New Roman" w:hint="eastAsia"/>
        </w:rPr>
        <w:t>油類等擦拭乾淨後</w:t>
      </w:r>
      <w:r w:rsidRPr="00955137">
        <w:rPr>
          <w:rFonts w:ascii="Times New Roman"/>
        </w:rPr>
        <w:t>，</w:t>
      </w:r>
      <w:r w:rsidRPr="00955137">
        <w:rPr>
          <w:rFonts w:ascii="Times New Roman" w:hint="eastAsia"/>
        </w:rPr>
        <w:t>在插管端之表面</w:t>
      </w:r>
      <w:r w:rsidRPr="00955137">
        <w:rPr>
          <w:rFonts w:ascii="Times New Roman"/>
        </w:rPr>
        <w:t>，</w:t>
      </w:r>
      <w:r w:rsidRPr="00955137">
        <w:rPr>
          <w:rFonts w:ascii="Times New Roman" w:hint="eastAsia"/>
        </w:rPr>
        <w:t>以小毛刷將膠合劑抹勻後</w:t>
      </w:r>
      <w:r w:rsidRPr="00955137">
        <w:rPr>
          <w:rFonts w:ascii="Times New Roman"/>
        </w:rPr>
        <w:t>，</w:t>
      </w:r>
      <w:r w:rsidRPr="00955137">
        <w:rPr>
          <w:rFonts w:ascii="Times New Roman" w:hint="eastAsia"/>
        </w:rPr>
        <w:t>立即將插口緩慢旋轉插入鄰接管之承口內旋轉</w:t>
      </w:r>
      <w:r w:rsidRPr="00955137">
        <w:rPr>
          <w:rFonts w:ascii="Times New Roman" w:hint="eastAsia"/>
        </w:rPr>
        <w:t>90</w:t>
      </w:r>
      <w:r w:rsidRPr="00955137">
        <w:rPr>
          <w:rFonts w:ascii="Times New Roman"/>
        </w:rPr>
        <w:t>∘</w:t>
      </w:r>
      <w:r w:rsidRPr="00955137">
        <w:rPr>
          <w:rFonts w:ascii="Times New Roman" w:hint="eastAsia"/>
        </w:rPr>
        <w:t>裝接</w:t>
      </w:r>
      <w:r w:rsidRPr="00955137">
        <w:rPr>
          <w:rFonts w:ascii="Times New Roman"/>
        </w:rPr>
        <w:t>，</w:t>
      </w:r>
      <w:r w:rsidRPr="00955137">
        <w:rPr>
          <w:rFonts w:ascii="Times New Roman" w:hint="eastAsia"/>
        </w:rPr>
        <w:t>並拭淨多餘之膠合劑</w:t>
      </w:r>
      <w:r w:rsidRPr="00955137">
        <w:rPr>
          <w:rFonts w:ascii="Times New Roman"/>
        </w:rPr>
        <w:t>。</w:t>
      </w:r>
      <w:r w:rsidRPr="00955137">
        <w:rPr>
          <w:rFonts w:ascii="Times New Roman" w:hint="eastAsia"/>
        </w:rPr>
        <w:t>膠合劑不可因用量過多而被擠入管內</w:t>
      </w:r>
      <w:r w:rsidRPr="00955137">
        <w:rPr>
          <w:rFonts w:ascii="Times New Roman"/>
        </w:rPr>
        <w:t>。</w:t>
      </w:r>
      <w:r w:rsidRPr="00955137">
        <w:rPr>
          <w:rFonts w:ascii="Times New Roman" w:hint="eastAsia"/>
        </w:rPr>
        <w:t>PVC</w:t>
      </w:r>
      <w:r w:rsidRPr="00955137">
        <w:rPr>
          <w:rFonts w:ascii="Times New Roman" w:hint="eastAsia"/>
        </w:rPr>
        <w:t>管承插接頭插入深度如表</w:t>
      </w:r>
      <w:r w:rsidRPr="00955137">
        <w:rPr>
          <w:rFonts w:ascii="Times New Roman"/>
        </w:rPr>
        <w:t>。</w:t>
      </w:r>
    </w:p>
    <w:p w:rsidR="00D55B9E" w:rsidRDefault="00D55B9E" w:rsidP="00D55B9E">
      <w:pPr>
        <w:pStyle w:val="10"/>
        <w:adjustRightInd w:val="0"/>
        <w:snapToGrid w:val="0"/>
        <w:spacing w:before="0" w:line="300" w:lineRule="auto"/>
        <w:ind w:leftChars="300" w:left="840" w:firstLine="0"/>
        <w:jc w:val="center"/>
        <w:rPr>
          <w:rFonts w:ascii="Times New Roman" w:hAnsi="Times New Roman"/>
        </w:rPr>
      </w:pPr>
    </w:p>
    <w:p w:rsidR="00D55B9E" w:rsidRDefault="00D55B9E" w:rsidP="00D55B9E">
      <w:pPr>
        <w:pStyle w:val="10"/>
        <w:adjustRightInd w:val="0"/>
        <w:snapToGrid w:val="0"/>
        <w:spacing w:before="0" w:line="300" w:lineRule="auto"/>
        <w:ind w:leftChars="300" w:left="840" w:firstLine="0"/>
        <w:jc w:val="center"/>
        <w:rPr>
          <w:rFonts w:ascii="Times New Roman" w:hAnsi="Times New Roman"/>
        </w:rPr>
      </w:pPr>
    </w:p>
    <w:p w:rsidR="00D55B9E" w:rsidRDefault="00D55B9E" w:rsidP="00D55B9E">
      <w:pPr>
        <w:pStyle w:val="10"/>
        <w:adjustRightInd w:val="0"/>
        <w:snapToGrid w:val="0"/>
        <w:spacing w:before="0" w:line="300" w:lineRule="auto"/>
        <w:ind w:leftChars="300" w:left="840" w:firstLine="0"/>
        <w:jc w:val="center"/>
        <w:rPr>
          <w:rFonts w:ascii="Times New Roman" w:hAnsi="Times New Roman"/>
        </w:rPr>
      </w:pPr>
    </w:p>
    <w:p w:rsidR="00054633" w:rsidRPr="00D55B9E" w:rsidRDefault="00054633" w:rsidP="00D55B9E">
      <w:pPr>
        <w:pStyle w:val="10"/>
        <w:adjustRightInd w:val="0"/>
        <w:snapToGrid w:val="0"/>
        <w:spacing w:before="0" w:line="300" w:lineRule="auto"/>
        <w:ind w:leftChars="300" w:left="840" w:firstLine="0"/>
        <w:jc w:val="center"/>
        <w:rPr>
          <w:rFonts w:ascii="Times New Roman" w:hAnsi="Times New Roman"/>
        </w:rPr>
      </w:pPr>
      <w:r w:rsidRPr="00D55B9E">
        <w:rPr>
          <w:rFonts w:ascii="Times New Roman" w:hAnsi="Times New Roman"/>
        </w:rPr>
        <w:lastRenderedPageBreak/>
        <w:t>PVC</w:t>
      </w:r>
      <w:r w:rsidRPr="00D55B9E">
        <w:rPr>
          <w:rFonts w:ascii="Times New Roman"/>
        </w:rPr>
        <w:t>管承插接頭插入深度</w:t>
      </w:r>
    </w:p>
    <w:tbl>
      <w:tblPr>
        <w:tblW w:w="0" w:type="auto"/>
        <w:jc w:val="right"/>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200"/>
        <w:gridCol w:w="619"/>
        <w:gridCol w:w="620"/>
        <w:gridCol w:w="620"/>
        <w:gridCol w:w="620"/>
        <w:gridCol w:w="620"/>
        <w:gridCol w:w="619"/>
        <w:gridCol w:w="620"/>
        <w:gridCol w:w="620"/>
        <w:gridCol w:w="620"/>
        <w:gridCol w:w="620"/>
        <w:gridCol w:w="620"/>
      </w:tblGrid>
      <w:tr w:rsidR="00054633" w:rsidRPr="00D55B9E">
        <w:trPr>
          <w:jc w:val="right"/>
        </w:trPr>
        <w:tc>
          <w:tcPr>
            <w:tcW w:w="1200" w:type="dxa"/>
            <w:tcBorders>
              <w:top w:val="single" w:sz="12" w:space="0" w:color="auto"/>
              <w:left w:val="single" w:sz="12" w:space="0" w:color="auto"/>
              <w:right w:val="single" w:sz="12" w:space="0" w:color="auto"/>
            </w:tcBorders>
            <w:vAlign w:val="center"/>
          </w:tcPr>
          <w:p w:rsidR="00054633" w:rsidRPr="00D55B9E" w:rsidRDefault="00054633" w:rsidP="00D55B9E">
            <w:pPr>
              <w:adjustRightInd w:val="0"/>
              <w:snapToGrid w:val="0"/>
              <w:jc w:val="center"/>
              <w:rPr>
                <w:sz w:val="24"/>
              </w:rPr>
            </w:pPr>
            <w:r w:rsidRPr="00D55B9E">
              <w:rPr>
                <w:rFonts w:hint="eastAsia"/>
                <w:sz w:val="24"/>
              </w:rPr>
              <w:t>標稱管徑</w:t>
            </w:r>
          </w:p>
          <w:p w:rsidR="00054633" w:rsidRPr="00D55B9E" w:rsidRDefault="00054633" w:rsidP="00D55B9E">
            <w:pPr>
              <w:adjustRightInd w:val="0"/>
              <w:snapToGrid w:val="0"/>
              <w:ind w:firstLine="140"/>
              <w:jc w:val="center"/>
              <w:rPr>
                <w:sz w:val="24"/>
              </w:rPr>
            </w:pPr>
            <w:r w:rsidRPr="00D55B9E">
              <w:rPr>
                <w:rFonts w:hint="eastAsia"/>
                <w:sz w:val="24"/>
              </w:rPr>
              <w:t>(</w:t>
            </w:r>
            <w:r w:rsidRPr="00D55B9E">
              <w:rPr>
                <w:rFonts w:hint="eastAsia"/>
                <w:sz w:val="24"/>
              </w:rPr>
              <w:t>公厘</w:t>
            </w:r>
            <w:r w:rsidRPr="00D55B9E">
              <w:rPr>
                <w:rFonts w:hint="eastAsia"/>
                <w:sz w:val="24"/>
              </w:rPr>
              <w:t>)</w:t>
            </w:r>
          </w:p>
        </w:tc>
        <w:tc>
          <w:tcPr>
            <w:tcW w:w="619" w:type="dxa"/>
            <w:tcBorders>
              <w:top w:val="single" w:sz="12" w:space="0" w:color="auto"/>
              <w:left w:val="single" w:sz="12" w:space="0" w:color="auto"/>
            </w:tcBorders>
            <w:vAlign w:val="center"/>
          </w:tcPr>
          <w:p w:rsidR="00054633" w:rsidRPr="00D55B9E" w:rsidRDefault="00054633" w:rsidP="00D55B9E">
            <w:pPr>
              <w:adjustRightInd w:val="0"/>
              <w:snapToGrid w:val="0"/>
              <w:jc w:val="center"/>
              <w:rPr>
                <w:sz w:val="24"/>
              </w:rPr>
            </w:pPr>
            <w:r w:rsidRPr="00D55B9E">
              <w:rPr>
                <w:rFonts w:hint="eastAsia"/>
                <w:sz w:val="24"/>
              </w:rPr>
              <w:t>15</w:t>
            </w:r>
          </w:p>
        </w:tc>
        <w:tc>
          <w:tcPr>
            <w:tcW w:w="620" w:type="dxa"/>
            <w:tcBorders>
              <w:top w:val="single" w:sz="12" w:space="0" w:color="auto"/>
            </w:tcBorders>
            <w:vAlign w:val="center"/>
          </w:tcPr>
          <w:p w:rsidR="00054633" w:rsidRPr="00D55B9E" w:rsidRDefault="00054633" w:rsidP="00D55B9E">
            <w:pPr>
              <w:adjustRightInd w:val="0"/>
              <w:snapToGrid w:val="0"/>
              <w:jc w:val="center"/>
              <w:rPr>
                <w:sz w:val="24"/>
              </w:rPr>
            </w:pPr>
            <w:r w:rsidRPr="00D55B9E">
              <w:rPr>
                <w:rFonts w:hint="eastAsia"/>
                <w:sz w:val="24"/>
              </w:rPr>
              <w:t>20</w:t>
            </w:r>
          </w:p>
        </w:tc>
        <w:tc>
          <w:tcPr>
            <w:tcW w:w="620" w:type="dxa"/>
            <w:tcBorders>
              <w:top w:val="single" w:sz="12" w:space="0" w:color="auto"/>
            </w:tcBorders>
            <w:vAlign w:val="center"/>
          </w:tcPr>
          <w:p w:rsidR="00054633" w:rsidRPr="00D55B9E" w:rsidRDefault="00054633" w:rsidP="00D55B9E">
            <w:pPr>
              <w:adjustRightInd w:val="0"/>
              <w:snapToGrid w:val="0"/>
              <w:jc w:val="center"/>
              <w:rPr>
                <w:sz w:val="24"/>
              </w:rPr>
            </w:pPr>
            <w:r w:rsidRPr="00D55B9E">
              <w:rPr>
                <w:rFonts w:hint="eastAsia"/>
                <w:sz w:val="24"/>
              </w:rPr>
              <w:t>25</w:t>
            </w:r>
          </w:p>
        </w:tc>
        <w:tc>
          <w:tcPr>
            <w:tcW w:w="620" w:type="dxa"/>
            <w:tcBorders>
              <w:top w:val="single" w:sz="12" w:space="0" w:color="auto"/>
            </w:tcBorders>
            <w:vAlign w:val="center"/>
          </w:tcPr>
          <w:p w:rsidR="00054633" w:rsidRPr="00D55B9E" w:rsidRDefault="00054633" w:rsidP="00D55B9E">
            <w:pPr>
              <w:adjustRightInd w:val="0"/>
              <w:snapToGrid w:val="0"/>
              <w:jc w:val="center"/>
              <w:rPr>
                <w:sz w:val="24"/>
              </w:rPr>
            </w:pPr>
            <w:r w:rsidRPr="00D55B9E">
              <w:rPr>
                <w:rFonts w:hint="eastAsia"/>
                <w:sz w:val="24"/>
              </w:rPr>
              <w:t>32</w:t>
            </w:r>
          </w:p>
        </w:tc>
        <w:tc>
          <w:tcPr>
            <w:tcW w:w="620" w:type="dxa"/>
            <w:tcBorders>
              <w:top w:val="single" w:sz="12" w:space="0" w:color="auto"/>
            </w:tcBorders>
            <w:vAlign w:val="center"/>
          </w:tcPr>
          <w:p w:rsidR="00054633" w:rsidRPr="00D55B9E" w:rsidRDefault="00054633" w:rsidP="00D55B9E">
            <w:pPr>
              <w:adjustRightInd w:val="0"/>
              <w:snapToGrid w:val="0"/>
              <w:jc w:val="center"/>
              <w:rPr>
                <w:sz w:val="24"/>
              </w:rPr>
            </w:pPr>
            <w:r w:rsidRPr="00D55B9E">
              <w:rPr>
                <w:rFonts w:hint="eastAsia"/>
                <w:sz w:val="24"/>
              </w:rPr>
              <w:t>40</w:t>
            </w:r>
          </w:p>
        </w:tc>
        <w:tc>
          <w:tcPr>
            <w:tcW w:w="619" w:type="dxa"/>
            <w:tcBorders>
              <w:top w:val="single" w:sz="12" w:space="0" w:color="auto"/>
            </w:tcBorders>
            <w:vAlign w:val="center"/>
          </w:tcPr>
          <w:p w:rsidR="00054633" w:rsidRPr="00D55B9E" w:rsidRDefault="00054633" w:rsidP="00D55B9E">
            <w:pPr>
              <w:adjustRightInd w:val="0"/>
              <w:snapToGrid w:val="0"/>
              <w:jc w:val="center"/>
              <w:rPr>
                <w:sz w:val="24"/>
              </w:rPr>
            </w:pPr>
            <w:r w:rsidRPr="00D55B9E">
              <w:rPr>
                <w:rFonts w:hint="eastAsia"/>
                <w:sz w:val="24"/>
              </w:rPr>
              <w:t>50</w:t>
            </w:r>
          </w:p>
        </w:tc>
        <w:tc>
          <w:tcPr>
            <w:tcW w:w="620" w:type="dxa"/>
            <w:tcBorders>
              <w:top w:val="single" w:sz="12" w:space="0" w:color="auto"/>
            </w:tcBorders>
            <w:vAlign w:val="center"/>
          </w:tcPr>
          <w:p w:rsidR="00054633" w:rsidRPr="00D55B9E" w:rsidRDefault="00054633" w:rsidP="00D55B9E">
            <w:pPr>
              <w:adjustRightInd w:val="0"/>
              <w:snapToGrid w:val="0"/>
              <w:jc w:val="center"/>
              <w:rPr>
                <w:sz w:val="24"/>
              </w:rPr>
            </w:pPr>
            <w:r w:rsidRPr="00D55B9E">
              <w:rPr>
                <w:rFonts w:hint="eastAsia"/>
                <w:sz w:val="24"/>
              </w:rPr>
              <w:t>65</w:t>
            </w:r>
          </w:p>
        </w:tc>
        <w:tc>
          <w:tcPr>
            <w:tcW w:w="620" w:type="dxa"/>
            <w:tcBorders>
              <w:top w:val="single" w:sz="12" w:space="0" w:color="auto"/>
            </w:tcBorders>
            <w:vAlign w:val="center"/>
          </w:tcPr>
          <w:p w:rsidR="00054633" w:rsidRPr="00D55B9E" w:rsidRDefault="00054633" w:rsidP="00D55B9E">
            <w:pPr>
              <w:adjustRightInd w:val="0"/>
              <w:snapToGrid w:val="0"/>
              <w:jc w:val="center"/>
              <w:rPr>
                <w:sz w:val="24"/>
              </w:rPr>
            </w:pPr>
            <w:r w:rsidRPr="00D55B9E">
              <w:rPr>
                <w:rFonts w:hint="eastAsia"/>
                <w:sz w:val="24"/>
              </w:rPr>
              <w:t>80</w:t>
            </w:r>
          </w:p>
        </w:tc>
        <w:tc>
          <w:tcPr>
            <w:tcW w:w="620" w:type="dxa"/>
            <w:tcBorders>
              <w:top w:val="single" w:sz="12" w:space="0" w:color="auto"/>
            </w:tcBorders>
            <w:vAlign w:val="center"/>
          </w:tcPr>
          <w:p w:rsidR="00054633" w:rsidRPr="00D55B9E" w:rsidRDefault="00054633" w:rsidP="00D55B9E">
            <w:pPr>
              <w:adjustRightInd w:val="0"/>
              <w:snapToGrid w:val="0"/>
              <w:jc w:val="center"/>
              <w:rPr>
                <w:sz w:val="24"/>
              </w:rPr>
            </w:pPr>
            <w:r w:rsidRPr="00D55B9E">
              <w:rPr>
                <w:rFonts w:hint="eastAsia"/>
                <w:sz w:val="24"/>
              </w:rPr>
              <w:t>100</w:t>
            </w:r>
          </w:p>
        </w:tc>
        <w:tc>
          <w:tcPr>
            <w:tcW w:w="620" w:type="dxa"/>
            <w:tcBorders>
              <w:top w:val="single" w:sz="12" w:space="0" w:color="auto"/>
            </w:tcBorders>
            <w:vAlign w:val="center"/>
          </w:tcPr>
          <w:p w:rsidR="00054633" w:rsidRPr="00D55B9E" w:rsidRDefault="00054633" w:rsidP="00D55B9E">
            <w:pPr>
              <w:adjustRightInd w:val="0"/>
              <w:snapToGrid w:val="0"/>
              <w:jc w:val="center"/>
              <w:rPr>
                <w:sz w:val="24"/>
              </w:rPr>
            </w:pPr>
            <w:r w:rsidRPr="00D55B9E">
              <w:rPr>
                <w:rFonts w:hint="eastAsia"/>
                <w:sz w:val="24"/>
              </w:rPr>
              <w:t>125</w:t>
            </w:r>
          </w:p>
        </w:tc>
        <w:tc>
          <w:tcPr>
            <w:tcW w:w="620" w:type="dxa"/>
            <w:tcBorders>
              <w:top w:val="single" w:sz="12" w:space="0" w:color="auto"/>
              <w:right w:val="single" w:sz="12" w:space="0" w:color="auto"/>
            </w:tcBorders>
            <w:vAlign w:val="center"/>
          </w:tcPr>
          <w:p w:rsidR="00054633" w:rsidRPr="00D55B9E" w:rsidRDefault="00054633" w:rsidP="00D55B9E">
            <w:pPr>
              <w:adjustRightInd w:val="0"/>
              <w:snapToGrid w:val="0"/>
              <w:jc w:val="center"/>
              <w:rPr>
                <w:sz w:val="24"/>
              </w:rPr>
            </w:pPr>
            <w:r w:rsidRPr="00D55B9E">
              <w:rPr>
                <w:rFonts w:hint="eastAsia"/>
                <w:sz w:val="24"/>
              </w:rPr>
              <w:t>156</w:t>
            </w:r>
          </w:p>
        </w:tc>
      </w:tr>
      <w:tr w:rsidR="00054633" w:rsidRPr="00D55B9E">
        <w:trPr>
          <w:jc w:val="right"/>
        </w:trPr>
        <w:tc>
          <w:tcPr>
            <w:tcW w:w="1200" w:type="dxa"/>
            <w:tcBorders>
              <w:left w:val="single" w:sz="12" w:space="0" w:color="auto"/>
              <w:bottom w:val="single" w:sz="12" w:space="0" w:color="auto"/>
              <w:right w:val="single" w:sz="12" w:space="0" w:color="auto"/>
            </w:tcBorders>
            <w:vAlign w:val="center"/>
          </w:tcPr>
          <w:p w:rsidR="00054633" w:rsidRPr="00D55B9E" w:rsidRDefault="00054633" w:rsidP="00D55B9E">
            <w:pPr>
              <w:adjustRightInd w:val="0"/>
              <w:snapToGrid w:val="0"/>
              <w:jc w:val="center"/>
              <w:rPr>
                <w:sz w:val="24"/>
              </w:rPr>
            </w:pPr>
            <w:r w:rsidRPr="00D55B9E">
              <w:rPr>
                <w:rFonts w:hint="eastAsia"/>
                <w:sz w:val="24"/>
              </w:rPr>
              <w:t>插入深度</w:t>
            </w:r>
          </w:p>
          <w:p w:rsidR="00054633" w:rsidRPr="00D55B9E" w:rsidRDefault="00054633" w:rsidP="00D55B9E">
            <w:pPr>
              <w:adjustRightInd w:val="0"/>
              <w:snapToGrid w:val="0"/>
              <w:ind w:firstLine="140"/>
              <w:jc w:val="center"/>
              <w:rPr>
                <w:sz w:val="24"/>
              </w:rPr>
            </w:pPr>
            <w:r w:rsidRPr="00D55B9E">
              <w:rPr>
                <w:rFonts w:hint="eastAsia"/>
                <w:sz w:val="24"/>
              </w:rPr>
              <w:t>(</w:t>
            </w:r>
            <w:r w:rsidRPr="00D55B9E">
              <w:rPr>
                <w:rFonts w:hint="eastAsia"/>
                <w:sz w:val="24"/>
              </w:rPr>
              <w:t>公厘</w:t>
            </w:r>
            <w:r w:rsidRPr="00D55B9E">
              <w:rPr>
                <w:rFonts w:hint="eastAsia"/>
                <w:sz w:val="24"/>
              </w:rPr>
              <w:t>)</w:t>
            </w:r>
          </w:p>
        </w:tc>
        <w:tc>
          <w:tcPr>
            <w:tcW w:w="619" w:type="dxa"/>
            <w:tcBorders>
              <w:left w:val="single" w:sz="12" w:space="0" w:color="auto"/>
              <w:bottom w:val="single" w:sz="12" w:space="0" w:color="auto"/>
            </w:tcBorders>
            <w:vAlign w:val="center"/>
          </w:tcPr>
          <w:p w:rsidR="00054633" w:rsidRPr="00D55B9E" w:rsidRDefault="00054633" w:rsidP="00D55B9E">
            <w:pPr>
              <w:adjustRightInd w:val="0"/>
              <w:snapToGrid w:val="0"/>
              <w:jc w:val="center"/>
              <w:rPr>
                <w:sz w:val="24"/>
              </w:rPr>
            </w:pPr>
            <w:r w:rsidRPr="00D55B9E">
              <w:rPr>
                <w:rFonts w:hint="eastAsia"/>
                <w:sz w:val="24"/>
              </w:rPr>
              <w:t>25</w:t>
            </w:r>
          </w:p>
        </w:tc>
        <w:tc>
          <w:tcPr>
            <w:tcW w:w="620" w:type="dxa"/>
            <w:tcBorders>
              <w:bottom w:val="single" w:sz="12" w:space="0" w:color="auto"/>
            </w:tcBorders>
            <w:vAlign w:val="center"/>
          </w:tcPr>
          <w:p w:rsidR="00054633" w:rsidRPr="00D55B9E" w:rsidRDefault="00054633" w:rsidP="00D55B9E">
            <w:pPr>
              <w:adjustRightInd w:val="0"/>
              <w:snapToGrid w:val="0"/>
              <w:jc w:val="center"/>
              <w:rPr>
                <w:sz w:val="24"/>
              </w:rPr>
            </w:pPr>
            <w:r w:rsidRPr="00D55B9E">
              <w:rPr>
                <w:rFonts w:hint="eastAsia"/>
                <w:sz w:val="24"/>
              </w:rPr>
              <w:t>35</w:t>
            </w:r>
          </w:p>
        </w:tc>
        <w:tc>
          <w:tcPr>
            <w:tcW w:w="620" w:type="dxa"/>
            <w:tcBorders>
              <w:bottom w:val="single" w:sz="12" w:space="0" w:color="auto"/>
            </w:tcBorders>
            <w:vAlign w:val="center"/>
          </w:tcPr>
          <w:p w:rsidR="00054633" w:rsidRPr="00D55B9E" w:rsidRDefault="00054633" w:rsidP="00D55B9E">
            <w:pPr>
              <w:adjustRightInd w:val="0"/>
              <w:snapToGrid w:val="0"/>
              <w:jc w:val="center"/>
              <w:rPr>
                <w:sz w:val="24"/>
              </w:rPr>
            </w:pPr>
            <w:r w:rsidRPr="00D55B9E">
              <w:rPr>
                <w:rFonts w:hint="eastAsia"/>
                <w:sz w:val="24"/>
              </w:rPr>
              <w:t>40</w:t>
            </w:r>
          </w:p>
        </w:tc>
        <w:tc>
          <w:tcPr>
            <w:tcW w:w="620" w:type="dxa"/>
            <w:tcBorders>
              <w:bottom w:val="single" w:sz="12" w:space="0" w:color="auto"/>
            </w:tcBorders>
            <w:vAlign w:val="center"/>
          </w:tcPr>
          <w:p w:rsidR="00054633" w:rsidRPr="00D55B9E" w:rsidRDefault="00054633" w:rsidP="00D55B9E">
            <w:pPr>
              <w:adjustRightInd w:val="0"/>
              <w:snapToGrid w:val="0"/>
              <w:jc w:val="center"/>
              <w:rPr>
                <w:sz w:val="24"/>
              </w:rPr>
            </w:pPr>
            <w:r w:rsidRPr="00D55B9E">
              <w:rPr>
                <w:rFonts w:hint="eastAsia"/>
                <w:sz w:val="24"/>
              </w:rPr>
              <w:t>50</w:t>
            </w:r>
          </w:p>
        </w:tc>
        <w:tc>
          <w:tcPr>
            <w:tcW w:w="620" w:type="dxa"/>
            <w:tcBorders>
              <w:bottom w:val="single" w:sz="12" w:space="0" w:color="auto"/>
            </w:tcBorders>
            <w:vAlign w:val="center"/>
          </w:tcPr>
          <w:p w:rsidR="00054633" w:rsidRPr="00D55B9E" w:rsidRDefault="00054633" w:rsidP="00D55B9E">
            <w:pPr>
              <w:adjustRightInd w:val="0"/>
              <w:snapToGrid w:val="0"/>
              <w:jc w:val="center"/>
              <w:rPr>
                <w:sz w:val="24"/>
              </w:rPr>
            </w:pPr>
            <w:r w:rsidRPr="00D55B9E">
              <w:rPr>
                <w:rFonts w:hint="eastAsia"/>
                <w:sz w:val="24"/>
              </w:rPr>
              <w:t>60</w:t>
            </w:r>
          </w:p>
        </w:tc>
        <w:tc>
          <w:tcPr>
            <w:tcW w:w="619" w:type="dxa"/>
            <w:tcBorders>
              <w:bottom w:val="single" w:sz="12" w:space="0" w:color="auto"/>
            </w:tcBorders>
            <w:vAlign w:val="center"/>
          </w:tcPr>
          <w:p w:rsidR="00054633" w:rsidRPr="00D55B9E" w:rsidRDefault="00054633" w:rsidP="00D55B9E">
            <w:pPr>
              <w:adjustRightInd w:val="0"/>
              <w:snapToGrid w:val="0"/>
              <w:jc w:val="center"/>
              <w:rPr>
                <w:sz w:val="24"/>
              </w:rPr>
            </w:pPr>
            <w:r w:rsidRPr="00D55B9E">
              <w:rPr>
                <w:rFonts w:hint="eastAsia"/>
                <w:sz w:val="24"/>
              </w:rPr>
              <w:t>70</w:t>
            </w:r>
          </w:p>
        </w:tc>
        <w:tc>
          <w:tcPr>
            <w:tcW w:w="620" w:type="dxa"/>
            <w:tcBorders>
              <w:bottom w:val="single" w:sz="12" w:space="0" w:color="auto"/>
            </w:tcBorders>
            <w:vAlign w:val="center"/>
          </w:tcPr>
          <w:p w:rsidR="00054633" w:rsidRPr="00D55B9E" w:rsidRDefault="00054633" w:rsidP="00D55B9E">
            <w:pPr>
              <w:adjustRightInd w:val="0"/>
              <w:snapToGrid w:val="0"/>
              <w:jc w:val="center"/>
              <w:rPr>
                <w:sz w:val="24"/>
              </w:rPr>
            </w:pPr>
            <w:r w:rsidRPr="00D55B9E">
              <w:rPr>
                <w:rFonts w:hint="eastAsia"/>
                <w:sz w:val="24"/>
              </w:rPr>
              <w:t>80</w:t>
            </w:r>
          </w:p>
        </w:tc>
        <w:tc>
          <w:tcPr>
            <w:tcW w:w="620" w:type="dxa"/>
            <w:tcBorders>
              <w:bottom w:val="single" w:sz="12" w:space="0" w:color="auto"/>
            </w:tcBorders>
            <w:vAlign w:val="center"/>
          </w:tcPr>
          <w:p w:rsidR="00054633" w:rsidRPr="00D55B9E" w:rsidRDefault="00054633" w:rsidP="00D55B9E">
            <w:pPr>
              <w:adjustRightInd w:val="0"/>
              <w:snapToGrid w:val="0"/>
              <w:jc w:val="center"/>
              <w:rPr>
                <w:sz w:val="24"/>
              </w:rPr>
            </w:pPr>
            <w:r w:rsidRPr="00D55B9E">
              <w:rPr>
                <w:rFonts w:hint="eastAsia"/>
                <w:sz w:val="24"/>
              </w:rPr>
              <w:t>90</w:t>
            </w:r>
          </w:p>
        </w:tc>
        <w:tc>
          <w:tcPr>
            <w:tcW w:w="620" w:type="dxa"/>
            <w:tcBorders>
              <w:bottom w:val="single" w:sz="12" w:space="0" w:color="auto"/>
            </w:tcBorders>
            <w:vAlign w:val="center"/>
          </w:tcPr>
          <w:p w:rsidR="00054633" w:rsidRPr="00D55B9E" w:rsidRDefault="00054633" w:rsidP="00D55B9E">
            <w:pPr>
              <w:adjustRightInd w:val="0"/>
              <w:snapToGrid w:val="0"/>
              <w:jc w:val="center"/>
              <w:rPr>
                <w:sz w:val="24"/>
              </w:rPr>
            </w:pPr>
            <w:r w:rsidRPr="00D55B9E">
              <w:rPr>
                <w:rFonts w:hint="eastAsia"/>
                <w:sz w:val="24"/>
              </w:rPr>
              <w:t>110</w:t>
            </w:r>
          </w:p>
        </w:tc>
        <w:tc>
          <w:tcPr>
            <w:tcW w:w="620" w:type="dxa"/>
            <w:tcBorders>
              <w:bottom w:val="single" w:sz="12" w:space="0" w:color="auto"/>
            </w:tcBorders>
            <w:vAlign w:val="center"/>
          </w:tcPr>
          <w:p w:rsidR="00054633" w:rsidRPr="00D55B9E" w:rsidRDefault="00054633" w:rsidP="00D55B9E">
            <w:pPr>
              <w:adjustRightInd w:val="0"/>
              <w:snapToGrid w:val="0"/>
              <w:jc w:val="center"/>
              <w:rPr>
                <w:sz w:val="24"/>
              </w:rPr>
            </w:pPr>
            <w:r w:rsidRPr="00D55B9E">
              <w:rPr>
                <w:rFonts w:hint="eastAsia"/>
                <w:sz w:val="24"/>
              </w:rPr>
              <w:t>140</w:t>
            </w:r>
          </w:p>
        </w:tc>
        <w:tc>
          <w:tcPr>
            <w:tcW w:w="620" w:type="dxa"/>
            <w:tcBorders>
              <w:bottom w:val="single" w:sz="12" w:space="0" w:color="auto"/>
              <w:right w:val="single" w:sz="12" w:space="0" w:color="auto"/>
            </w:tcBorders>
            <w:vAlign w:val="center"/>
          </w:tcPr>
          <w:p w:rsidR="00054633" w:rsidRPr="00D55B9E" w:rsidRDefault="00054633" w:rsidP="00D55B9E">
            <w:pPr>
              <w:adjustRightInd w:val="0"/>
              <w:snapToGrid w:val="0"/>
              <w:jc w:val="center"/>
              <w:rPr>
                <w:sz w:val="24"/>
              </w:rPr>
            </w:pPr>
            <w:r w:rsidRPr="00D55B9E">
              <w:rPr>
                <w:rFonts w:hint="eastAsia"/>
                <w:sz w:val="24"/>
              </w:rPr>
              <w:t>160</w:t>
            </w:r>
          </w:p>
        </w:tc>
      </w:tr>
    </w:tbl>
    <w:p w:rsidR="00D55B9E" w:rsidRDefault="00D55B9E" w:rsidP="00955137">
      <w:pPr>
        <w:pStyle w:val="10"/>
        <w:adjustRightInd w:val="0"/>
        <w:snapToGrid w:val="0"/>
        <w:spacing w:before="0" w:line="300" w:lineRule="auto"/>
        <w:ind w:leftChars="300" w:left="1120" w:hangingChars="100" w:hanging="280"/>
        <w:rPr>
          <w:rFonts w:ascii="Times New Roman" w:hAnsi="Times New Roman"/>
        </w:rPr>
      </w:pPr>
    </w:p>
    <w:p w:rsidR="00054633" w:rsidRPr="00955137" w:rsidRDefault="00054633" w:rsidP="00955137">
      <w:pPr>
        <w:pStyle w:val="10"/>
        <w:adjustRightInd w:val="0"/>
        <w:snapToGrid w:val="0"/>
        <w:spacing w:before="0" w:line="300" w:lineRule="auto"/>
        <w:ind w:leftChars="300" w:left="1120" w:hangingChars="100" w:hanging="280"/>
        <w:rPr>
          <w:rFonts w:ascii="Times New Roman" w:hAnsi="Times New Roman"/>
        </w:rPr>
      </w:pPr>
      <w:r w:rsidRPr="00955137">
        <w:rPr>
          <w:rFonts w:ascii="Times New Roman" w:hAnsi="Times New Roman" w:hint="eastAsia"/>
        </w:rPr>
        <w:t>(2)</w:t>
      </w:r>
      <w:r w:rsidRPr="00955137">
        <w:rPr>
          <w:rFonts w:ascii="Times New Roman" w:hAnsi="Times New Roman" w:hint="eastAsia"/>
        </w:rPr>
        <w:t>聚乙烯</w:t>
      </w:r>
      <w:r w:rsidR="00955137">
        <w:rPr>
          <w:rFonts w:ascii="Times New Roman" w:hAnsi="Times New Roman" w:hint="eastAsia"/>
        </w:rPr>
        <w:t>（</w:t>
      </w:r>
      <w:r w:rsidR="00955137">
        <w:rPr>
          <w:rFonts w:ascii="Times New Roman" w:hAnsi="Times New Roman" w:hint="eastAsia"/>
        </w:rPr>
        <w:t>PE</w:t>
      </w:r>
      <w:r w:rsidR="00955137">
        <w:rPr>
          <w:rFonts w:ascii="Times New Roman" w:hAnsi="Times New Roman" w:hint="eastAsia"/>
        </w:rPr>
        <w:t>）</w:t>
      </w:r>
      <w:r w:rsidRPr="00955137">
        <w:rPr>
          <w:rFonts w:ascii="Times New Roman" w:hAnsi="Times New Roman" w:hint="eastAsia"/>
        </w:rPr>
        <w:t>管</w:t>
      </w:r>
    </w:p>
    <w:p w:rsidR="00054633" w:rsidRPr="00955137" w:rsidRDefault="00054633" w:rsidP="00955137">
      <w:pPr>
        <w:pStyle w:val="10"/>
        <w:adjustRightInd w:val="0"/>
        <w:snapToGrid w:val="0"/>
        <w:spacing w:before="0" w:line="300" w:lineRule="auto"/>
        <w:ind w:leftChars="400" w:left="1120" w:firstLine="0"/>
        <w:rPr>
          <w:rFonts w:ascii="Times New Roman"/>
        </w:rPr>
      </w:pPr>
      <w:r w:rsidRPr="00955137">
        <w:rPr>
          <w:rFonts w:ascii="Times New Roman" w:hint="eastAsia"/>
        </w:rPr>
        <w:t>PE</w:t>
      </w:r>
      <w:r w:rsidRPr="00955137">
        <w:rPr>
          <w:rFonts w:ascii="Times New Roman" w:hint="eastAsia"/>
        </w:rPr>
        <w:t>管的裝接採用電焊套</w:t>
      </w:r>
      <w:r w:rsidR="00955137">
        <w:rPr>
          <w:rFonts w:ascii="Times New Roman" w:hint="eastAsia"/>
        </w:rPr>
        <w:t>（</w:t>
      </w:r>
      <w:r w:rsidR="00955137" w:rsidRPr="00955137">
        <w:rPr>
          <w:rFonts w:ascii="Times New Roman" w:hint="eastAsia"/>
        </w:rPr>
        <w:t>Electric Welded Socket</w:t>
      </w:r>
      <w:r w:rsidR="00955137">
        <w:rPr>
          <w:rFonts w:ascii="Times New Roman" w:hint="eastAsia"/>
        </w:rPr>
        <w:t>）</w:t>
      </w:r>
      <w:r w:rsidRPr="00955137">
        <w:rPr>
          <w:rFonts w:ascii="Times New Roman" w:hint="eastAsia"/>
        </w:rPr>
        <w:t>的承插口焊接法</w:t>
      </w:r>
      <w:r w:rsidRPr="00955137">
        <w:rPr>
          <w:rFonts w:ascii="Times New Roman"/>
        </w:rPr>
        <w:t>、</w:t>
      </w:r>
      <w:r w:rsidRPr="00955137">
        <w:rPr>
          <w:rFonts w:ascii="Times New Roman" w:hint="eastAsia"/>
        </w:rPr>
        <w:t>端緣焊接法</w:t>
      </w:r>
      <w:r w:rsidR="00955137">
        <w:rPr>
          <w:rFonts w:ascii="Times New Roman" w:hint="eastAsia"/>
        </w:rPr>
        <w:t>（</w:t>
      </w:r>
      <w:r w:rsidR="00955137" w:rsidRPr="00955137">
        <w:rPr>
          <w:rFonts w:ascii="Times New Roman" w:hint="eastAsia"/>
        </w:rPr>
        <w:t>Butt Welding</w:t>
      </w:r>
      <w:r w:rsidR="00955137">
        <w:rPr>
          <w:rFonts w:ascii="Times New Roman" w:hint="eastAsia"/>
        </w:rPr>
        <w:t>）</w:t>
      </w:r>
      <w:r w:rsidRPr="00955137">
        <w:rPr>
          <w:rFonts w:ascii="Times New Roman"/>
        </w:rPr>
        <w:t>、</w:t>
      </w:r>
      <w:r w:rsidRPr="00955137">
        <w:rPr>
          <w:rFonts w:ascii="Times New Roman" w:hint="eastAsia"/>
        </w:rPr>
        <w:t>油壓裝接法及插入裝接法等</w:t>
      </w:r>
      <w:r w:rsidRPr="00955137">
        <w:rPr>
          <w:rFonts w:ascii="Times New Roman"/>
        </w:rPr>
        <w:t>。</w:t>
      </w:r>
    </w:p>
    <w:p w:rsidR="00054633" w:rsidRPr="00955137" w:rsidRDefault="00054633" w:rsidP="00955137">
      <w:pPr>
        <w:pStyle w:val="10"/>
        <w:adjustRightInd w:val="0"/>
        <w:snapToGrid w:val="0"/>
        <w:spacing w:before="0" w:line="300" w:lineRule="auto"/>
        <w:ind w:leftChars="300" w:left="1120" w:hangingChars="100" w:hanging="280"/>
        <w:rPr>
          <w:rFonts w:ascii="Times New Roman" w:hAnsi="Times New Roman"/>
        </w:rPr>
      </w:pPr>
      <w:r w:rsidRPr="00955137">
        <w:rPr>
          <w:rFonts w:ascii="Times New Roman" w:hAnsi="Times New Roman" w:hint="eastAsia"/>
        </w:rPr>
        <w:t>(3)</w:t>
      </w:r>
      <w:r w:rsidRPr="00955137">
        <w:rPr>
          <w:rFonts w:ascii="Times New Roman" w:hAnsi="Times New Roman" w:hint="eastAsia"/>
        </w:rPr>
        <w:t>聚丙烯</w:t>
      </w:r>
      <w:r w:rsidR="00955137">
        <w:rPr>
          <w:rFonts w:ascii="Times New Roman" w:hAnsi="Times New Roman" w:hint="eastAsia"/>
        </w:rPr>
        <w:t>（</w:t>
      </w:r>
      <w:r w:rsidR="00955137">
        <w:rPr>
          <w:rFonts w:ascii="Times New Roman" w:hAnsi="Times New Roman" w:hint="eastAsia"/>
        </w:rPr>
        <w:t>PP</w:t>
      </w:r>
      <w:r w:rsidR="00955137">
        <w:rPr>
          <w:rFonts w:ascii="Times New Roman" w:hAnsi="Times New Roman" w:hint="eastAsia"/>
        </w:rPr>
        <w:t>）</w:t>
      </w:r>
      <w:r w:rsidRPr="00955137">
        <w:rPr>
          <w:rFonts w:ascii="Times New Roman" w:hAnsi="Times New Roman" w:hint="eastAsia"/>
        </w:rPr>
        <w:t>管</w:t>
      </w:r>
    </w:p>
    <w:p w:rsidR="00054633" w:rsidRPr="00955137" w:rsidRDefault="00054633" w:rsidP="00955137">
      <w:pPr>
        <w:pStyle w:val="10"/>
        <w:adjustRightInd w:val="0"/>
        <w:snapToGrid w:val="0"/>
        <w:spacing w:before="0" w:line="300" w:lineRule="auto"/>
        <w:ind w:leftChars="400" w:left="1120" w:firstLine="0"/>
        <w:rPr>
          <w:rFonts w:ascii="Times New Roman"/>
        </w:rPr>
      </w:pPr>
      <w:r w:rsidRPr="00955137">
        <w:rPr>
          <w:rFonts w:ascii="Times New Roman" w:hint="eastAsia"/>
        </w:rPr>
        <w:t>PP</w:t>
      </w:r>
      <w:r w:rsidRPr="00955137">
        <w:rPr>
          <w:rFonts w:ascii="Times New Roman" w:hint="eastAsia"/>
        </w:rPr>
        <w:t>管的裝接採用電焊套承口焊接法及端緣焊接法兩種</w:t>
      </w:r>
      <w:r w:rsidRPr="00955137">
        <w:rPr>
          <w:rFonts w:ascii="Times New Roman"/>
        </w:rPr>
        <w:t>。</w:t>
      </w:r>
    </w:p>
    <w:p w:rsidR="00054633" w:rsidRPr="00955137" w:rsidRDefault="00054633" w:rsidP="00955137">
      <w:pPr>
        <w:pStyle w:val="10"/>
        <w:adjustRightInd w:val="0"/>
        <w:snapToGrid w:val="0"/>
        <w:spacing w:before="0" w:line="300" w:lineRule="auto"/>
        <w:ind w:leftChars="300" w:left="1120" w:hangingChars="100" w:hanging="280"/>
        <w:rPr>
          <w:rFonts w:ascii="Times New Roman" w:hAnsi="Times New Roman"/>
        </w:rPr>
      </w:pPr>
      <w:r w:rsidRPr="00955137">
        <w:rPr>
          <w:rFonts w:ascii="Times New Roman" w:hAnsi="Times New Roman" w:hint="eastAsia"/>
        </w:rPr>
        <w:t>(4)</w:t>
      </w:r>
      <w:r w:rsidRPr="00955137">
        <w:rPr>
          <w:rFonts w:ascii="Times New Roman" w:hAnsi="Times New Roman" w:hint="eastAsia"/>
        </w:rPr>
        <w:t>聚丁烯</w:t>
      </w:r>
      <w:r w:rsidR="00955137">
        <w:rPr>
          <w:rFonts w:ascii="Times New Roman" w:hAnsi="Times New Roman" w:hint="eastAsia"/>
        </w:rPr>
        <w:t>（</w:t>
      </w:r>
      <w:r w:rsidR="00955137" w:rsidRPr="00955137">
        <w:rPr>
          <w:rFonts w:ascii="Times New Roman" w:hAnsi="Times New Roman" w:hint="eastAsia"/>
        </w:rPr>
        <w:t>PB</w:t>
      </w:r>
      <w:r w:rsidR="00955137">
        <w:rPr>
          <w:rFonts w:ascii="Times New Roman" w:hAnsi="Times New Roman" w:hint="eastAsia"/>
        </w:rPr>
        <w:t>）</w:t>
      </w:r>
      <w:r w:rsidRPr="00955137">
        <w:rPr>
          <w:rFonts w:ascii="Times New Roman" w:hAnsi="Times New Roman" w:hint="eastAsia"/>
        </w:rPr>
        <w:t>管</w:t>
      </w:r>
    </w:p>
    <w:p w:rsidR="00054633" w:rsidRPr="00955137" w:rsidRDefault="00054633" w:rsidP="00955137">
      <w:pPr>
        <w:pStyle w:val="10"/>
        <w:adjustRightInd w:val="0"/>
        <w:snapToGrid w:val="0"/>
        <w:spacing w:before="0" w:line="300" w:lineRule="auto"/>
        <w:ind w:leftChars="400" w:left="1120" w:firstLine="0"/>
        <w:rPr>
          <w:rFonts w:ascii="Times New Roman"/>
        </w:rPr>
      </w:pPr>
      <w:r w:rsidRPr="00955137">
        <w:rPr>
          <w:rFonts w:ascii="Times New Roman" w:hint="eastAsia"/>
        </w:rPr>
        <w:t>PB</w:t>
      </w:r>
      <w:r w:rsidRPr="00955137">
        <w:rPr>
          <w:rFonts w:ascii="Times New Roman" w:hint="eastAsia"/>
        </w:rPr>
        <w:t>管經切斷之剖面不得變形或縮小</w:t>
      </w:r>
      <w:r w:rsidRPr="00955137">
        <w:rPr>
          <w:rFonts w:ascii="Times New Roman"/>
        </w:rPr>
        <w:t>，</w:t>
      </w:r>
      <w:r w:rsidRPr="00955137">
        <w:rPr>
          <w:rFonts w:ascii="Times New Roman" w:hint="eastAsia"/>
        </w:rPr>
        <w:t>端面須與軸心垂直</w:t>
      </w:r>
      <w:r w:rsidRPr="00955137">
        <w:rPr>
          <w:rFonts w:ascii="Times New Roman"/>
        </w:rPr>
        <w:t>，</w:t>
      </w:r>
      <w:r w:rsidRPr="00955137">
        <w:rPr>
          <w:rFonts w:ascii="Times New Roman" w:hint="eastAsia"/>
        </w:rPr>
        <w:t>管端以抹布將裝接處之水漬</w:t>
      </w:r>
      <w:r w:rsidRPr="00955137">
        <w:rPr>
          <w:rFonts w:ascii="Times New Roman"/>
        </w:rPr>
        <w:t>、</w:t>
      </w:r>
      <w:r w:rsidRPr="00955137">
        <w:rPr>
          <w:rFonts w:ascii="Times New Roman" w:hint="eastAsia"/>
        </w:rPr>
        <w:t>灰塵</w:t>
      </w:r>
      <w:r w:rsidRPr="00955137">
        <w:rPr>
          <w:rFonts w:ascii="Times New Roman"/>
        </w:rPr>
        <w:t>、</w:t>
      </w:r>
      <w:r w:rsidRPr="00955137">
        <w:rPr>
          <w:rFonts w:ascii="Times New Roman" w:hint="eastAsia"/>
        </w:rPr>
        <w:t>油圬等擦拭乾淨後</w:t>
      </w:r>
      <w:r w:rsidRPr="00955137">
        <w:rPr>
          <w:rFonts w:ascii="Times New Roman"/>
        </w:rPr>
        <w:t>，</w:t>
      </w:r>
      <w:r w:rsidRPr="00955137">
        <w:rPr>
          <w:rFonts w:ascii="Times New Roman" w:hint="eastAsia"/>
        </w:rPr>
        <w:t>方可裝接</w:t>
      </w:r>
      <w:r w:rsidRPr="00955137">
        <w:rPr>
          <w:rFonts w:ascii="Times New Roman"/>
        </w:rPr>
        <w:t>。</w:t>
      </w:r>
      <w:r w:rsidRPr="00955137">
        <w:rPr>
          <w:rFonts w:ascii="Times New Roman" w:hint="eastAsia"/>
        </w:rPr>
        <w:t>裝接時不得使用普通扳手</w:t>
      </w:r>
      <w:r w:rsidRPr="00955137">
        <w:rPr>
          <w:rFonts w:ascii="Times New Roman"/>
        </w:rPr>
        <w:t>，</w:t>
      </w:r>
      <w:r w:rsidRPr="00955137">
        <w:rPr>
          <w:rFonts w:ascii="Times New Roman" w:hint="eastAsia"/>
        </w:rPr>
        <w:t>需以力矩扳手為之</w:t>
      </w:r>
      <w:r w:rsidRPr="00955137">
        <w:rPr>
          <w:rFonts w:ascii="Times New Roman"/>
        </w:rPr>
        <w:t>，</w:t>
      </w:r>
      <w:r w:rsidRPr="00955137">
        <w:rPr>
          <w:rFonts w:ascii="Times New Roman" w:hint="eastAsia"/>
        </w:rPr>
        <w:t>否則力量過猛</w:t>
      </w:r>
      <w:r w:rsidRPr="00955137">
        <w:rPr>
          <w:rFonts w:ascii="Times New Roman"/>
        </w:rPr>
        <w:t>，</w:t>
      </w:r>
      <w:r w:rsidRPr="00955137">
        <w:rPr>
          <w:rFonts w:ascii="Times New Roman" w:hint="eastAsia"/>
        </w:rPr>
        <w:t>會傷害接頭螺紋</w:t>
      </w:r>
      <w:r w:rsidRPr="00955137">
        <w:rPr>
          <w:rFonts w:ascii="Times New Roman"/>
        </w:rPr>
        <w:t>。</w:t>
      </w:r>
      <w:r w:rsidRPr="00955137">
        <w:rPr>
          <w:rFonts w:ascii="Times New Roman" w:hint="eastAsia"/>
        </w:rPr>
        <w:t>接合零件如接頭</w:t>
      </w:r>
      <w:r w:rsidRPr="00955137">
        <w:rPr>
          <w:rFonts w:ascii="Times New Roman"/>
        </w:rPr>
        <w:t>、</w:t>
      </w:r>
      <w:r w:rsidRPr="00955137">
        <w:rPr>
          <w:rFonts w:ascii="Times New Roman" w:hint="eastAsia"/>
        </w:rPr>
        <w:t>彎頭</w:t>
      </w:r>
      <w:r w:rsidRPr="00955137">
        <w:rPr>
          <w:rFonts w:ascii="Times New Roman"/>
        </w:rPr>
        <w:t>、</w:t>
      </w:r>
      <w:r w:rsidRPr="00955137">
        <w:rPr>
          <w:rFonts w:ascii="Times New Roman" w:hint="eastAsia"/>
        </w:rPr>
        <w:t>三通</w:t>
      </w:r>
      <w:r w:rsidRPr="00955137">
        <w:rPr>
          <w:rFonts w:ascii="Times New Roman"/>
        </w:rPr>
        <w:t>、</w:t>
      </w:r>
      <w:r w:rsidRPr="00955137">
        <w:rPr>
          <w:rFonts w:ascii="Times New Roman" w:hint="eastAsia"/>
        </w:rPr>
        <w:t>塞頭等均需為</w:t>
      </w:r>
      <w:r w:rsidRPr="00955137">
        <w:rPr>
          <w:rFonts w:ascii="Times New Roman" w:hint="eastAsia"/>
        </w:rPr>
        <w:t>PB</w:t>
      </w:r>
      <w:r w:rsidRPr="00955137">
        <w:rPr>
          <w:rFonts w:ascii="Times New Roman" w:hint="eastAsia"/>
        </w:rPr>
        <w:t>管專用接頭</w:t>
      </w:r>
      <w:r w:rsidRPr="00955137">
        <w:rPr>
          <w:rFonts w:ascii="Times New Roman"/>
        </w:rPr>
        <w:t>，</w:t>
      </w:r>
      <w:r w:rsidRPr="00955137">
        <w:rPr>
          <w:rFonts w:ascii="Times New Roman" w:hint="eastAsia"/>
        </w:rPr>
        <w:t>其主要原料為矽立康</w:t>
      </w:r>
      <w:r w:rsidR="00955137">
        <w:rPr>
          <w:rFonts w:ascii="Times New Roman" w:hint="eastAsia"/>
        </w:rPr>
        <w:t>（</w:t>
      </w:r>
      <w:r w:rsidR="00955137" w:rsidRPr="00955137">
        <w:rPr>
          <w:rFonts w:ascii="Times New Roman" w:hint="eastAsia"/>
        </w:rPr>
        <w:t>Celcon</w:t>
      </w:r>
      <w:r w:rsidR="00955137">
        <w:rPr>
          <w:rFonts w:ascii="Times New Roman" w:hint="eastAsia"/>
        </w:rPr>
        <w:t>）</w:t>
      </w:r>
      <w:r w:rsidRPr="00955137">
        <w:rPr>
          <w:rFonts w:ascii="Times New Roman"/>
        </w:rPr>
        <w:t>，</w:t>
      </w:r>
      <w:r w:rsidRPr="00955137">
        <w:rPr>
          <w:rFonts w:ascii="Times New Roman" w:hint="eastAsia"/>
        </w:rPr>
        <w:t>並須符合下列規格</w:t>
      </w:r>
      <w:r w:rsidRPr="00955137">
        <w:rPr>
          <w:rFonts w:ascii="Times New Roman"/>
        </w:rPr>
        <w:t>。</w:t>
      </w:r>
    </w:p>
    <w:tbl>
      <w:tblPr>
        <w:tblW w:w="0" w:type="auto"/>
        <w:jc w:val="right"/>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603"/>
        <w:gridCol w:w="1604"/>
        <w:gridCol w:w="1603"/>
        <w:gridCol w:w="1604"/>
        <w:gridCol w:w="1604"/>
      </w:tblGrid>
      <w:tr w:rsidR="00054633" w:rsidRPr="00D55B9E">
        <w:trPr>
          <w:trHeight w:val="435"/>
          <w:jc w:val="right"/>
        </w:trPr>
        <w:tc>
          <w:tcPr>
            <w:tcW w:w="1603" w:type="dxa"/>
            <w:tcBorders>
              <w:top w:val="single" w:sz="12" w:space="0" w:color="auto"/>
              <w:left w:val="single" w:sz="12" w:space="0" w:color="auto"/>
            </w:tcBorders>
            <w:vAlign w:val="center"/>
          </w:tcPr>
          <w:p w:rsidR="00054633" w:rsidRPr="00D55B9E" w:rsidRDefault="00054633" w:rsidP="00D55B9E">
            <w:pPr>
              <w:adjustRightInd w:val="0"/>
              <w:snapToGrid w:val="0"/>
              <w:jc w:val="center"/>
              <w:rPr>
                <w:sz w:val="24"/>
              </w:rPr>
            </w:pPr>
            <w:r w:rsidRPr="00D55B9E">
              <w:rPr>
                <w:rFonts w:hint="eastAsia"/>
                <w:sz w:val="24"/>
              </w:rPr>
              <w:t>密度</w:t>
            </w:r>
          </w:p>
        </w:tc>
        <w:tc>
          <w:tcPr>
            <w:tcW w:w="1604" w:type="dxa"/>
            <w:tcBorders>
              <w:top w:val="single" w:sz="12" w:space="0" w:color="auto"/>
            </w:tcBorders>
            <w:vAlign w:val="center"/>
          </w:tcPr>
          <w:p w:rsidR="00054633" w:rsidRPr="00D55B9E" w:rsidRDefault="00054633" w:rsidP="00D55B9E">
            <w:pPr>
              <w:adjustRightInd w:val="0"/>
              <w:snapToGrid w:val="0"/>
              <w:jc w:val="center"/>
              <w:rPr>
                <w:sz w:val="24"/>
              </w:rPr>
            </w:pPr>
            <w:r w:rsidRPr="00D55B9E">
              <w:rPr>
                <w:rFonts w:hint="eastAsia"/>
                <w:sz w:val="24"/>
              </w:rPr>
              <w:t>降伏點</w:t>
            </w:r>
          </w:p>
        </w:tc>
        <w:tc>
          <w:tcPr>
            <w:tcW w:w="1603" w:type="dxa"/>
            <w:tcBorders>
              <w:top w:val="single" w:sz="12" w:space="0" w:color="auto"/>
            </w:tcBorders>
            <w:vAlign w:val="center"/>
          </w:tcPr>
          <w:p w:rsidR="00054633" w:rsidRPr="00D55B9E" w:rsidRDefault="00054633" w:rsidP="00D55B9E">
            <w:pPr>
              <w:adjustRightInd w:val="0"/>
              <w:snapToGrid w:val="0"/>
              <w:jc w:val="center"/>
              <w:rPr>
                <w:sz w:val="24"/>
              </w:rPr>
            </w:pPr>
            <w:r w:rsidRPr="00D55B9E">
              <w:rPr>
                <w:rFonts w:hint="eastAsia"/>
                <w:sz w:val="24"/>
              </w:rPr>
              <w:t>抗剪力</w:t>
            </w:r>
          </w:p>
        </w:tc>
        <w:tc>
          <w:tcPr>
            <w:tcW w:w="1604" w:type="dxa"/>
            <w:tcBorders>
              <w:top w:val="single" w:sz="12" w:space="0" w:color="auto"/>
            </w:tcBorders>
            <w:vAlign w:val="center"/>
          </w:tcPr>
          <w:p w:rsidR="00054633" w:rsidRPr="00D55B9E" w:rsidRDefault="00054633" w:rsidP="00D55B9E">
            <w:pPr>
              <w:adjustRightInd w:val="0"/>
              <w:snapToGrid w:val="0"/>
              <w:jc w:val="center"/>
              <w:rPr>
                <w:sz w:val="24"/>
              </w:rPr>
            </w:pPr>
            <w:r w:rsidRPr="00D55B9E">
              <w:rPr>
                <w:rFonts w:hint="eastAsia"/>
                <w:sz w:val="24"/>
              </w:rPr>
              <w:t>熔點</w:t>
            </w:r>
          </w:p>
        </w:tc>
        <w:tc>
          <w:tcPr>
            <w:tcW w:w="1604" w:type="dxa"/>
            <w:tcBorders>
              <w:top w:val="single" w:sz="12" w:space="0" w:color="auto"/>
              <w:right w:val="single" w:sz="12" w:space="0" w:color="auto"/>
            </w:tcBorders>
            <w:vAlign w:val="center"/>
          </w:tcPr>
          <w:p w:rsidR="00054633" w:rsidRPr="00D55B9E" w:rsidRDefault="00054633" w:rsidP="00D55B9E">
            <w:pPr>
              <w:adjustRightInd w:val="0"/>
              <w:snapToGrid w:val="0"/>
              <w:jc w:val="center"/>
              <w:rPr>
                <w:sz w:val="24"/>
              </w:rPr>
            </w:pPr>
            <w:r w:rsidRPr="00D55B9E">
              <w:rPr>
                <w:rFonts w:hint="eastAsia"/>
                <w:sz w:val="24"/>
              </w:rPr>
              <w:t>軟化點</w:t>
            </w:r>
          </w:p>
        </w:tc>
      </w:tr>
      <w:tr w:rsidR="00054633" w:rsidRPr="00D55B9E">
        <w:trPr>
          <w:trHeight w:val="435"/>
          <w:jc w:val="right"/>
        </w:trPr>
        <w:tc>
          <w:tcPr>
            <w:tcW w:w="1603" w:type="dxa"/>
            <w:tcBorders>
              <w:left w:val="single" w:sz="12" w:space="0" w:color="auto"/>
              <w:bottom w:val="single" w:sz="12" w:space="0" w:color="auto"/>
            </w:tcBorders>
            <w:vAlign w:val="center"/>
          </w:tcPr>
          <w:p w:rsidR="00054633" w:rsidRPr="00D55B9E" w:rsidRDefault="00054633" w:rsidP="00D55B9E">
            <w:pPr>
              <w:adjustRightInd w:val="0"/>
              <w:snapToGrid w:val="0"/>
              <w:jc w:val="center"/>
              <w:rPr>
                <w:sz w:val="24"/>
              </w:rPr>
            </w:pPr>
            <w:smartTag w:uri="urn:schemas-microsoft-com:office:smarttags" w:element="chmetcnv">
              <w:smartTagPr>
                <w:attr w:name="UnitName" w:val="g"/>
                <w:attr w:name="SourceValue" w:val="1.41"/>
                <w:attr w:name="HasSpace" w:val="False"/>
                <w:attr w:name="Negative" w:val="False"/>
                <w:attr w:name="NumberType" w:val="1"/>
                <w:attr w:name="TCSC" w:val="0"/>
              </w:smartTagPr>
              <w:r w:rsidRPr="00D55B9E">
                <w:rPr>
                  <w:rFonts w:hint="eastAsia"/>
                  <w:sz w:val="24"/>
                </w:rPr>
                <w:t>1.41g</w:t>
              </w:r>
            </w:smartTag>
            <w:r w:rsidRPr="00D55B9E">
              <w:rPr>
                <w:rFonts w:hint="eastAsia"/>
                <w:sz w:val="24"/>
              </w:rPr>
              <w:t>/c.c.</w:t>
            </w:r>
          </w:p>
        </w:tc>
        <w:tc>
          <w:tcPr>
            <w:tcW w:w="1604" w:type="dxa"/>
            <w:tcBorders>
              <w:bottom w:val="single" w:sz="12" w:space="0" w:color="auto"/>
            </w:tcBorders>
            <w:vAlign w:val="center"/>
          </w:tcPr>
          <w:p w:rsidR="00054633" w:rsidRPr="00D55B9E" w:rsidRDefault="00054633" w:rsidP="00D55B9E">
            <w:pPr>
              <w:adjustRightInd w:val="0"/>
              <w:snapToGrid w:val="0"/>
              <w:jc w:val="center"/>
              <w:rPr>
                <w:sz w:val="24"/>
              </w:rPr>
            </w:pPr>
            <w:smartTag w:uri="urn:schemas-microsoft-com:office:smarttags" w:element="chmetcnv">
              <w:smartTagPr>
                <w:attr w:name="UnitName" w:val="kg"/>
                <w:attr w:name="SourceValue" w:val="619"/>
                <w:attr w:name="HasSpace" w:val="False"/>
                <w:attr w:name="Negative" w:val="False"/>
                <w:attr w:name="NumberType" w:val="1"/>
                <w:attr w:name="TCSC" w:val="0"/>
              </w:smartTagPr>
              <w:r w:rsidRPr="00D55B9E">
                <w:rPr>
                  <w:rFonts w:hint="eastAsia"/>
                  <w:sz w:val="24"/>
                </w:rPr>
                <w:t>619kg</w:t>
              </w:r>
            </w:smartTag>
            <w:r w:rsidRPr="00D55B9E">
              <w:rPr>
                <w:rFonts w:hint="eastAsia"/>
                <w:sz w:val="24"/>
              </w:rPr>
              <w:t>/cm</w:t>
            </w:r>
            <w:r w:rsidRPr="00D55B9E">
              <w:rPr>
                <w:rFonts w:hint="eastAsia"/>
                <w:sz w:val="24"/>
                <w:vertAlign w:val="superscript"/>
              </w:rPr>
              <w:t>2</w:t>
            </w:r>
          </w:p>
        </w:tc>
        <w:tc>
          <w:tcPr>
            <w:tcW w:w="1603" w:type="dxa"/>
            <w:tcBorders>
              <w:bottom w:val="single" w:sz="12" w:space="0" w:color="auto"/>
            </w:tcBorders>
            <w:vAlign w:val="center"/>
          </w:tcPr>
          <w:p w:rsidR="00054633" w:rsidRPr="00D55B9E" w:rsidRDefault="00054633" w:rsidP="00D55B9E">
            <w:pPr>
              <w:adjustRightInd w:val="0"/>
              <w:snapToGrid w:val="0"/>
              <w:jc w:val="center"/>
              <w:rPr>
                <w:sz w:val="24"/>
              </w:rPr>
            </w:pPr>
            <w:smartTag w:uri="urn:schemas-microsoft-com:office:smarttags" w:element="chmetcnv">
              <w:smartTagPr>
                <w:attr w:name="UnitName" w:val="kg"/>
                <w:attr w:name="SourceValue" w:val="541"/>
                <w:attr w:name="HasSpace" w:val="False"/>
                <w:attr w:name="Negative" w:val="False"/>
                <w:attr w:name="NumberType" w:val="1"/>
                <w:attr w:name="TCSC" w:val="0"/>
              </w:smartTagPr>
              <w:r w:rsidRPr="00D55B9E">
                <w:rPr>
                  <w:rFonts w:hint="eastAsia"/>
                  <w:sz w:val="24"/>
                </w:rPr>
                <w:t>541kg</w:t>
              </w:r>
            </w:smartTag>
            <w:r w:rsidRPr="00D55B9E">
              <w:rPr>
                <w:rFonts w:hint="eastAsia"/>
                <w:sz w:val="24"/>
              </w:rPr>
              <w:t>/cm</w:t>
            </w:r>
            <w:r w:rsidRPr="00D55B9E">
              <w:rPr>
                <w:rFonts w:hint="eastAsia"/>
                <w:sz w:val="24"/>
                <w:vertAlign w:val="superscript"/>
              </w:rPr>
              <w:t>2</w:t>
            </w:r>
          </w:p>
        </w:tc>
        <w:tc>
          <w:tcPr>
            <w:tcW w:w="1604" w:type="dxa"/>
            <w:tcBorders>
              <w:bottom w:val="single" w:sz="12" w:space="0" w:color="auto"/>
            </w:tcBorders>
            <w:vAlign w:val="center"/>
          </w:tcPr>
          <w:p w:rsidR="00054633" w:rsidRPr="00D55B9E" w:rsidRDefault="00054633" w:rsidP="00D55B9E">
            <w:pPr>
              <w:adjustRightInd w:val="0"/>
              <w:snapToGrid w:val="0"/>
              <w:jc w:val="center"/>
              <w:rPr>
                <w:sz w:val="24"/>
              </w:rPr>
            </w:pPr>
            <w:smartTag w:uri="urn:schemas-microsoft-com:office:smarttags" w:element="chmetcnv">
              <w:smartTagPr>
                <w:attr w:name="UnitName" w:val="℃"/>
                <w:attr w:name="SourceValue" w:val="165"/>
                <w:attr w:name="HasSpace" w:val="False"/>
                <w:attr w:name="Negative" w:val="False"/>
                <w:attr w:name="NumberType" w:val="1"/>
                <w:attr w:name="TCSC" w:val="0"/>
              </w:smartTagPr>
              <w:r w:rsidRPr="00D55B9E">
                <w:rPr>
                  <w:rFonts w:hint="eastAsia"/>
                  <w:sz w:val="24"/>
                </w:rPr>
                <w:t>165</w:t>
              </w:r>
              <w:r w:rsidRPr="00D55B9E">
                <w:rPr>
                  <w:sz w:val="24"/>
                </w:rPr>
                <w:t>℃</w:t>
              </w:r>
            </w:smartTag>
          </w:p>
        </w:tc>
        <w:tc>
          <w:tcPr>
            <w:tcW w:w="1604" w:type="dxa"/>
            <w:tcBorders>
              <w:bottom w:val="single" w:sz="12" w:space="0" w:color="auto"/>
              <w:right w:val="single" w:sz="12" w:space="0" w:color="auto"/>
            </w:tcBorders>
            <w:vAlign w:val="center"/>
          </w:tcPr>
          <w:p w:rsidR="00054633" w:rsidRPr="00D55B9E" w:rsidRDefault="00054633" w:rsidP="00D55B9E">
            <w:pPr>
              <w:adjustRightInd w:val="0"/>
              <w:snapToGrid w:val="0"/>
              <w:jc w:val="center"/>
              <w:rPr>
                <w:sz w:val="24"/>
              </w:rPr>
            </w:pPr>
            <w:smartTag w:uri="urn:schemas-microsoft-com:office:smarttags" w:element="chmetcnv">
              <w:smartTagPr>
                <w:attr w:name="UnitName" w:val="℃"/>
                <w:attr w:name="SourceValue" w:val="162.2"/>
                <w:attr w:name="HasSpace" w:val="False"/>
                <w:attr w:name="Negative" w:val="False"/>
                <w:attr w:name="NumberType" w:val="1"/>
                <w:attr w:name="TCSC" w:val="0"/>
              </w:smartTagPr>
              <w:r w:rsidRPr="00D55B9E">
                <w:rPr>
                  <w:rFonts w:hint="eastAsia"/>
                  <w:sz w:val="24"/>
                </w:rPr>
                <w:t>162.2</w:t>
              </w:r>
              <w:r w:rsidRPr="00D55B9E">
                <w:rPr>
                  <w:sz w:val="24"/>
                </w:rPr>
                <w:t>℃</w:t>
              </w:r>
            </w:smartTag>
          </w:p>
        </w:tc>
      </w:tr>
    </w:tbl>
    <w:p w:rsidR="00955137" w:rsidRDefault="00955137" w:rsidP="00955137">
      <w:pPr>
        <w:pStyle w:val="10"/>
        <w:adjustRightInd w:val="0"/>
        <w:snapToGrid w:val="0"/>
        <w:spacing w:before="0" w:line="300" w:lineRule="auto"/>
        <w:ind w:leftChars="300" w:left="1120" w:hangingChars="100" w:hanging="280"/>
        <w:rPr>
          <w:rFonts w:ascii="Times New Roman" w:hAnsi="Times New Roman"/>
        </w:rPr>
      </w:pPr>
    </w:p>
    <w:p w:rsidR="00054633" w:rsidRPr="00955137" w:rsidRDefault="00054633" w:rsidP="00955137">
      <w:pPr>
        <w:pStyle w:val="10"/>
        <w:adjustRightInd w:val="0"/>
        <w:snapToGrid w:val="0"/>
        <w:spacing w:before="0" w:line="300" w:lineRule="auto"/>
        <w:ind w:leftChars="300" w:left="1120" w:hangingChars="100" w:hanging="280"/>
        <w:rPr>
          <w:rFonts w:ascii="Times New Roman" w:hAnsi="Times New Roman"/>
        </w:rPr>
      </w:pPr>
      <w:r w:rsidRPr="00955137">
        <w:rPr>
          <w:rFonts w:ascii="Times New Roman" w:hAnsi="Times New Roman" w:hint="eastAsia"/>
        </w:rPr>
        <w:t>(5)</w:t>
      </w:r>
      <w:r w:rsidRPr="00955137">
        <w:rPr>
          <w:rFonts w:ascii="Times New Roman" w:hAnsi="Times New Roman" w:hint="eastAsia"/>
        </w:rPr>
        <w:t>丙烯晴</w:t>
      </w:r>
      <w:r w:rsidRPr="00955137">
        <w:rPr>
          <w:rFonts w:ascii="Times New Roman" w:hAnsi="Times New Roman" w:hint="eastAsia"/>
        </w:rPr>
        <w:t xml:space="preserve"> -</w:t>
      </w:r>
      <w:r w:rsidRPr="00955137">
        <w:rPr>
          <w:rFonts w:ascii="Times New Roman" w:hAnsi="Times New Roman" w:hint="eastAsia"/>
        </w:rPr>
        <w:t>丁二烯</w:t>
      </w:r>
      <w:r w:rsidRPr="00955137">
        <w:rPr>
          <w:rFonts w:ascii="Times New Roman" w:hAnsi="Times New Roman" w:hint="eastAsia"/>
        </w:rPr>
        <w:t>-</w:t>
      </w:r>
      <w:r w:rsidRPr="00955137">
        <w:rPr>
          <w:rFonts w:ascii="Times New Roman" w:hAnsi="Times New Roman" w:hint="eastAsia"/>
        </w:rPr>
        <w:t>苯乙烯</w:t>
      </w:r>
      <w:r w:rsidR="00955137">
        <w:rPr>
          <w:rFonts w:ascii="Times New Roman" w:hAnsi="Times New Roman" w:hint="eastAsia"/>
        </w:rPr>
        <w:t>（</w:t>
      </w:r>
      <w:r w:rsidR="00955137" w:rsidRPr="00955137">
        <w:rPr>
          <w:rFonts w:ascii="Times New Roman" w:hAnsi="Times New Roman" w:hint="eastAsia"/>
        </w:rPr>
        <w:t>ABS</w:t>
      </w:r>
      <w:r w:rsidR="00955137">
        <w:rPr>
          <w:rFonts w:ascii="Times New Roman" w:hAnsi="Times New Roman" w:hint="eastAsia"/>
        </w:rPr>
        <w:t>）</w:t>
      </w:r>
      <w:r w:rsidRPr="00955137">
        <w:rPr>
          <w:rFonts w:ascii="Times New Roman" w:hAnsi="Times New Roman" w:hint="eastAsia"/>
        </w:rPr>
        <w:t>管</w:t>
      </w:r>
    </w:p>
    <w:p w:rsidR="00054633" w:rsidRPr="00955137" w:rsidRDefault="00054633" w:rsidP="00955137">
      <w:pPr>
        <w:pStyle w:val="10"/>
        <w:adjustRightInd w:val="0"/>
        <w:snapToGrid w:val="0"/>
        <w:spacing w:before="0" w:line="300" w:lineRule="auto"/>
        <w:ind w:leftChars="400" w:left="1120" w:firstLine="0"/>
        <w:rPr>
          <w:rFonts w:ascii="Times New Roman"/>
        </w:rPr>
      </w:pPr>
      <w:r w:rsidRPr="00955137">
        <w:rPr>
          <w:rFonts w:ascii="Times New Roman" w:hint="eastAsia"/>
        </w:rPr>
        <w:t>ABS</w:t>
      </w:r>
      <w:r w:rsidRPr="00955137">
        <w:rPr>
          <w:rFonts w:ascii="Times New Roman" w:hint="eastAsia"/>
        </w:rPr>
        <w:t>管採用承插膠合接頭</w:t>
      </w:r>
      <w:r w:rsidRPr="00955137">
        <w:rPr>
          <w:rFonts w:ascii="Times New Roman"/>
        </w:rPr>
        <w:t>，</w:t>
      </w:r>
      <w:r w:rsidRPr="00955137">
        <w:rPr>
          <w:rFonts w:ascii="Times New Roman" w:hint="eastAsia"/>
        </w:rPr>
        <w:t>裝接前直管以鋼鋸鋸割</w:t>
      </w:r>
      <w:r w:rsidRPr="00955137">
        <w:rPr>
          <w:rFonts w:ascii="Times New Roman"/>
        </w:rPr>
        <w:t>，</w:t>
      </w:r>
      <w:r w:rsidRPr="00955137">
        <w:rPr>
          <w:rFonts w:ascii="Times New Roman" w:hint="eastAsia"/>
        </w:rPr>
        <w:t>爾後以銼刀削除管內外毛邊</w:t>
      </w:r>
      <w:r w:rsidRPr="00955137">
        <w:rPr>
          <w:rFonts w:ascii="Times New Roman"/>
        </w:rPr>
        <w:t>，</w:t>
      </w:r>
      <w:r w:rsidRPr="00955137">
        <w:rPr>
          <w:rFonts w:ascii="Times New Roman" w:hint="eastAsia"/>
        </w:rPr>
        <w:t>測試管件插入直管位置並作記號</w:t>
      </w:r>
      <w:r w:rsidRPr="00955137">
        <w:rPr>
          <w:rFonts w:ascii="Times New Roman"/>
        </w:rPr>
        <w:t>，</w:t>
      </w:r>
      <w:r w:rsidRPr="00955137">
        <w:rPr>
          <w:rFonts w:ascii="Times New Roman" w:hint="eastAsia"/>
        </w:rPr>
        <w:t>以砂紙輕磨管及管件裝接面</w:t>
      </w:r>
      <w:r w:rsidRPr="00955137">
        <w:rPr>
          <w:rFonts w:ascii="Times New Roman"/>
        </w:rPr>
        <w:t>，</w:t>
      </w:r>
      <w:r w:rsidRPr="00955137">
        <w:rPr>
          <w:rFonts w:ascii="Times New Roman" w:hint="eastAsia"/>
        </w:rPr>
        <w:t>以清潔劑清潔後用刷子塗佈</w:t>
      </w:r>
      <w:r w:rsidRPr="00955137">
        <w:rPr>
          <w:rFonts w:ascii="Times New Roman" w:hint="eastAsia"/>
        </w:rPr>
        <w:t>ABS</w:t>
      </w:r>
      <w:r w:rsidRPr="00955137">
        <w:rPr>
          <w:rFonts w:ascii="Times New Roman" w:hint="eastAsia"/>
        </w:rPr>
        <w:t>膠合劑於管接合面</w:t>
      </w:r>
      <w:r w:rsidRPr="00955137">
        <w:rPr>
          <w:rFonts w:ascii="Times New Roman"/>
        </w:rPr>
        <w:t>，</w:t>
      </w:r>
      <w:r w:rsidRPr="00955137">
        <w:rPr>
          <w:rFonts w:ascii="Times New Roman" w:hint="eastAsia"/>
        </w:rPr>
        <w:t>平均塗佈二次後即將管插入管件中</w:t>
      </w:r>
      <w:r w:rsidRPr="00955137">
        <w:rPr>
          <w:rFonts w:ascii="Times New Roman"/>
        </w:rPr>
        <w:t>，</w:t>
      </w:r>
      <w:r w:rsidRPr="00955137">
        <w:rPr>
          <w:rFonts w:ascii="Times New Roman" w:hint="eastAsia"/>
        </w:rPr>
        <w:t>稍為轉一角度</w:t>
      </w:r>
      <w:r w:rsidR="00955137">
        <w:rPr>
          <w:rFonts w:ascii="Times New Roman" w:hint="eastAsia"/>
        </w:rPr>
        <w:t>（</w:t>
      </w:r>
      <w:r w:rsidR="00955137" w:rsidRPr="00955137">
        <w:rPr>
          <w:rFonts w:ascii="Times New Roman" w:hint="eastAsia"/>
        </w:rPr>
        <w:t>15</w:t>
      </w:r>
      <w:r w:rsidR="00955137" w:rsidRPr="00955137">
        <w:rPr>
          <w:rFonts w:ascii="Times New Roman"/>
        </w:rPr>
        <w:t>∘</w:t>
      </w:r>
      <w:r w:rsidR="00955137">
        <w:rPr>
          <w:rFonts w:ascii="Times New Roman" w:hint="eastAsia"/>
        </w:rPr>
        <w:t>）</w:t>
      </w:r>
      <w:r w:rsidRPr="00955137">
        <w:rPr>
          <w:rFonts w:ascii="Times New Roman" w:hint="eastAsia"/>
        </w:rPr>
        <w:t>並緊拉一段時間</w:t>
      </w:r>
      <w:r w:rsidRPr="00955137">
        <w:rPr>
          <w:rFonts w:ascii="Times New Roman"/>
        </w:rPr>
        <w:t>，</w:t>
      </w:r>
      <w:r w:rsidRPr="00955137">
        <w:rPr>
          <w:rFonts w:ascii="Times New Roman" w:hint="eastAsia"/>
        </w:rPr>
        <w:t>使其固著</w:t>
      </w:r>
      <w:r w:rsidRPr="00955137">
        <w:rPr>
          <w:rFonts w:ascii="Times New Roman"/>
        </w:rPr>
        <w:t>，</w:t>
      </w:r>
      <w:r w:rsidRPr="00955137">
        <w:rPr>
          <w:rFonts w:ascii="Times New Roman" w:hint="eastAsia"/>
        </w:rPr>
        <w:t>依管徑大小約</w:t>
      </w:r>
      <w:r w:rsidRPr="00955137">
        <w:rPr>
          <w:rFonts w:ascii="Times New Roman" w:hint="eastAsia"/>
        </w:rPr>
        <w:t>10</w:t>
      </w:r>
      <w:r w:rsidRPr="00955137">
        <w:rPr>
          <w:rFonts w:ascii="Times New Roman" w:hint="eastAsia"/>
        </w:rPr>
        <w:t>秒至</w:t>
      </w:r>
      <w:r w:rsidRPr="00955137">
        <w:rPr>
          <w:rFonts w:ascii="Times New Roman" w:hint="eastAsia"/>
        </w:rPr>
        <w:t>1</w:t>
      </w:r>
      <w:r w:rsidRPr="00955137">
        <w:rPr>
          <w:rFonts w:ascii="Times New Roman" w:hint="eastAsia"/>
        </w:rPr>
        <w:t>分鐘</w:t>
      </w:r>
      <w:r w:rsidRPr="00955137">
        <w:rPr>
          <w:rFonts w:ascii="Times New Roman"/>
        </w:rPr>
        <w:t>，</w:t>
      </w:r>
      <w:r w:rsidRPr="00955137">
        <w:rPr>
          <w:rFonts w:ascii="Times New Roman" w:hint="eastAsia"/>
        </w:rPr>
        <w:t>清除殘於</w:t>
      </w:r>
      <w:r w:rsidRPr="00955137">
        <w:rPr>
          <w:rFonts w:ascii="Times New Roman" w:hint="eastAsia"/>
        </w:rPr>
        <w:t>ABS</w:t>
      </w:r>
      <w:r w:rsidRPr="00955137">
        <w:rPr>
          <w:rFonts w:ascii="Times New Roman" w:hint="eastAsia"/>
        </w:rPr>
        <w:t>膠合劑</w:t>
      </w:r>
      <w:r w:rsidRPr="00955137">
        <w:rPr>
          <w:rFonts w:ascii="Times New Roman"/>
        </w:rPr>
        <w:t>，</w:t>
      </w:r>
      <w:r w:rsidRPr="00955137">
        <w:rPr>
          <w:rFonts w:ascii="Times New Roman" w:hint="eastAsia"/>
        </w:rPr>
        <w:t>即完成裝接</w:t>
      </w:r>
      <w:r w:rsidRPr="00955137">
        <w:rPr>
          <w:rFonts w:ascii="Times New Roman"/>
        </w:rPr>
        <w:t>。</w:t>
      </w:r>
    </w:p>
    <w:p w:rsidR="00955137" w:rsidRDefault="00955137" w:rsidP="000C6EB3">
      <w:pPr>
        <w:pStyle w:val="12"/>
        <w:adjustRightInd w:val="0"/>
        <w:snapToGrid w:val="0"/>
        <w:spacing w:before="0" w:line="300" w:lineRule="auto"/>
        <w:ind w:leftChars="200" w:left="840" w:hangingChars="100" w:hanging="280"/>
        <w:rPr>
          <w:rFonts w:ascii="Times New Roman" w:hAnsi="Times New Roman"/>
        </w:rPr>
      </w:pPr>
    </w:p>
    <w:p w:rsidR="00054633" w:rsidRPr="000C6EB3" w:rsidRDefault="00054633" w:rsidP="000C6EB3">
      <w:pPr>
        <w:pStyle w:val="12"/>
        <w:adjustRightInd w:val="0"/>
        <w:snapToGrid w:val="0"/>
        <w:spacing w:before="0" w:line="300" w:lineRule="auto"/>
        <w:ind w:leftChars="200" w:left="840" w:hangingChars="100" w:hanging="280"/>
        <w:rPr>
          <w:rFonts w:ascii="Times New Roman" w:hAnsi="Times New Roman"/>
        </w:rPr>
      </w:pPr>
      <w:r w:rsidRPr="000C6EB3">
        <w:rPr>
          <w:rFonts w:ascii="Times New Roman" w:hAnsi="Times New Roman" w:hint="eastAsia"/>
        </w:rPr>
        <w:t>7.</w:t>
      </w:r>
      <w:r w:rsidR="00D55B9E">
        <w:rPr>
          <w:rFonts w:ascii="Times New Roman" w:hAnsi="Times New Roman" w:hint="eastAsia"/>
        </w:rPr>
        <w:t xml:space="preserve"> </w:t>
      </w:r>
      <w:r w:rsidRPr="000C6EB3">
        <w:rPr>
          <w:rFonts w:ascii="Times New Roman" w:hAnsi="Times New Roman" w:hint="eastAsia"/>
        </w:rPr>
        <w:t>無縫鋼管</w:t>
      </w:r>
    </w:p>
    <w:p w:rsidR="00054633" w:rsidRPr="00D55B9E" w:rsidRDefault="00054633" w:rsidP="00D55B9E">
      <w:pPr>
        <w:pStyle w:val="10"/>
        <w:adjustRightInd w:val="0"/>
        <w:snapToGrid w:val="0"/>
        <w:spacing w:before="0" w:line="300" w:lineRule="auto"/>
        <w:ind w:leftChars="300" w:left="840" w:firstLine="0"/>
        <w:rPr>
          <w:rFonts w:ascii="Times New Roman" w:hAnsi="Times New Roman"/>
        </w:rPr>
      </w:pPr>
      <w:r w:rsidRPr="00D55B9E">
        <w:rPr>
          <w:rFonts w:ascii="Times New Roman"/>
        </w:rPr>
        <w:t>無縫鋼管裝接有螺紋裝接、電銲裝接及法蘭裝接三種。一般管徑在</w:t>
      </w:r>
      <w:r w:rsidRPr="00D55B9E">
        <w:rPr>
          <w:rFonts w:ascii="Times New Roman" w:hAnsi="Times New Roman"/>
        </w:rPr>
        <w:t>50</w:t>
      </w:r>
      <w:r w:rsidRPr="00D55B9E">
        <w:rPr>
          <w:rFonts w:ascii="Times New Roman"/>
        </w:rPr>
        <w:t>公厘以下者採用螺紋接合或電銲裝接，管徑在</w:t>
      </w:r>
      <w:r w:rsidRPr="00D55B9E">
        <w:rPr>
          <w:rFonts w:ascii="Times New Roman" w:hAnsi="Times New Roman"/>
        </w:rPr>
        <w:t>65</w:t>
      </w:r>
      <w:r w:rsidRPr="00D55B9E">
        <w:rPr>
          <w:rFonts w:ascii="Times New Roman"/>
        </w:rPr>
        <w:t>公厘以上採用法蘭裝接，各種裝接方法同鍍鋅鋼管。</w:t>
      </w:r>
    </w:p>
    <w:p w:rsidR="00D55B9E" w:rsidRDefault="00D55B9E" w:rsidP="000C6EB3">
      <w:pPr>
        <w:pStyle w:val="12"/>
        <w:adjustRightInd w:val="0"/>
        <w:snapToGrid w:val="0"/>
        <w:spacing w:before="0" w:line="300" w:lineRule="auto"/>
        <w:ind w:leftChars="200" w:left="840" w:hangingChars="100" w:hanging="280"/>
        <w:rPr>
          <w:rFonts w:ascii="Times New Roman" w:hAnsi="Times New Roman"/>
        </w:rPr>
      </w:pPr>
    </w:p>
    <w:p w:rsidR="00054633" w:rsidRPr="000C6EB3" w:rsidRDefault="00054633" w:rsidP="000C6EB3">
      <w:pPr>
        <w:pStyle w:val="12"/>
        <w:adjustRightInd w:val="0"/>
        <w:snapToGrid w:val="0"/>
        <w:spacing w:before="0" w:line="300" w:lineRule="auto"/>
        <w:ind w:leftChars="200" w:left="840" w:hangingChars="100" w:hanging="280"/>
        <w:rPr>
          <w:rFonts w:ascii="Times New Roman" w:hAnsi="Times New Roman"/>
        </w:rPr>
      </w:pPr>
      <w:r w:rsidRPr="000C6EB3">
        <w:rPr>
          <w:rFonts w:ascii="Times New Roman" w:hAnsi="Times New Roman" w:hint="eastAsia"/>
        </w:rPr>
        <w:t>8.</w:t>
      </w:r>
      <w:r w:rsidR="00D55B9E">
        <w:rPr>
          <w:rFonts w:ascii="Times New Roman" w:hAnsi="Times New Roman" w:hint="eastAsia"/>
        </w:rPr>
        <w:t xml:space="preserve"> </w:t>
      </w:r>
      <w:r w:rsidRPr="000C6EB3">
        <w:rPr>
          <w:rFonts w:ascii="Times New Roman" w:hAnsi="Times New Roman" w:hint="eastAsia"/>
        </w:rPr>
        <w:t>排水管之裝接</w:t>
      </w:r>
    </w:p>
    <w:p w:rsidR="00054633" w:rsidRPr="00D55B9E" w:rsidRDefault="00054633" w:rsidP="00D55B9E">
      <w:pPr>
        <w:pStyle w:val="10"/>
        <w:adjustRightInd w:val="0"/>
        <w:snapToGrid w:val="0"/>
        <w:spacing w:before="0" w:line="300" w:lineRule="auto"/>
        <w:ind w:leftChars="300" w:left="840" w:firstLine="0"/>
        <w:rPr>
          <w:rFonts w:ascii="Times New Roman" w:hAnsi="Times New Roman"/>
        </w:rPr>
      </w:pPr>
      <w:r w:rsidRPr="00D55B9E">
        <w:rPr>
          <w:rFonts w:ascii="Times New Roman"/>
        </w:rPr>
        <w:t>建築物排水管分污排水管、雜排水管及通氣管等三種，所使用之管材約略有鑄鐵管、鍍鋅鋼管、聚氯乙烯</w:t>
      </w:r>
      <w:r w:rsidR="00D55B9E">
        <w:rPr>
          <w:rFonts w:ascii="Times New Roman" w:hint="eastAsia"/>
        </w:rPr>
        <w:t>（</w:t>
      </w:r>
      <w:r w:rsidR="00D55B9E" w:rsidRPr="00D55B9E">
        <w:rPr>
          <w:rFonts w:ascii="Times New Roman" w:hAnsi="Times New Roman"/>
        </w:rPr>
        <w:t>PVC</w:t>
      </w:r>
      <w:r w:rsidR="00D55B9E">
        <w:rPr>
          <w:rFonts w:ascii="Times New Roman" w:hint="eastAsia"/>
        </w:rPr>
        <w:t>）</w:t>
      </w:r>
      <w:r w:rsidRPr="00D55B9E">
        <w:rPr>
          <w:rFonts w:ascii="Times New Roman"/>
        </w:rPr>
        <w:t>管、聚乙烯</w:t>
      </w:r>
      <w:r w:rsidR="00D55B9E">
        <w:rPr>
          <w:rFonts w:ascii="Times New Roman" w:hint="eastAsia"/>
        </w:rPr>
        <w:t>（</w:t>
      </w:r>
      <w:r w:rsidR="00D55B9E" w:rsidRPr="00D55B9E">
        <w:rPr>
          <w:rFonts w:ascii="Times New Roman" w:hAnsi="Times New Roman"/>
        </w:rPr>
        <w:t>PE</w:t>
      </w:r>
      <w:r w:rsidR="00D55B9E">
        <w:rPr>
          <w:rFonts w:ascii="Times New Roman" w:hint="eastAsia"/>
        </w:rPr>
        <w:t>）</w:t>
      </w:r>
      <w:r w:rsidRPr="00D55B9E">
        <w:rPr>
          <w:rFonts w:ascii="Times New Roman"/>
        </w:rPr>
        <w:t>管及陶管等。管路在裝配之前須先檢查是否彎曲或變形，鑄鐵管管壁厚度應在</w:t>
      </w:r>
      <w:smartTag w:uri="urn:schemas-microsoft-com:office:smarttags" w:element="chmetcnv">
        <w:smartTagPr>
          <w:attr w:name="UnitName" w:val="公分"/>
          <w:attr w:name="SourceValue" w:val="0.5"/>
          <w:attr w:name="HasSpace" w:val="False"/>
          <w:attr w:name="Negative" w:val="False"/>
          <w:attr w:name="NumberType" w:val="1"/>
          <w:attr w:name="TCSC" w:val="0"/>
        </w:smartTagPr>
        <w:r w:rsidRPr="00D55B9E">
          <w:rPr>
            <w:rFonts w:ascii="Times New Roman" w:hAnsi="Times New Roman"/>
          </w:rPr>
          <w:t>0.5</w:t>
        </w:r>
        <w:r w:rsidRPr="00D55B9E">
          <w:rPr>
            <w:rFonts w:ascii="Times New Roman"/>
          </w:rPr>
          <w:t>公分</w:t>
        </w:r>
      </w:smartTag>
      <w:r w:rsidRPr="00D55B9E">
        <w:rPr>
          <w:rFonts w:ascii="Times New Roman"/>
        </w:rPr>
        <w:t>以上，管壁內部須光滑無縫，不得有粗糙之接縫及砂孔，合乎標準之管材方可裝配施工。鍍鋅鋼管與聚氯乙烯管等之裝配方法與給水管路之裝配方法相同，鑄鐵管、聚氯乙烯管及陶管之裝配方法如下。</w:t>
      </w:r>
    </w:p>
    <w:p w:rsidR="00054633" w:rsidRPr="00D55B9E" w:rsidRDefault="00054633" w:rsidP="00D55B9E">
      <w:pPr>
        <w:pStyle w:val="10"/>
        <w:adjustRightInd w:val="0"/>
        <w:snapToGrid w:val="0"/>
        <w:spacing w:before="0" w:line="300" w:lineRule="auto"/>
        <w:ind w:leftChars="300" w:left="1120" w:hangingChars="100" w:hanging="280"/>
        <w:rPr>
          <w:rFonts w:ascii="Times New Roman" w:hAnsi="Times New Roman"/>
        </w:rPr>
      </w:pPr>
      <w:r w:rsidRPr="00D55B9E">
        <w:rPr>
          <w:rFonts w:ascii="Times New Roman" w:hAnsi="Times New Roman" w:hint="eastAsia"/>
        </w:rPr>
        <w:t>(1)</w:t>
      </w:r>
      <w:r w:rsidRPr="00D55B9E">
        <w:rPr>
          <w:rFonts w:ascii="Times New Roman" w:hAnsi="Times New Roman" w:hint="eastAsia"/>
        </w:rPr>
        <w:t>鑄鐵管</w:t>
      </w:r>
    </w:p>
    <w:p w:rsidR="00054633" w:rsidRDefault="00054633" w:rsidP="00D55B9E">
      <w:pPr>
        <w:pStyle w:val="10"/>
        <w:adjustRightInd w:val="0"/>
        <w:snapToGrid w:val="0"/>
        <w:spacing w:before="0" w:line="300" w:lineRule="auto"/>
        <w:ind w:leftChars="400" w:left="1120" w:firstLine="0"/>
      </w:pPr>
      <w:r>
        <w:rPr>
          <w:rFonts w:hint="eastAsia"/>
        </w:rPr>
        <w:t>鑄鐵管裝接方法有臼塞式裝接</w:t>
      </w:r>
      <w:r>
        <w:t>、</w:t>
      </w:r>
      <w:r>
        <w:rPr>
          <w:rFonts w:hint="eastAsia"/>
        </w:rPr>
        <w:t>平口式之壓環裝接及開槽式之機械裝接等三種</w:t>
      </w:r>
      <w:r>
        <w:t>。</w:t>
      </w:r>
    </w:p>
    <w:p w:rsidR="00054633" w:rsidRPr="00D55B9E" w:rsidRDefault="00054633" w:rsidP="00D55B9E">
      <w:pPr>
        <w:pStyle w:val="10"/>
        <w:adjustRightInd w:val="0"/>
        <w:snapToGrid w:val="0"/>
        <w:spacing w:before="0" w:line="300" w:lineRule="auto"/>
        <w:ind w:leftChars="400" w:left="1540" w:hangingChars="150" w:hanging="420"/>
        <w:rPr>
          <w:rFonts w:ascii="Times New Roman" w:hAnsi="Times New Roman"/>
        </w:rPr>
      </w:pPr>
      <w:r w:rsidRPr="00D55B9E">
        <w:rPr>
          <w:rFonts w:ascii="Times New Roman" w:hAnsi="Times New Roman" w:hint="eastAsia"/>
        </w:rPr>
        <w:t>A.</w:t>
      </w:r>
      <w:r w:rsidR="00D55B9E">
        <w:rPr>
          <w:rFonts w:ascii="Times New Roman" w:hAnsi="Times New Roman" w:hint="eastAsia"/>
        </w:rPr>
        <w:t xml:space="preserve"> </w:t>
      </w:r>
      <w:r w:rsidRPr="00D55B9E">
        <w:rPr>
          <w:rFonts w:ascii="Times New Roman" w:hAnsi="Times New Roman" w:hint="eastAsia"/>
        </w:rPr>
        <w:t>臼塞式裝接</w:t>
      </w:r>
    </w:p>
    <w:p w:rsidR="00054633" w:rsidRPr="00D55B9E" w:rsidRDefault="00054633" w:rsidP="00D55B9E">
      <w:pPr>
        <w:pStyle w:val="10"/>
        <w:adjustRightInd w:val="0"/>
        <w:snapToGrid w:val="0"/>
        <w:spacing w:before="0" w:line="300" w:lineRule="auto"/>
        <w:ind w:leftChars="500" w:left="1400" w:firstLineChars="200" w:firstLine="560"/>
        <w:rPr>
          <w:rFonts w:ascii="Times New Roman"/>
        </w:rPr>
      </w:pPr>
      <w:r w:rsidRPr="00D55B9E">
        <w:rPr>
          <w:rFonts w:ascii="Times New Roman" w:hint="eastAsia"/>
        </w:rPr>
        <w:t>裝接臼塞接頭</w:t>
      </w:r>
      <w:r w:rsidRPr="00D55B9E">
        <w:rPr>
          <w:rFonts w:ascii="Times New Roman"/>
        </w:rPr>
        <w:t>，</w:t>
      </w:r>
      <w:r w:rsidRPr="00D55B9E">
        <w:rPr>
          <w:rFonts w:ascii="Times New Roman" w:hint="eastAsia"/>
        </w:rPr>
        <w:t>應以臼口向前塞接</w:t>
      </w:r>
      <w:r w:rsidRPr="00D55B9E">
        <w:rPr>
          <w:rFonts w:ascii="Times New Roman"/>
        </w:rPr>
        <w:t>，</w:t>
      </w:r>
      <w:r w:rsidRPr="00D55B9E">
        <w:rPr>
          <w:rFonts w:ascii="Times New Roman" w:hint="eastAsia"/>
        </w:rPr>
        <w:t>並必須自最後一根水管循序漸進</w:t>
      </w:r>
      <w:r w:rsidRPr="00D55B9E">
        <w:rPr>
          <w:rFonts w:ascii="Times New Roman"/>
        </w:rPr>
        <w:t>，</w:t>
      </w:r>
      <w:r w:rsidRPr="00D55B9E">
        <w:rPr>
          <w:rFonts w:ascii="Times New Roman" w:hint="eastAsia"/>
        </w:rPr>
        <w:t>不得任意自管線中間開始</w:t>
      </w:r>
      <w:r w:rsidRPr="00D55B9E">
        <w:rPr>
          <w:rFonts w:ascii="Times New Roman"/>
        </w:rPr>
        <w:t>，</w:t>
      </w:r>
      <w:r w:rsidRPr="00D55B9E">
        <w:rPr>
          <w:rFonts w:ascii="Times New Roman" w:hint="eastAsia"/>
        </w:rPr>
        <w:t>管線中心須效正準確</w:t>
      </w:r>
      <w:r w:rsidRPr="00D55B9E">
        <w:rPr>
          <w:rFonts w:ascii="Times New Roman"/>
        </w:rPr>
        <w:t>，</w:t>
      </w:r>
      <w:r w:rsidRPr="00D55B9E">
        <w:rPr>
          <w:rFonts w:ascii="Times New Roman" w:hint="eastAsia"/>
        </w:rPr>
        <w:t>務使接頭空隙相等</w:t>
      </w:r>
      <w:r w:rsidRPr="00D55B9E">
        <w:rPr>
          <w:rFonts w:ascii="Times New Roman"/>
        </w:rPr>
        <w:t>，</w:t>
      </w:r>
      <w:r w:rsidRPr="00D55B9E">
        <w:rPr>
          <w:rFonts w:ascii="Times New Roman" w:hint="eastAsia"/>
        </w:rPr>
        <w:t>以麻絲搓成較接頭空隙稍大之絲繩填塞入接頭空隙中</w:t>
      </w:r>
      <w:r w:rsidRPr="00D55B9E">
        <w:rPr>
          <w:rFonts w:ascii="Times New Roman"/>
        </w:rPr>
        <w:t>，</w:t>
      </w:r>
      <w:r w:rsidRPr="00D55B9E">
        <w:rPr>
          <w:rFonts w:ascii="Times New Roman" w:hint="eastAsia"/>
        </w:rPr>
        <w:t>用鋼</w:t>
      </w:r>
      <w:r w:rsidRPr="00D55B9E">
        <w:rPr>
          <w:rFonts w:ascii="Times New Roman" w:hint="eastAsia"/>
        </w:rPr>
        <w:t xml:space="preserve">  </w:t>
      </w:r>
      <w:r w:rsidRPr="00D55B9E">
        <w:rPr>
          <w:rFonts w:ascii="Times New Roman" w:hint="eastAsia"/>
        </w:rPr>
        <w:t>打實</w:t>
      </w:r>
      <w:r w:rsidRPr="00D55B9E">
        <w:rPr>
          <w:rFonts w:ascii="Times New Roman"/>
        </w:rPr>
        <w:t>，</w:t>
      </w:r>
      <w:r w:rsidRPr="00D55B9E">
        <w:rPr>
          <w:rFonts w:ascii="Times New Roman" w:hint="eastAsia"/>
        </w:rPr>
        <w:t>至充分緊密</w:t>
      </w:r>
      <w:r w:rsidRPr="00D55B9E">
        <w:rPr>
          <w:rFonts w:ascii="Times New Roman"/>
        </w:rPr>
        <w:t>，</w:t>
      </w:r>
      <w:r w:rsidRPr="00D55B9E">
        <w:rPr>
          <w:rFonts w:ascii="Times New Roman" w:hint="eastAsia"/>
        </w:rPr>
        <w:t>並保留</w:t>
      </w:r>
      <w:r w:rsidRPr="00D55B9E">
        <w:rPr>
          <w:rFonts w:ascii="Times New Roman" w:hint="eastAsia"/>
        </w:rPr>
        <w:t>25</w:t>
      </w:r>
      <w:r w:rsidRPr="00D55B9E">
        <w:rPr>
          <w:rFonts w:ascii="Times New Roman" w:hint="eastAsia"/>
        </w:rPr>
        <w:t>公厘以上之灌鉛深度</w:t>
      </w:r>
      <w:r w:rsidRPr="00D55B9E">
        <w:rPr>
          <w:rFonts w:ascii="Times New Roman"/>
        </w:rPr>
        <w:t>，</w:t>
      </w:r>
      <w:r w:rsidRPr="00D55B9E">
        <w:rPr>
          <w:rFonts w:ascii="Times New Roman" w:hint="eastAsia"/>
        </w:rPr>
        <w:t>其所用之麻絲</w:t>
      </w:r>
      <w:r w:rsidRPr="00D55B9E">
        <w:rPr>
          <w:rFonts w:ascii="Times New Roman"/>
        </w:rPr>
        <w:t>，</w:t>
      </w:r>
      <w:r w:rsidRPr="00D55B9E">
        <w:rPr>
          <w:rFonts w:ascii="Times New Roman" w:hint="eastAsia"/>
        </w:rPr>
        <w:t>須清潔乾燥無油質</w:t>
      </w:r>
      <w:r w:rsidRPr="00D55B9E">
        <w:rPr>
          <w:rFonts w:ascii="Times New Roman"/>
        </w:rPr>
        <w:t>，</w:t>
      </w:r>
      <w:r w:rsidRPr="00D55B9E">
        <w:rPr>
          <w:rFonts w:ascii="Times New Roman" w:hint="eastAsia"/>
        </w:rPr>
        <w:t>灌鉛用帆布帶與承口吻合</w:t>
      </w:r>
      <w:r w:rsidRPr="00D55B9E">
        <w:rPr>
          <w:rFonts w:ascii="Times New Roman"/>
        </w:rPr>
        <w:t>，</w:t>
      </w:r>
      <w:r w:rsidRPr="00D55B9E">
        <w:rPr>
          <w:rFonts w:ascii="Times New Roman" w:hint="eastAsia"/>
        </w:rPr>
        <w:t>且與管路緊接</w:t>
      </w:r>
      <w:r w:rsidRPr="00D55B9E">
        <w:rPr>
          <w:rFonts w:ascii="Times New Roman"/>
        </w:rPr>
        <w:t>，</w:t>
      </w:r>
      <w:r w:rsidRPr="00D55B9E">
        <w:rPr>
          <w:rFonts w:ascii="Times New Roman" w:hint="eastAsia"/>
        </w:rPr>
        <w:t>頂端留一通風口利於灌鉛</w:t>
      </w:r>
      <w:r w:rsidRPr="00D55B9E">
        <w:rPr>
          <w:rFonts w:ascii="Times New Roman"/>
        </w:rPr>
        <w:t>，</w:t>
      </w:r>
      <w:r w:rsidRPr="00D55B9E">
        <w:rPr>
          <w:rFonts w:ascii="Times New Roman" w:hint="eastAsia"/>
        </w:rPr>
        <w:t>灌鉛時每一接頭需一次灌滿</w:t>
      </w:r>
      <w:r w:rsidRPr="00D55B9E">
        <w:rPr>
          <w:rFonts w:ascii="Times New Roman"/>
        </w:rPr>
        <w:t>，</w:t>
      </w:r>
      <w:r w:rsidRPr="00D55B9E">
        <w:rPr>
          <w:rFonts w:ascii="Times New Roman" w:hint="eastAsia"/>
        </w:rPr>
        <w:t>不得中斷</w:t>
      </w:r>
      <w:r w:rsidRPr="00D55B9E">
        <w:rPr>
          <w:rFonts w:ascii="Times New Roman"/>
        </w:rPr>
        <w:t>，</w:t>
      </w:r>
      <w:r w:rsidRPr="00D55B9E">
        <w:rPr>
          <w:rFonts w:ascii="Times New Roman" w:hint="eastAsia"/>
        </w:rPr>
        <w:t>倘遇杓中熔鉛不夠</w:t>
      </w:r>
      <w:r w:rsidRPr="00D55B9E">
        <w:rPr>
          <w:rFonts w:ascii="Times New Roman"/>
        </w:rPr>
        <w:t>，</w:t>
      </w:r>
      <w:r w:rsidRPr="00D55B9E">
        <w:rPr>
          <w:rFonts w:ascii="Times New Roman" w:hint="eastAsia"/>
        </w:rPr>
        <w:t>不能一次灌滿者</w:t>
      </w:r>
      <w:r w:rsidRPr="00D55B9E">
        <w:rPr>
          <w:rFonts w:ascii="Times New Roman"/>
        </w:rPr>
        <w:t>，</w:t>
      </w:r>
      <w:r w:rsidRPr="00D55B9E">
        <w:rPr>
          <w:rFonts w:ascii="Times New Roman" w:hint="eastAsia"/>
        </w:rPr>
        <w:t>以灌鉛不足論</w:t>
      </w:r>
      <w:r w:rsidRPr="00D55B9E">
        <w:rPr>
          <w:rFonts w:ascii="Times New Roman"/>
        </w:rPr>
        <w:t>，</w:t>
      </w:r>
      <w:r w:rsidRPr="00D55B9E">
        <w:rPr>
          <w:rFonts w:ascii="Times New Roman" w:hint="eastAsia"/>
        </w:rPr>
        <w:t>灌鉛後</w:t>
      </w:r>
      <w:r w:rsidRPr="00D55B9E">
        <w:rPr>
          <w:rFonts w:ascii="Times New Roman"/>
        </w:rPr>
        <w:t>，</w:t>
      </w:r>
      <w:r w:rsidRPr="00D55B9E">
        <w:rPr>
          <w:rFonts w:ascii="Times New Roman" w:hint="eastAsia"/>
        </w:rPr>
        <w:t>必須小心錘塞</w:t>
      </w:r>
      <w:r w:rsidRPr="00D55B9E">
        <w:rPr>
          <w:rFonts w:ascii="Times New Roman"/>
        </w:rPr>
        <w:t>，</w:t>
      </w:r>
      <w:r w:rsidRPr="00D55B9E">
        <w:rPr>
          <w:rFonts w:ascii="Times New Roman" w:hint="eastAsia"/>
        </w:rPr>
        <w:t>錘塞須密實且不得損及臼口</w:t>
      </w:r>
      <w:r w:rsidRPr="00D55B9E">
        <w:rPr>
          <w:rFonts w:ascii="Times New Roman"/>
        </w:rPr>
        <w:t>，</w:t>
      </w:r>
      <w:r w:rsidRPr="00D55B9E">
        <w:rPr>
          <w:rFonts w:ascii="Times New Roman" w:hint="eastAsia"/>
        </w:rPr>
        <w:t>錘塞完畢後之鉛面</w:t>
      </w:r>
      <w:r w:rsidRPr="00D55B9E">
        <w:rPr>
          <w:rFonts w:ascii="Times New Roman"/>
        </w:rPr>
        <w:t>，</w:t>
      </w:r>
      <w:r w:rsidRPr="00D55B9E">
        <w:rPr>
          <w:rFonts w:ascii="Times New Roman" w:hint="eastAsia"/>
        </w:rPr>
        <w:t>所用鉛及麻絲之重量如表</w:t>
      </w:r>
      <w:r w:rsidRPr="00D55B9E">
        <w:rPr>
          <w:rFonts w:ascii="Times New Roman" w:hint="eastAsia"/>
        </w:rPr>
        <w:t xml:space="preserve">  </w:t>
      </w:r>
      <w:r w:rsidRPr="00D55B9E">
        <w:rPr>
          <w:rFonts w:ascii="Times New Roman"/>
        </w:rPr>
        <w:t>。</w:t>
      </w:r>
      <w:r w:rsidRPr="00D55B9E">
        <w:rPr>
          <w:rFonts w:ascii="Times New Roman" w:hint="eastAsia"/>
        </w:rPr>
        <w:t>熔鉛爐不可離行將澆鉛之接頭太遠</w:t>
      </w:r>
      <w:r w:rsidRPr="00D55B9E">
        <w:rPr>
          <w:rFonts w:ascii="Times New Roman"/>
        </w:rPr>
        <w:t>，</w:t>
      </w:r>
      <w:r w:rsidRPr="00D55B9E">
        <w:rPr>
          <w:rFonts w:ascii="Times New Roman" w:hint="eastAsia"/>
        </w:rPr>
        <w:t>鉛須燒至足夠之流動性</w:t>
      </w:r>
      <w:r w:rsidRPr="00D55B9E">
        <w:rPr>
          <w:rFonts w:ascii="Times New Roman"/>
        </w:rPr>
        <w:t>，</w:t>
      </w:r>
      <w:r w:rsidRPr="00D55B9E">
        <w:rPr>
          <w:rFonts w:ascii="Times New Roman" w:hint="eastAsia"/>
        </w:rPr>
        <w:t>若熔鉛爐表面有泡沫及雜物時須先清除之</w:t>
      </w:r>
      <w:r w:rsidRPr="00D55B9E">
        <w:rPr>
          <w:rFonts w:ascii="Times New Roman"/>
        </w:rPr>
        <w:t>。</w:t>
      </w:r>
    </w:p>
    <w:p w:rsidR="00E82A41" w:rsidRDefault="00E82A41" w:rsidP="00E82A41">
      <w:pPr>
        <w:pStyle w:val="10"/>
        <w:adjustRightInd w:val="0"/>
        <w:snapToGrid w:val="0"/>
        <w:spacing w:before="0" w:line="300" w:lineRule="auto"/>
        <w:ind w:leftChars="300" w:left="840" w:firstLine="0"/>
        <w:jc w:val="center"/>
        <w:rPr>
          <w:rFonts w:ascii="Times New Roman"/>
        </w:rPr>
      </w:pPr>
    </w:p>
    <w:p w:rsidR="00054633" w:rsidRPr="00E82A41" w:rsidRDefault="00054633" w:rsidP="00E82A41">
      <w:pPr>
        <w:pStyle w:val="10"/>
        <w:adjustRightInd w:val="0"/>
        <w:snapToGrid w:val="0"/>
        <w:spacing w:before="0" w:line="300" w:lineRule="auto"/>
        <w:ind w:leftChars="300" w:left="840" w:firstLine="0"/>
        <w:jc w:val="center"/>
        <w:rPr>
          <w:rFonts w:ascii="Times New Roman"/>
        </w:rPr>
      </w:pPr>
      <w:r w:rsidRPr="00E82A41">
        <w:rPr>
          <w:rFonts w:ascii="Times New Roman" w:hint="eastAsia"/>
        </w:rPr>
        <w:t>臼塞式裝接鉛及麻絲用量表</w:t>
      </w:r>
    </w:p>
    <w:tbl>
      <w:tblPr>
        <w:tblW w:w="0" w:type="auto"/>
        <w:jc w:val="right"/>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60"/>
        <w:gridCol w:w="1080"/>
        <w:gridCol w:w="956"/>
        <w:gridCol w:w="956"/>
        <w:gridCol w:w="957"/>
        <w:gridCol w:w="956"/>
        <w:gridCol w:w="956"/>
        <w:gridCol w:w="957"/>
      </w:tblGrid>
      <w:tr w:rsidR="00054633" w:rsidRPr="00E82A41">
        <w:trPr>
          <w:trHeight w:val="420"/>
          <w:jc w:val="right"/>
        </w:trPr>
        <w:tc>
          <w:tcPr>
            <w:tcW w:w="960" w:type="dxa"/>
            <w:vMerge w:val="restart"/>
            <w:tcBorders>
              <w:top w:val="single" w:sz="12" w:space="0" w:color="auto"/>
              <w:left w:val="single" w:sz="12" w:space="0" w:color="auto"/>
            </w:tcBorders>
            <w:vAlign w:val="center"/>
          </w:tcPr>
          <w:p w:rsidR="00054633" w:rsidRPr="00E82A41" w:rsidRDefault="00054633" w:rsidP="00E82A41">
            <w:pPr>
              <w:tabs>
                <w:tab w:val="right" w:pos="8306"/>
              </w:tabs>
              <w:adjustRightInd w:val="0"/>
              <w:snapToGrid w:val="0"/>
              <w:jc w:val="center"/>
              <w:rPr>
                <w:sz w:val="24"/>
              </w:rPr>
            </w:pPr>
            <w:r w:rsidRPr="00E82A41">
              <w:rPr>
                <w:rFonts w:hint="eastAsia"/>
                <w:sz w:val="24"/>
              </w:rPr>
              <w:t>管口徑</w:t>
            </w:r>
          </w:p>
        </w:tc>
        <w:tc>
          <w:tcPr>
            <w:tcW w:w="1080" w:type="dxa"/>
            <w:tcBorders>
              <w:top w:val="single" w:sz="12" w:space="0" w:color="auto"/>
              <w:right w:val="single" w:sz="12" w:space="0" w:color="auto"/>
            </w:tcBorders>
            <w:vAlign w:val="center"/>
          </w:tcPr>
          <w:p w:rsidR="00054633" w:rsidRPr="00E82A41" w:rsidRDefault="00054633" w:rsidP="00E82A41">
            <w:pPr>
              <w:tabs>
                <w:tab w:val="right" w:pos="8306"/>
              </w:tabs>
              <w:adjustRightInd w:val="0"/>
              <w:snapToGrid w:val="0"/>
              <w:jc w:val="center"/>
              <w:rPr>
                <w:sz w:val="24"/>
              </w:rPr>
            </w:pPr>
            <w:r w:rsidRPr="00E82A41">
              <w:rPr>
                <w:rFonts w:hint="eastAsia"/>
                <w:sz w:val="24"/>
              </w:rPr>
              <w:t>(</w:t>
            </w:r>
            <w:r w:rsidRPr="00E82A41">
              <w:rPr>
                <w:rFonts w:hint="eastAsia"/>
                <w:sz w:val="24"/>
              </w:rPr>
              <w:t>公厘</w:t>
            </w:r>
            <w:r w:rsidRPr="00E82A41">
              <w:rPr>
                <w:rFonts w:hint="eastAsia"/>
                <w:sz w:val="24"/>
              </w:rPr>
              <w:t>)</w:t>
            </w:r>
          </w:p>
        </w:tc>
        <w:tc>
          <w:tcPr>
            <w:tcW w:w="956" w:type="dxa"/>
            <w:tcBorders>
              <w:top w:val="single" w:sz="12" w:space="0" w:color="auto"/>
              <w:left w:val="single" w:sz="12" w:space="0" w:color="auto"/>
            </w:tcBorders>
            <w:vAlign w:val="center"/>
          </w:tcPr>
          <w:p w:rsidR="00054633" w:rsidRPr="00E82A41" w:rsidRDefault="00054633" w:rsidP="00E82A41">
            <w:pPr>
              <w:tabs>
                <w:tab w:val="right" w:pos="8306"/>
              </w:tabs>
              <w:adjustRightInd w:val="0"/>
              <w:snapToGrid w:val="0"/>
              <w:jc w:val="center"/>
              <w:rPr>
                <w:sz w:val="24"/>
              </w:rPr>
            </w:pPr>
            <w:r w:rsidRPr="00E82A41">
              <w:rPr>
                <w:rFonts w:hint="eastAsia"/>
                <w:sz w:val="24"/>
              </w:rPr>
              <w:t>50</w:t>
            </w:r>
          </w:p>
        </w:tc>
        <w:tc>
          <w:tcPr>
            <w:tcW w:w="956" w:type="dxa"/>
            <w:tcBorders>
              <w:top w:val="single" w:sz="12" w:space="0" w:color="auto"/>
            </w:tcBorders>
            <w:vAlign w:val="center"/>
          </w:tcPr>
          <w:p w:rsidR="00054633" w:rsidRPr="00E82A41" w:rsidRDefault="00054633" w:rsidP="00E82A41">
            <w:pPr>
              <w:tabs>
                <w:tab w:val="right" w:pos="8306"/>
              </w:tabs>
              <w:adjustRightInd w:val="0"/>
              <w:snapToGrid w:val="0"/>
              <w:jc w:val="center"/>
              <w:rPr>
                <w:sz w:val="24"/>
              </w:rPr>
            </w:pPr>
            <w:r w:rsidRPr="00E82A41">
              <w:rPr>
                <w:rFonts w:hint="eastAsia"/>
                <w:sz w:val="24"/>
              </w:rPr>
              <w:t>75</w:t>
            </w:r>
          </w:p>
        </w:tc>
        <w:tc>
          <w:tcPr>
            <w:tcW w:w="957" w:type="dxa"/>
            <w:tcBorders>
              <w:top w:val="single" w:sz="12" w:space="0" w:color="auto"/>
            </w:tcBorders>
            <w:vAlign w:val="center"/>
          </w:tcPr>
          <w:p w:rsidR="00054633" w:rsidRPr="00E82A41" w:rsidRDefault="00054633" w:rsidP="00E82A41">
            <w:pPr>
              <w:tabs>
                <w:tab w:val="right" w:pos="8306"/>
              </w:tabs>
              <w:adjustRightInd w:val="0"/>
              <w:snapToGrid w:val="0"/>
              <w:jc w:val="center"/>
              <w:rPr>
                <w:sz w:val="24"/>
              </w:rPr>
            </w:pPr>
            <w:r w:rsidRPr="00E82A41">
              <w:rPr>
                <w:rFonts w:hint="eastAsia"/>
                <w:sz w:val="24"/>
              </w:rPr>
              <w:t>100</w:t>
            </w:r>
          </w:p>
        </w:tc>
        <w:tc>
          <w:tcPr>
            <w:tcW w:w="956" w:type="dxa"/>
            <w:tcBorders>
              <w:top w:val="single" w:sz="12" w:space="0" w:color="auto"/>
            </w:tcBorders>
            <w:vAlign w:val="center"/>
          </w:tcPr>
          <w:p w:rsidR="00054633" w:rsidRPr="00E82A41" w:rsidRDefault="00054633" w:rsidP="00E82A41">
            <w:pPr>
              <w:tabs>
                <w:tab w:val="right" w:pos="8306"/>
              </w:tabs>
              <w:adjustRightInd w:val="0"/>
              <w:snapToGrid w:val="0"/>
              <w:jc w:val="center"/>
              <w:rPr>
                <w:sz w:val="24"/>
              </w:rPr>
            </w:pPr>
            <w:r w:rsidRPr="00E82A41">
              <w:rPr>
                <w:rFonts w:hint="eastAsia"/>
                <w:sz w:val="24"/>
              </w:rPr>
              <w:t>125</w:t>
            </w:r>
          </w:p>
        </w:tc>
        <w:tc>
          <w:tcPr>
            <w:tcW w:w="956" w:type="dxa"/>
            <w:tcBorders>
              <w:top w:val="single" w:sz="12" w:space="0" w:color="auto"/>
            </w:tcBorders>
            <w:vAlign w:val="center"/>
          </w:tcPr>
          <w:p w:rsidR="00054633" w:rsidRPr="00E82A41" w:rsidRDefault="00054633" w:rsidP="00E82A41">
            <w:pPr>
              <w:tabs>
                <w:tab w:val="right" w:pos="8306"/>
              </w:tabs>
              <w:adjustRightInd w:val="0"/>
              <w:snapToGrid w:val="0"/>
              <w:jc w:val="center"/>
              <w:rPr>
                <w:sz w:val="24"/>
              </w:rPr>
            </w:pPr>
            <w:r w:rsidRPr="00E82A41">
              <w:rPr>
                <w:rFonts w:hint="eastAsia"/>
                <w:sz w:val="24"/>
              </w:rPr>
              <w:t>150</w:t>
            </w:r>
          </w:p>
        </w:tc>
        <w:tc>
          <w:tcPr>
            <w:tcW w:w="957" w:type="dxa"/>
            <w:tcBorders>
              <w:top w:val="single" w:sz="12" w:space="0" w:color="auto"/>
              <w:right w:val="single" w:sz="12" w:space="0" w:color="auto"/>
            </w:tcBorders>
            <w:vAlign w:val="center"/>
          </w:tcPr>
          <w:p w:rsidR="00054633" w:rsidRPr="00E82A41" w:rsidRDefault="00054633" w:rsidP="00E82A41">
            <w:pPr>
              <w:tabs>
                <w:tab w:val="right" w:pos="8306"/>
              </w:tabs>
              <w:adjustRightInd w:val="0"/>
              <w:snapToGrid w:val="0"/>
              <w:jc w:val="center"/>
              <w:rPr>
                <w:sz w:val="24"/>
              </w:rPr>
            </w:pPr>
            <w:r w:rsidRPr="00E82A41">
              <w:rPr>
                <w:rFonts w:hint="eastAsia"/>
                <w:sz w:val="24"/>
              </w:rPr>
              <w:t>200</w:t>
            </w:r>
          </w:p>
        </w:tc>
      </w:tr>
      <w:tr w:rsidR="00054633" w:rsidRPr="00E82A41">
        <w:trPr>
          <w:trHeight w:val="420"/>
          <w:jc w:val="right"/>
        </w:trPr>
        <w:tc>
          <w:tcPr>
            <w:tcW w:w="960" w:type="dxa"/>
            <w:vMerge/>
            <w:tcBorders>
              <w:left w:val="single" w:sz="12" w:space="0" w:color="auto"/>
            </w:tcBorders>
            <w:vAlign w:val="center"/>
          </w:tcPr>
          <w:p w:rsidR="00054633" w:rsidRPr="00E82A41" w:rsidRDefault="00054633" w:rsidP="00E82A41">
            <w:pPr>
              <w:tabs>
                <w:tab w:val="right" w:pos="8306"/>
              </w:tabs>
              <w:adjustRightInd w:val="0"/>
              <w:snapToGrid w:val="0"/>
              <w:jc w:val="center"/>
              <w:rPr>
                <w:sz w:val="24"/>
              </w:rPr>
            </w:pPr>
          </w:p>
        </w:tc>
        <w:tc>
          <w:tcPr>
            <w:tcW w:w="1080" w:type="dxa"/>
            <w:tcBorders>
              <w:right w:val="single" w:sz="12" w:space="0" w:color="auto"/>
            </w:tcBorders>
            <w:vAlign w:val="center"/>
          </w:tcPr>
          <w:p w:rsidR="00054633" w:rsidRPr="00E82A41" w:rsidRDefault="00054633" w:rsidP="00E82A41">
            <w:pPr>
              <w:tabs>
                <w:tab w:val="right" w:pos="8306"/>
              </w:tabs>
              <w:adjustRightInd w:val="0"/>
              <w:snapToGrid w:val="0"/>
              <w:ind w:firstLine="120"/>
              <w:jc w:val="center"/>
              <w:rPr>
                <w:sz w:val="24"/>
              </w:rPr>
            </w:pPr>
            <w:r w:rsidRPr="00E82A41">
              <w:rPr>
                <w:rFonts w:hint="eastAsia"/>
                <w:sz w:val="24"/>
              </w:rPr>
              <w:t>(</w:t>
            </w:r>
            <w:r w:rsidRPr="00E82A41">
              <w:rPr>
                <w:rFonts w:hint="eastAsia"/>
                <w:sz w:val="24"/>
              </w:rPr>
              <w:t>吋</w:t>
            </w:r>
            <w:r w:rsidRPr="00E82A41">
              <w:rPr>
                <w:rFonts w:hint="eastAsia"/>
                <w:sz w:val="24"/>
              </w:rPr>
              <w:t>)</w:t>
            </w:r>
          </w:p>
        </w:tc>
        <w:tc>
          <w:tcPr>
            <w:tcW w:w="956" w:type="dxa"/>
            <w:tcBorders>
              <w:left w:val="single" w:sz="12" w:space="0" w:color="auto"/>
            </w:tcBorders>
            <w:vAlign w:val="center"/>
          </w:tcPr>
          <w:p w:rsidR="00054633" w:rsidRPr="00E82A41" w:rsidRDefault="00054633" w:rsidP="00E82A41">
            <w:pPr>
              <w:tabs>
                <w:tab w:val="right" w:pos="8306"/>
              </w:tabs>
              <w:adjustRightInd w:val="0"/>
              <w:snapToGrid w:val="0"/>
              <w:jc w:val="center"/>
              <w:rPr>
                <w:sz w:val="24"/>
              </w:rPr>
            </w:pPr>
            <w:r w:rsidRPr="00E82A41">
              <w:rPr>
                <w:rFonts w:hint="eastAsia"/>
                <w:sz w:val="24"/>
              </w:rPr>
              <w:t>2</w:t>
            </w:r>
          </w:p>
        </w:tc>
        <w:tc>
          <w:tcPr>
            <w:tcW w:w="956" w:type="dxa"/>
            <w:vAlign w:val="center"/>
          </w:tcPr>
          <w:p w:rsidR="00054633" w:rsidRPr="00E82A41" w:rsidRDefault="00054633" w:rsidP="00E82A41">
            <w:pPr>
              <w:tabs>
                <w:tab w:val="right" w:pos="8306"/>
              </w:tabs>
              <w:adjustRightInd w:val="0"/>
              <w:snapToGrid w:val="0"/>
              <w:jc w:val="center"/>
              <w:rPr>
                <w:sz w:val="24"/>
              </w:rPr>
            </w:pPr>
            <w:r w:rsidRPr="00E82A41">
              <w:rPr>
                <w:rFonts w:hint="eastAsia"/>
                <w:sz w:val="24"/>
              </w:rPr>
              <w:t>3</w:t>
            </w:r>
          </w:p>
        </w:tc>
        <w:tc>
          <w:tcPr>
            <w:tcW w:w="957" w:type="dxa"/>
            <w:vAlign w:val="center"/>
          </w:tcPr>
          <w:p w:rsidR="00054633" w:rsidRPr="00E82A41" w:rsidRDefault="00054633" w:rsidP="00E82A41">
            <w:pPr>
              <w:tabs>
                <w:tab w:val="right" w:pos="8306"/>
              </w:tabs>
              <w:adjustRightInd w:val="0"/>
              <w:snapToGrid w:val="0"/>
              <w:jc w:val="center"/>
              <w:rPr>
                <w:sz w:val="24"/>
              </w:rPr>
            </w:pPr>
            <w:r w:rsidRPr="00E82A41">
              <w:rPr>
                <w:rFonts w:hint="eastAsia"/>
                <w:sz w:val="24"/>
              </w:rPr>
              <w:t>4</w:t>
            </w:r>
          </w:p>
        </w:tc>
        <w:tc>
          <w:tcPr>
            <w:tcW w:w="956" w:type="dxa"/>
            <w:vAlign w:val="center"/>
          </w:tcPr>
          <w:p w:rsidR="00054633" w:rsidRPr="00E82A41" w:rsidRDefault="00054633" w:rsidP="00E82A41">
            <w:pPr>
              <w:tabs>
                <w:tab w:val="right" w:pos="8306"/>
              </w:tabs>
              <w:adjustRightInd w:val="0"/>
              <w:snapToGrid w:val="0"/>
              <w:jc w:val="center"/>
              <w:rPr>
                <w:sz w:val="24"/>
              </w:rPr>
            </w:pPr>
            <w:r w:rsidRPr="00E82A41">
              <w:rPr>
                <w:rFonts w:hint="eastAsia"/>
                <w:sz w:val="24"/>
              </w:rPr>
              <w:t>5</w:t>
            </w:r>
          </w:p>
        </w:tc>
        <w:tc>
          <w:tcPr>
            <w:tcW w:w="956" w:type="dxa"/>
            <w:vAlign w:val="center"/>
          </w:tcPr>
          <w:p w:rsidR="00054633" w:rsidRPr="00E82A41" w:rsidRDefault="00054633" w:rsidP="00E82A41">
            <w:pPr>
              <w:tabs>
                <w:tab w:val="right" w:pos="8306"/>
              </w:tabs>
              <w:adjustRightInd w:val="0"/>
              <w:snapToGrid w:val="0"/>
              <w:jc w:val="center"/>
              <w:rPr>
                <w:sz w:val="24"/>
              </w:rPr>
            </w:pPr>
            <w:r w:rsidRPr="00E82A41">
              <w:rPr>
                <w:rFonts w:hint="eastAsia"/>
                <w:sz w:val="24"/>
              </w:rPr>
              <w:t>6</w:t>
            </w:r>
          </w:p>
        </w:tc>
        <w:tc>
          <w:tcPr>
            <w:tcW w:w="957" w:type="dxa"/>
            <w:tcBorders>
              <w:right w:val="single" w:sz="12" w:space="0" w:color="auto"/>
            </w:tcBorders>
            <w:vAlign w:val="center"/>
          </w:tcPr>
          <w:p w:rsidR="00054633" w:rsidRPr="00E82A41" w:rsidRDefault="00054633" w:rsidP="00E82A41">
            <w:pPr>
              <w:tabs>
                <w:tab w:val="right" w:pos="8306"/>
              </w:tabs>
              <w:adjustRightInd w:val="0"/>
              <w:snapToGrid w:val="0"/>
              <w:jc w:val="center"/>
              <w:rPr>
                <w:sz w:val="24"/>
              </w:rPr>
            </w:pPr>
            <w:r w:rsidRPr="00E82A41">
              <w:rPr>
                <w:rFonts w:hint="eastAsia"/>
                <w:sz w:val="24"/>
              </w:rPr>
              <w:t>8</w:t>
            </w:r>
          </w:p>
        </w:tc>
      </w:tr>
      <w:tr w:rsidR="00054633" w:rsidRPr="00E82A41">
        <w:trPr>
          <w:trHeight w:val="420"/>
          <w:jc w:val="right"/>
        </w:trPr>
        <w:tc>
          <w:tcPr>
            <w:tcW w:w="2040" w:type="dxa"/>
            <w:gridSpan w:val="2"/>
            <w:tcBorders>
              <w:left w:val="single" w:sz="12" w:space="0" w:color="auto"/>
              <w:right w:val="single" w:sz="12" w:space="0" w:color="auto"/>
            </w:tcBorders>
            <w:vAlign w:val="center"/>
          </w:tcPr>
          <w:p w:rsidR="00054633" w:rsidRPr="00E82A41" w:rsidRDefault="00054633" w:rsidP="00E82A41">
            <w:pPr>
              <w:tabs>
                <w:tab w:val="right" w:pos="8306"/>
              </w:tabs>
              <w:adjustRightInd w:val="0"/>
              <w:snapToGrid w:val="0"/>
              <w:ind w:firstLine="120"/>
              <w:jc w:val="center"/>
              <w:rPr>
                <w:sz w:val="24"/>
              </w:rPr>
            </w:pPr>
            <w:r w:rsidRPr="00E82A41">
              <w:rPr>
                <w:rFonts w:hint="eastAsia"/>
                <w:sz w:val="24"/>
              </w:rPr>
              <w:t>鉛之重量</w:t>
            </w:r>
            <w:r w:rsidRPr="00E82A41">
              <w:rPr>
                <w:rFonts w:hint="eastAsia"/>
                <w:sz w:val="24"/>
              </w:rPr>
              <w:t>(kg)</w:t>
            </w:r>
          </w:p>
        </w:tc>
        <w:tc>
          <w:tcPr>
            <w:tcW w:w="956" w:type="dxa"/>
            <w:tcBorders>
              <w:left w:val="single" w:sz="12" w:space="0" w:color="auto"/>
            </w:tcBorders>
            <w:vAlign w:val="center"/>
          </w:tcPr>
          <w:p w:rsidR="00054633" w:rsidRPr="00E82A41" w:rsidRDefault="00054633" w:rsidP="00E82A41">
            <w:pPr>
              <w:tabs>
                <w:tab w:val="right" w:pos="8306"/>
              </w:tabs>
              <w:adjustRightInd w:val="0"/>
              <w:snapToGrid w:val="0"/>
              <w:jc w:val="center"/>
              <w:rPr>
                <w:sz w:val="24"/>
              </w:rPr>
            </w:pPr>
            <w:r w:rsidRPr="00E82A41">
              <w:rPr>
                <w:rFonts w:hint="eastAsia"/>
                <w:sz w:val="24"/>
              </w:rPr>
              <w:t>0.7</w:t>
            </w:r>
          </w:p>
        </w:tc>
        <w:tc>
          <w:tcPr>
            <w:tcW w:w="956" w:type="dxa"/>
            <w:vAlign w:val="center"/>
          </w:tcPr>
          <w:p w:rsidR="00054633" w:rsidRPr="00E82A41" w:rsidRDefault="00054633" w:rsidP="00E82A41">
            <w:pPr>
              <w:tabs>
                <w:tab w:val="right" w:pos="8306"/>
              </w:tabs>
              <w:adjustRightInd w:val="0"/>
              <w:snapToGrid w:val="0"/>
              <w:jc w:val="center"/>
              <w:rPr>
                <w:sz w:val="24"/>
              </w:rPr>
            </w:pPr>
            <w:r w:rsidRPr="00E82A41">
              <w:rPr>
                <w:rFonts w:hint="eastAsia"/>
                <w:sz w:val="24"/>
              </w:rPr>
              <w:t>1</w:t>
            </w:r>
          </w:p>
        </w:tc>
        <w:tc>
          <w:tcPr>
            <w:tcW w:w="957" w:type="dxa"/>
            <w:vAlign w:val="center"/>
          </w:tcPr>
          <w:p w:rsidR="00054633" w:rsidRPr="00E82A41" w:rsidRDefault="00054633" w:rsidP="00E82A41">
            <w:pPr>
              <w:tabs>
                <w:tab w:val="right" w:pos="8306"/>
              </w:tabs>
              <w:adjustRightInd w:val="0"/>
              <w:snapToGrid w:val="0"/>
              <w:jc w:val="center"/>
              <w:rPr>
                <w:sz w:val="24"/>
              </w:rPr>
            </w:pPr>
            <w:r w:rsidRPr="00E82A41">
              <w:rPr>
                <w:rFonts w:hint="eastAsia"/>
                <w:sz w:val="24"/>
              </w:rPr>
              <w:t>1.25</w:t>
            </w:r>
          </w:p>
        </w:tc>
        <w:tc>
          <w:tcPr>
            <w:tcW w:w="956" w:type="dxa"/>
            <w:vAlign w:val="center"/>
          </w:tcPr>
          <w:p w:rsidR="00054633" w:rsidRPr="00E82A41" w:rsidRDefault="00054633" w:rsidP="00E82A41">
            <w:pPr>
              <w:tabs>
                <w:tab w:val="right" w:pos="8306"/>
              </w:tabs>
              <w:adjustRightInd w:val="0"/>
              <w:snapToGrid w:val="0"/>
              <w:jc w:val="center"/>
              <w:rPr>
                <w:sz w:val="24"/>
              </w:rPr>
            </w:pPr>
            <w:r w:rsidRPr="00E82A41">
              <w:rPr>
                <w:rFonts w:hint="eastAsia"/>
                <w:sz w:val="24"/>
              </w:rPr>
              <w:t>1.5</w:t>
            </w:r>
          </w:p>
        </w:tc>
        <w:tc>
          <w:tcPr>
            <w:tcW w:w="956" w:type="dxa"/>
            <w:vAlign w:val="center"/>
          </w:tcPr>
          <w:p w:rsidR="00054633" w:rsidRPr="00E82A41" w:rsidRDefault="00054633" w:rsidP="00E82A41">
            <w:pPr>
              <w:tabs>
                <w:tab w:val="right" w:pos="8306"/>
              </w:tabs>
              <w:adjustRightInd w:val="0"/>
              <w:snapToGrid w:val="0"/>
              <w:jc w:val="center"/>
              <w:rPr>
                <w:sz w:val="24"/>
              </w:rPr>
            </w:pPr>
            <w:r w:rsidRPr="00E82A41">
              <w:rPr>
                <w:rFonts w:hint="eastAsia"/>
                <w:sz w:val="24"/>
              </w:rPr>
              <w:t>1.75</w:t>
            </w:r>
          </w:p>
        </w:tc>
        <w:tc>
          <w:tcPr>
            <w:tcW w:w="957" w:type="dxa"/>
            <w:tcBorders>
              <w:right w:val="single" w:sz="12" w:space="0" w:color="auto"/>
            </w:tcBorders>
            <w:vAlign w:val="center"/>
          </w:tcPr>
          <w:p w:rsidR="00054633" w:rsidRPr="00E82A41" w:rsidRDefault="00054633" w:rsidP="00E82A41">
            <w:pPr>
              <w:tabs>
                <w:tab w:val="right" w:pos="8306"/>
              </w:tabs>
              <w:adjustRightInd w:val="0"/>
              <w:snapToGrid w:val="0"/>
              <w:jc w:val="center"/>
              <w:rPr>
                <w:sz w:val="24"/>
              </w:rPr>
            </w:pPr>
            <w:r w:rsidRPr="00E82A41">
              <w:rPr>
                <w:rFonts w:hint="eastAsia"/>
                <w:sz w:val="24"/>
              </w:rPr>
              <w:t>2.1</w:t>
            </w:r>
          </w:p>
        </w:tc>
      </w:tr>
      <w:tr w:rsidR="00054633" w:rsidRPr="00E82A41">
        <w:trPr>
          <w:trHeight w:val="420"/>
          <w:jc w:val="right"/>
        </w:trPr>
        <w:tc>
          <w:tcPr>
            <w:tcW w:w="2040" w:type="dxa"/>
            <w:gridSpan w:val="2"/>
            <w:tcBorders>
              <w:left w:val="single" w:sz="12" w:space="0" w:color="auto"/>
              <w:bottom w:val="single" w:sz="12" w:space="0" w:color="auto"/>
              <w:right w:val="single" w:sz="12" w:space="0" w:color="auto"/>
            </w:tcBorders>
            <w:vAlign w:val="center"/>
          </w:tcPr>
          <w:p w:rsidR="00054633" w:rsidRPr="00E82A41" w:rsidRDefault="00054633" w:rsidP="00E82A41">
            <w:pPr>
              <w:tabs>
                <w:tab w:val="right" w:pos="8306"/>
              </w:tabs>
              <w:adjustRightInd w:val="0"/>
              <w:snapToGrid w:val="0"/>
              <w:ind w:firstLine="120"/>
              <w:jc w:val="center"/>
              <w:rPr>
                <w:sz w:val="24"/>
              </w:rPr>
            </w:pPr>
            <w:r w:rsidRPr="00E82A41">
              <w:rPr>
                <w:rFonts w:hint="eastAsia"/>
                <w:sz w:val="24"/>
              </w:rPr>
              <w:t>麻絲重量</w:t>
            </w:r>
            <w:r w:rsidRPr="00E82A41">
              <w:rPr>
                <w:rFonts w:hint="eastAsia"/>
                <w:sz w:val="24"/>
              </w:rPr>
              <w:t>(kg)</w:t>
            </w:r>
          </w:p>
        </w:tc>
        <w:tc>
          <w:tcPr>
            <w:tcW w:w="956" w:type="dxa"/>
            <w:tcBorders>
              <w:left w:val="single" w:sz="12" w:space="0" w:color="auto"/>
              <w:bottom w:val="single" w:sz="12" w:space="0" w:color="auto"/>
            </w:tcBorders>
            <w:vAlign w:val="center"/>
          </w:tcPr>
          <w:p w:rsidR="00054633" w:rsidRPr="00E82A41" w:rsidRDefault="00054633" w:rsidP="00E82A41">
            <w:pPr>
              <w:tabs>
                <w:tab w:val="right" w:pos="8306"/>
              </w:tabs>
              <w:adjustRightInd w:val="0"/>
              <w:snapToGrid w:val="0"/>
              <w:jc w:val="center"/>
              <w:rPr>
                <w:sz w:val="24"/>
              </w:rPr>
            </w:pPr>
            <w:r w:rsidRPr="00E82A41">
              <w:rPr>
                <w:rFonts w:hint="eastAsia"/>
                <w:sz w:val="24"/>
              </w:rPr>
              <w:t>0.08</w:t>
            </w:r>
          </w:p>
        </w:tc>
        <w:tc>
          <w:tcPr>
            <w:tcW w:w="956" w:type="dxa"/>
            <w:tcBorders>
              <w:bottom w:val="single" w:sz="12" w:space="0" w:color="auto"/>
            </w:tcBorders>
            <w:vAlign w:val="center"/>
          </w:tcPr>
          <w:p w:rsidR="00054633" w:rsidRPr="00E82A41" w:rsidRDefault="00054633" w:rsidP="00E82A41">
            <w:pPr>
              <w:tabs>
                <w:tab w:val="right" w:pos="8306"/>
              </w:tabs>
              <w:adjustRightInd w:val="0"/>
              <w:snapToGrid w:val="0"/>
              <w:jc w:val="center"/>
              <w:rPr>
                <w:sz w:val="24"/>
              </w:rPr>
            </w:pPr>
            <w:r w:rsidRPr="00E82A41">
              <w:rPr>
                <w:rFonts w:hint="eastAsia"/>
                <w:sz w:val="24"/>
              </w:rPr>
              <w:t>0.12</w:t>
            </w:r>
          </w:p>
        </w:tc>
        <w:tc>
          <w:tcPr>
            <w:tcW w:w="957" w:type="dxa"/>
            <w:tcBorders>
              <w:bottom w:val="single" w:sz="12" w:space="0" w:color="auto"/>
            </w:tcBorders>
            <w:vAlign w:val="center"/>
          </w:tcPr>
          <w:p w:rsidR="00054633" w:rsidRPr="00E82A41" w:rsidRDefault="00054633" w:rsidP="00E82A41">
            <w:pPr>
              <w:tabs>
                <w:tab w:val="right" w:pos="8306"/>
              </w:tabs>
              <w:adjustRightInd w:val="0"/>
              <w:snapToGrid w:val="0"/>
              <w:jc w:val="center"/>
              <w:rPr>
                <w:sz w:val="24"/>
              </w:rPr>
            </w:pPr>
            <w:r w:rsidRPr="00E82A41">
              <w:rPr>
                <w:rFonts w:hint="eastAsia"/>
                <w:sz w:val="24"/>
              </w:rPr>
              <w:t>0.18</w:t>
            </w:r>
          </w:p>
        </w:tc>
        <w:tc>
          <w:tcPr>
            <w:tcW w:w="956" w:type="dxa"/>
            <w:tcBorders>
              <w:bottom w:val="single" w:sz="12" w:space="0" w:color="auto"/>
            </w:tcBorders>
            <w:vAlign w:val="center"/>
          </w:tcPr>
          <w:p w:rsidR="00054633" w:rsidRPr="00E82A41" w:rsidRDefault="00054633" w:rsidP="00E82A41">
            <w:pPr>
              <w:tabs>
                <w:tab w:val="right" w:pos="8306"/>
              </w:tabs>
              <w:adjustRightInd w:val="0"/>
              <w:snapToGrid w:val="0"/>
              <w:jc w:val="center"/>
              <w:rPr>
                <w:sz w:val="24"/>
              </w:rPr>
            </w:pPr>
            <w:r w:rsidRPr="00E82A41">
              <w:rPr>
                <w:rFonts w:hint="eastAsia"/>
                <w:sz w:val="24"/>
              </w:rPr>
              <w:t>0.21</w:t>
            </w:r>
          </w:p>
        </w:tc>
        <w:tc>
          <w:tcPr>
            <w:tcW w:w="956" w:type="dxa"/>
            <w:tcBorders>
              <w:bottom w:val="single" w:sz="12" w:space="0" w:color="auto"/>
            </w:tcBorders>
            <w:vAlign w:val="center"/>
          </w:tcPr>
          <w:p w:rsidR="00054633" w:rsidRPr="00E82A41" w:rsidRDefault="00054633" w:rsidP="00E82A41">
            <w:pPr>
              <w:tabs>
                <w:tab w:val="right" w:pos="8306"/>
              </w:tabs>
              <w:adjustRightInd w:val="0"/>
              <w:snapToGrid w:val="0"/>
              <w:jc w:val="center"/>
              <w:rPr>
                <w:sz w:val="24"/>
              </w:rPr>
            </w:pPr>
            <w:r w:rsidRPr="00E82A41">
              <w:rPr>
                <w:rFonts w:hint="eastAsia"/>
                <w:sz w:val="24"/>
              </w:rPr>
              <w:t>0.25</w:t>
            </w:r>
          </w:p>
        </w:tc>
        <w:tc>
          <w:tcPr>
            <w:tcW w:w="957" w:type="dxa"/>
            <w:tcBorders>
              <w:bottom w:val="single" w:sz="12" w:space="0" w:color="auto"/>
              <w:right w:val="single" w:sz="12" w:space="0" w:color="auto"/>
            </w:tcBorders>
            <w:vAlign w:val="center"/>
          </w:tcPr>
          <w:p w:rsidR="00054633" w:rsidRPr="00E82A41" w:rsidRDefault="00054633" w:rsidP="00E82A41">
            <w:pPr>
              <w:tabs>
                <w:tab w:val="right" w:pos="8306"/>
              </w:tabs>
              <w:adjustRightInd w:val="0"/>
              <w:snapToGrid w:val="0"/>
              <w:jc w:val="center"/>
              <w:rPr>
                <w:sz w:val="24"/>
              </w:rPr>
            </w:pPr>
            <w:r w:rsidRPr="00E82A41">
              <w:rPr>
                <w:rFonts w:hint="eastAsia"/>
                <w:sz w:val="24"/>
              </w:rPr>
              <w:t>0.3</w:t>
            </w:r>
          </w:p>
        </w:tc>
      </w:tr>
    </w:tbl>
    <w:p w:rsidR="00E82A41" w:rsidRDefault="00E82A41" w:rsidP="00D55B9E">
      <w:pPr>
        <w:pStyle w:val="10"/>
        <w:adjustRightInd w:val="0"/>
        <w:snapToGrid w:val="0"/>
        <w:spacing w:before="0" w:line="300" w:lineRule="auto"/>
        <w:ind w:leftChars="400" w:left="1540" w:hangingChars="150" w:hanging="420"/>
        <w:rPr>
          <w:rFonts w:ascii="Times New Roman" w:hAnsi="Times New Roman"/>
        </w:rPr>
      </w:pPr>
    </w:p>
    <w:p w:rsidR="00054633" w:rsidRPr="00D55B9E" w:rsidRDefault="00054633" w:rsidP="00D55B9E">
      <w:pPr>
        <w:pStyle w:val="10"/>
        <w:adjustRightInd w:val="0"/>
        <w:snapToGrid w:val="0"/>
        <w:spacing w:before="0" w:line="300" w:lineRule="auto"/>
        <w:ind w:leftChars="400" w:left="1540" w:hangingChars="150" w:hanging="420"/>
        <w:rPr>
          <w:rFonts w:ascii="Times New Roman" w:hAnsi="Times New Roman"/>
        </w:rPr>
      </w:pPr>
      <w:r w:rsidRPr="00D55B9E">
        <w:rPr>
          <w:rFonts w:ascii="Times New Roman" w:hAnsi="Times New Roman" w:hint="eastAsia"/>
        </w:rPr>
        <w:lastRenderedPageBreak/>
        <w:t>B.</w:t>
      </w:r>
      <w:r w:rsidR="00D55B9E">
        <w:rPr>
          <w:rFonts w:ascii="Times New Roman" w:hAnsi="Times New Roman" w:hint="eastAsia"/>
        </w:rPr>
        <w:t xml:space="preserve"> </w:t>
      </w:r>
      <w:r w:rsidRPr="00D55B9E">
        <w:rPr>
          <w:rFonts w:ascii="Times New Roman" w:hAnsi="Times New Roman" w:hint="eastAsia"/>
        </w:rPr>
        <w:t>壓環裝接</w:t>
      </w:r>
    </w:p>
    <w:p w:rsidR="00054633" w:rsidRPr="00D55B9E" w:rsidRDefault="00054633" w:rsidP="00D55B9E">
      <w:pPr>
        <w:pStyle w:val="10"/>
        <w:adjustRightInd w:val="0"/>
        <w:snapToGrid w:val="0"/>
        <w:spacing w:before="0" w:line="300" w:lineRule="auto"/>
        <w:ind w:leftChars="500" w:left="1400" w:firstLineChars="200" w:firstLine="560"/>
        <w:rPr>
          <w:rFonts w:ascii="Times New Roman"/>
        </w:rPr>
      </w:pPr>
      <w:r w:rsidRPr="00D55B9E">
        <w:rPr>
          <w:rFonts w:ascii="Times New Roman" w:hint="eastAsia"/>
        </w:rPr>
        <w:t>平口鑄鐵管之裝接</w:t>
      </w:r>
      <w:r w:rsidRPr="00D55B9E">
        <w:rPr>
          <w:rFonts w:ascii="Times New Roman"/>
        </w:rPr>
        <w:t>，</w:t>
      </w:r>
      <w:r w:rsidRPr="00D55B9E">
        <w:rPr>
          <w:rFonts w:ascii="Times New Roman" w:hint="eastAsia"/>
        </w:rPr>
        <w:t>採用符合規定之不銹鋼之外環</w:t>
      </w:r>
      <w:r w:rsidRPr="00D55B9E">
        <w:rPr>
          <w:rFonts w:ascii="Times New Roman"/>
        </w:rPr>
        <w:t>，</w:t>
      </w:r>
      <w:r w:rsidRPr="00D55B9E">
        <w:rPr>
          <w:rFonts w:ascii="Times New Roman" w:hint="eastAsia"/>
        </w:rPr>
        <w:t>內襯為合成橡膠製成的壓環接頭裝接</w:t>
      </w:r>
      <w:r w:rsidRPr="00D55B9E">
        <w:rPr>
          <w:rFonts w:ascii="Times New Roman"/>
        </w:rPr>
        <w:t>，</w:t>
      </w:r>
      <w:r w:rsidRPr="00D55B9E">
        <w:rPr>
          <w:rFonts w:ascii="Times New Roman" w:hint="eastAsia"/>
        </w:rPr>
        <w:t>直管切割須平整</w:t>
      </w:r>
      <w:r w:rsidRPr="00D55B9E">
        <w:rPr>
          <w:rFonts w:ascii="Times New Roman"/>
        </w:rPr>
        <w:t>，</w:t>
      </w:r>
      <w:r w:rsidRPr="00D55B9E">
        <w:rPr>
          <w:rFonts w:ascii="Times New Roman" w:hint="eastAsia"/>
        </w:rPr>
        <w:t>與管軸成</w:t>
      </w:r>
      <w:r w:rsidRPr="00D55B9E">
        <w:rPr>
          <w:rFonts w:ascii="Times New Roman" w:hint="eastAsia"/>
        </w:rPr>
        <w:t>90</w:t>
      </w:r>
      <w:r w:rsidRPr="00D55B9E">
        <w:rPr>
          <w:rFonts w:ascii="Times New Roman"/>
        </w:rPr>
        <w:t>∘</w:t>
      </w:r>
      <w:r w:rsidRPr="00D55B9E">
        <w:rPr>
          <w:rFonts w:ascii="Times New Roman" w:hint="eastAsia"/>
        </w:rPr>
        <w:t>直角</w:t>
      </w:r>
      <w:r w:rsidRPr="00D55B9E">
        <w:rPr>
          <w:rFonts w:ascii="Times New Roman"/>
        </w:rPr>
        <w:t>，</w:t>
      </w:r>
      <w:r w:rsidRPr="00D55B9E">
        <w:rPr>
          <w:rFonts w:ascii="Times New Roman" w:hint="eastAsia"/>
        </w:rPr>
        <w:t>管端之毛邊修整平滑</w:t>
      </w:r>
      <w:r w:rsidRPr="00D55B9E">
        <w:rPr>
          <w:rFonts w:ascii="Times New Roman"/>
        </w:rPr>
        <w:t>，</w:t>
      </w:r>
      <w:r w:rsidRPr="00D55B9E">
        <w:rPr>
          <w:rFonts w:ascii="Times New Roman" w:hint="eastAsia"/>
        </w:rPr>
        <w:t>將不銹鋼外環之螺栓鬆動</w:t>
      </w:r>
      <w:r w:rsidRPr="00D55B9E">
        <w:rPr>
          <w:rFonts w:ascii="Times New Roman"/>
        </w:rPr>
        <w:t>，</w:t>
      </w:r>
      <w:r w:rsidRPr="00D55B9E">
        <w:rPr>
          <w:rFonts w:ascii="Times New Roman" w:hint="eastAsia"/>
        </w:rPr>
        <w:t>使其內外襯分開</w:t>
      </w:r>
      <w:r w:rsidRPr="00D55B9E">
        <w:rPr>
          <w:rFonts w:ascii="Times New Roman"/>
        </w:rPr>
        <w:t>，</w:t>
      </w:r>
      <w:r w:rsidRPr="00D55B9E">
        <w:rPr>
          <w:rFonts w:ascii="Times New Roman" w:hint="eastAsia"/>
        </w:rPr>
        <w:t>外環先行套於直管或另件邊側</w:t>
      </w:r>
      <w:r w:rsidRPr="00D55B9E">
        <w:rPr>
          <w:rFonts w:ascii="Times New Roman"/>
        </w:rPr>
        <w:t>，</w:t>
      </w:r>
      <w:r w:rsidRPr="00D55B9E">
        <w:rPr>
          <w:rFonts w:ascii="Times New Roman" w:hint="eastAsia"/>
        </w:rPr>
        <w:t>再將合成橡膠製之內襯套入直管或另件端口</w:t>
      </w:r>
      <w:r w:rsidRPr="00D55B9E">
        <w:rPr>
          <w:rFonts w:ascii="Times New Roman"/>
        </w:rPr>
        <w:t>，</w:t>
      </w:r>
      <w:r w:rsidRPr="00D55B9E">
        <w:rPr>
          <w:rFonts w:ascii="Times New Roman" w:hint="eastAsia"/>
        </w:rPr>
        <w:t>兩端口須確實置於內襯中央位置</w:t>
      </w:r>
      <w:r w:rsidRPr="00D55B9E">
        <w:rPr>
          <w:rFonts w:ascii="Times New Roman"/>
        </w:rPr>
        <w:t>，</w:t>
      </w:r>
      <w:r w:rsidRPr="00D55B9E">
        <w:rPr>
          <w:rFonts w:ascii="Times New Roman" w:hint="eastAsia"/>
        </w:rPr>
        <w:t>不銹鋼外環回復至內襯正確位置不可超出內襯膠圈</w:t>
      </w:r>
      <w:r w:rsidRPr="00D55B9E">
        <w:rPr>
          <w:rFonts w:ascii="Times New Roman"/>
        </w:rPr>
        <w:t>，</w:t>
      </w:r>
      <w:r w:rsidRPr="00D55B9E">
        <w:rPr>
          <w:rFonts w:ascii="Times New Roman" w:hint="eastAsia"/>
        </w:rPr>
        <w:t>再用工具將螺栓鎖緊即可</w:t>
      </w:r>
      <w:r w:rsidRPr="00D55B9E">
        <w:rPr>
          <w:rFonts w:ascii="Times New Roman"/>
        </w:rPr>
        <w:t>。</w:t>
      </w:r>
      <w:r w:rsidRPr="00D55B9E">
        <w:rPr>
          <w:rFonts w:ascii="Times New Roman" w:hint="eastAsia"/>
        </w:rPr>
        <w:t>壓環接頭外環之螺栓組分成二組</w:t>
      </w:r>
      <w:r w:rsidR="00D55B9E">
        <w:rPr>
          <w:rFonts w:ascii="Times New Roman" w:hint="eastAsia"/>
        </w:rPr>
        <w:t>（</w:t>
      </w:r>
      <w:r w:rsidR="00D55B9E" w:rsidRPr="00D55B9E">
        <w:rPr>
          <w:rFonts w:ascii="Times New Roman" w:hint="eastAsia"/>
        </w:rPr>
        <w:t>50</w:t>
      </w:r>
      <w:r w:rsidR="00D55B9E" w:rsidRPr="00D55B9E">
        <w:rPr>
          <w:rFonts w:ascii="Times New Roman" w:hint="eastAsia"/>
        </w:rPr>
        <w:t>公厘至</w:t>
      </w:r>
      <w:r w:rsidR="00D55B9E" w:rsidRPr="00D55B9E">
        <w:rPr>
          <w:rFonts w:ascii="Times New Roman" w:hint="eastAsia"/>
        </w:rPr>
        <w:t>100</w:t>
      </w:r>
      <w:r w:rsidR="00D55B9E" w:rsidRPr="00D55B9E">
        <w:rPr>
          <w:rFonts w:ascii="Times New Roman" w:hint="eastAsia"/>
        </w:rPr>
        <w:t>公厘</w:t>
      </w:r>
      <w:r w:rsidR="00D55B9E">
        <w:rPr>
          <w:rFonts w:ascii="Times New Roman" w:hint="eastAsia"/>
        </w:rPr>
        <w:t>）</w:t>
      </w:r>
      <w:r w:rsidRPr="00D55B9E">
        <w:rPr>
          <w:rFonts w:ascii="Times New Roman" w:hint="eastAsia"/>
        </w:rPr>
        <w:t>或四組</w:t>
      </w:r>
      <w:r w:rsidR="00D55B9E">
        <w:rPr>
          <w:rFonts w:ascii="Times New Roman" w:hint="eastAsia"/>
        </w:rPr>
        <w:t>（</w:t>
      </w:r>
      <w:r w:rsidR="00D55B9E" w:rsidRPr="00D55B9E">
        <w:rPr>
          <w:rFonts w:ascii="Times New Roman" w:hint="eastAsia"/>
        </w:rPr>
        <w:t>125</w:t>
      </w:r>
      <w:r w:rsidR="00D55B9E" w:rsidRPr="00D55B9E">
        <w:rPr>
          <w:rFonts w:ascii="Times New Roman" w:hint="eastAsia"/>
        </w:rPr>
        <w:t>公厘至</w:t>
      </w:r>
      <w:r w:rsidR="00D55B9E" w:rsidRPr="00D55B9E">
        <w:rPr>
          <w:rFonts w:ascii="Times New Roman" w:hint="eastAsia"/>
        </w:rPr>
        <w:t>250</w:t>
      </w:r>
      <w:r w:rsidR="00D55B9E" w:rsidRPr="00D55B9E">
        <w:rPr>
          <w:rFonts w:ascii="Times New Roman" w:hint="eastAsia"/>
        </w:rPr>
        <w:t>公厘</w:t>
      </w:r>
      <w:r w:rsidR="00D55B9E">
        <w:rPr>
          <w:rFonts w:ascii="Times New Roman" w:hint="eastAsia"/>
        </w:rPr>
        <w:t>）</w:t>
      </w:r>
      <w:r w:rsidRPr="00D55B9E">
        <w:rPr>
          <w:rFonts w:ascii="Times New Roman"/>
        </w:rPr>
        <w:t>，</w:t>
      </w:r>
      <w:r w:rsidRPr="00D55B9E">
        <w:rPr>
          <w:rFonts w:ascii="Times New Roman" w:hint="eastAsia"/>
        </w:rPr>
        <w:t>當欲鎖緊時</w:t>
      </w:r>
      <w:r w:rsidRPr="00D55B9E">
        <w:rPr>
          <w:rFonts w:ascii="Times New Roman"/>
        </w:rPr>
        <w:t>，</w:t>
      </w:r>
      <w:r w:rsidRPr="00D55B9E">
        <w:rPr>
          <w:rFonts w:ascii="Times New Roman" w:hint="eastAsia"/>
        </w:rPr>
        <w:t>各組之緊密度必須平均</w:t>
      </w:r>
      <w:r w:rsidRPr="00D55B9E">
        <w:rPr>
          <w:rFonts w:ascii="Times New Roman"/>
        </w:rPr>
        <w:t>，</w:t>
      </w:r>
      <w:r w:rsidRPr="00D55B9E">
        <w:rPr>
          <w:rFonts w:ascii="Times New Roman" w:hint="eastAsia"/>
        </w:rPr>
        <w:t>以免膠圈與管面接合欠佳</w:t>
      </w:r>
      <w:r w:rsidRPr="00D55B9E">
        <w:rPr>
          <w:rFonts w:ascii="Times New Roman"/>
        </w:rPr>
        <w:t>，</w:t>
      </w:r>
      <w:r w:rsidRPr="00D55B9E">
        <w:rPr>
          <w:rFonts w:ascii="Times New Roman" w:hint="eastAsia"/>
        </w:rPr>
        <w:t>每組螺栓之扭力扳手須</w:t>
      </w:r>
      <w:smartTag w:uri="urn:schemas-microsoft-com:office:smarttags" w:element="chmetcnv">
        <w:smartTagPr>
          <w:attr w:name="UnitName" w:val="磅"/>
          <w:attr w:name="SourceValue" w:val="60"/>
          <w:attr w:name="HasSpace" w:val="False"/>
          <w:attr w:name="Negative" w:val="False"/>
          <w:attr w:name="NumberType" w:val="1"/>
          <w:attr w:name="TCSC" w:val="0"/>
        </w:smartTagPr>
        <w:r w:rsidRPr="00D55B9E">
          <w:rPr>
            <w:rFonts w:ascii="Times New Roman" w:hint="eastAsia"/>
          </w:rPr>
          <w:t>60</w:t>
        </w:r>
        <w:r w:rsidRPr="00D55B9E">
          <w:rPr>
            <w:rFonts w:ascii="Times New Roman" w:hint="eastAsia"/>
          </w:rPr>
          <w:t>磅</w:t>
        </w:r>
      </w:smartTag>
      <w:r w:rsidRPr="00D55B9E">
        <w:rPr>
          <w:rFonts w:ascii="Times New Roman" w:hint="eastAsia"/>
        </w:rPr>
        <w:t>吋</w:t>
      </w:r>
      <w:r w:rsidRPr="00D55B9E">
        <w:rPr>
          <w:rFonts w:ascii="Times New Roman"/>
        </w:rPr>
        <w:t>，</w:t>
      </w:r>
      <w:r w:rsidRPr="00D55B9E">
        <w:rPr>
          <w:rFonts w:ascii="Times New Roman" w:hint="eastAsia"/>
        </w:rPr>
        <w:t>四組螺栓之扭緊程序為先扭緊內側再扭緊外側</w:t>
      </w:r>
      <w:r w:rsidRPr="00D55B9E">
        <w:rPr>
          <w:rFonts w:ascii="Times New Roman"/>
        </w:rPr>
        <w:t>。</w:t>
      </w:r>
    </w:p>
    <w:p w:rsidR="00054633" w:rsidRPr="00D55B9E" w:rsidRDefault="00054633" w:rsidP="00D55B9E">
      <w:pPr>
        <w:pStyle w:val="10"/>
        <w:adjustRightInd w:val="0"/>
        <w:snapToGrid w:val="0"/>
        <w:spacing w:before="0" w:line="300" w:lineRule="auto"/>
        <w:ind w:leftChars="400" w:left="1540" w:hangingChars="150" w:hanging="420"/>
        <w:rPr>
          <w:rFonts w:ascii="Times New Roman" w:hAnsi="Times New Roman"/>
        </w:rPr>
      </w:pPr>
      <w:r w:rsidRPr="00D55B9E">
        <w:rPr>
          <w:rFonts w:ascii="Times New Roman" w:hAnsi="Times New Roman" w:hint="eastAsia"/>
        </w:rPr>
        <w:t>C.</w:t>
      </w:r>
      <w:r w:rsidR="00D55B9E">
        <w:rPr>
          <w:rFonts w:ascii="Times New Roman" w:hAnsi="Times New Roman" w:hint="eastAsia"/>
        </w:rPr>
        <w:t xml:space="preserve"> </w:t>
      </w:r>
      <w:r w:rsidRPr="00D55B9E">
        <w:rPr>
          <w:rFonts w:ascii="Times New Roman" w:hAnsi="Times New Roman" w:hint="eastAsia"/>
        </w:rPr>
        <w:t>開槽式裝接</w:t>
      </w:r>
    </w:p>
    <w:p w:rsidR="00054633" w:rsidRPr="00D55B9E" w:rsidRDefault="00054633" w:rsidP="00D55B9E">
      <w:pPr>
        <w:pStyle w:val="10"/>
        <w:adjustRightInd w:val="0"/>
        <w:snapToGrid w:val="0"/>
        <w:spacing w:before="0" w:line="300" w:lineRule="auto"/>
        <w:ind w:leftChars="500" w:left="1400" w:firstLineChars="200" w:firstLine="560"/>
        <w:rPr>
          <w:rFonts w:ascii="Times New Roman"/>
        </w:rPr>
      </w:pPr>
      <w:r w:rsidRPr="00D55B9E">
        <w:rPr>
          <w:rFonts w:ascii="Times New Roman" w:hint="eastAsia"/>
        </w:rPr>
        <w:t>開槽式裝接方法採用於平口鑄鐵管</w:t>
      </w:r>
      <w:r w:rsidRPr="00D55B9E">
        <w:rPr>
          <w:rFonts w:ascii="Times New Roman"/>
        </w:rPr>
        <w:t>，</w:t>
      </w:r>
      <w:r w:rsidRPr="00D55B9E">
        <w:rPr>
          <w:rFonts w:ascii="Times New Roman" w:hint="eastAsia"/>
        </w:rPr>
        <w:t>直管切割須平整</w:t>
      </w:r>
      <w:r w:rsidRPr="00D55B9E">
        <w:rPr>
          <w:rFonts w:ascii="Times New Roman"/>
        </w:rPr>
        <w:t>，</w:t>
      </w:r>
      <w:r w:rsidRPr="00D55B9E">
        <w:rPr>
          <w:rFonts w:ascii="Times New Roman" w:hint="eastAsia"/>
        </w:rPr>
        <w:t>與管軸成</w:t>
      </w:r>
      <w:r w:rsidRPr="00D55B9E">
        <w:rPr>
          <w:rFonts w:ascii="Times New Roman" w:hint="eastAsia"/>
        </w:rPr>
        <w:t>90</w:t>
      </w:r>
      <w:r w:rsidRPr="00D55B9E">
        <w:rPr>
          <w:rFonts w:ascii="Times New Roman"/>
        </w:rPr>
        <w:t>∘</w:t>
      </w:r>
      <w:r w:rsidRPr="00D55B9E">
        <w:rPr>
          <w:rFonts w:ascii="Times New Roman" w:hint="eastAsia"/>
        </w:rPr>
        <w:t>直角</w:t>
      </w:r>
      <w:r w:rsidRPr="00D55B9E">
        <w:rPr>
          <w:rFonts w:ascii="Times New Roman"/>
        </w:rPr>
        <w:t>，</w:t>
      </w:r>
      <w:r w:rsidRPr="00D55B9E">
        <w:rPr>
          <w:rFonts w:ascii="Times New Roman" w:hint="eastAsia"/>
        </w:rPr>
        <w:t>管端之毛邊修整平滑</w:t>
      </w:r>
      <w:r w:rsidRPr="00D55B9E">
        <w:rPr>
          <w:rFonts w:ascii="Times New Roman"/>
        </w:rPr>
        <w:t>，</w:t>
      </w:r>
      <w:r w:rsidRPr="00D55B9E">
        <w:rPr>
          <w:rFonts w:ascii="Times New Roman" w:hint="eastAsia"/>
        </w:rPr>
        <w:t>然後利用溝槽鉋掘機</w:t>
      </w:r>
      <w:r w:rsidRPr="00D55B9E">
        <w:rPr>
          <w:rFonts w:ascii="Times New Roman"/>
        </w:rPr>
        <w:t>，</w:t>
      </w:r>
      <w:r w:rsidRPr="00D55B9E">
        <w:rPr>
          <w:rFonts w:ascii="Times New Roman" w:hint="eastAsia"/>
        </w:rPr>
        <w:t>鉋掘所需之管槽</w:t>
      </w:r>
      <w:r w:rsidRPr="00D55B9E">
        <w:rPr>
          <w:rFonts w:ascii="Times New Roman"/>
        </w:rPr>
        <w:t>，</w:t>
      </w:r>
      <w:r w:rsidRPr="00D55B9E">
        <w:rPr>
          <w:rFonts w:ascii="Times New Roman" w:hint="eastAsia"/>
        </w:rPr>
        <w:t>溝槽塗佈潤滑油</w:t>
      </w:r>
      <w:r w:rsidRPr="00D55B9E">
        <w:rPr>
          <w:rFonts w:ascii="Times New Roman"/>
        </w:rPr>
        <w:t>，</w:t>
      </w:r>
      <w:r w:rsidRPr="00D55B9E">
        <w:rPr>
          <w:rFonts w:ascii="Times New Roman" w:hint="eastAsia"/>
        </w:rPr>
        <w:t>再將合成橡膠製之內襯套入直管或另件端口</w:t>
      </w:r>
      <w:r w:rsidRPr="00D55B9E">
        <w:rPr>
          <w:rFonts w:ascii="Times New Roman"/>
        </w:rPr>
        <w:t>，</w:t>
      </w:r>
      <w:r w:rsidRPr="00D55B9E">
        <w:rPr>
          <w:rFonts w:ascii="Times New Roman" w:hint="eastAsia"/>
        </w:rPr>
        <w:t>合成橡膠製之內襯套之兩端口須與兩端之溝槽密合</w:t>
      </w:r>
      <w:r w:rsidRPr="00D55B9E">
        <w:rPr>
          <w:rFonts w:ascii="Times New Roman"/>
        </w:rPr>
        <w:t>，</w:t>
      </w:r>
      <w:r w:rsidRPr="00D55B9E">
        <w:rPr>
          <w:rFonts w:ascii="Times New Roman" w:hint="eastAsia"/>
        </w:rPr>
        <w:t>外部再裝上機械接頭</w:t>
      </w:r>
      <w:r w:rsidRPr="00D55B9E">
        <w:rPr>
          <w:rFonts w:ascii="Times New Roman"/>
        </w:rPr>
        <w:t>，</w:t>
      </w:r>
      <w:r w:rsidRPr="00D55B9E">
        <w:rPr>
          <w:rFonts w:ascii="Times New Roman" w:hint="eastAsia"/>
        </w:rPr>
        <w:t>鎖緊機械接頭之螺栓即完成裝接</w:t>
      </w:r>
      <w:r w:rsidRPr="00D55B9E">
        <w:rPr>
          <w:rFonts w:ascii="Times New Roman"/>
        </w:rPr>
        <w:t>。</w:t>
      </w:r>
    </w:p>
    <w:p w:rsidR="00054633" w:rsidRPr="00D55B9E" w:rsidRDefault="00054633" w:rsidP="00D55B9E">
      <w:pPr>
        <w:pStyle w:val="10"/>
        <w:adjustRightInd w:val="0"/>
        <w:snapToGrid w:val="0"/>
        <w:spacing w:before="0" w:line="300" w:lineRule="auto"/>
        <w:ind w:leftChars="300" w:left="1120" w:hangingChars="100" w:hanging="280"/>
        <w:rPr>
          <w:rFonts w:ascii="Times New Roman" w:hAnsi="Times New Roman"/>
        </w:rPr>
      </w:pPr>
      <w:r w:rsidRPr="00D55B9E">
        <w:rPr>
          <w:rFonts w:ascii="Times New Roman" w:hAnsi="Times New Roman" w:hint="eastAsia"/>
        </w:rPr>
        <w:t>(2)</w:t>
      </w:r>
      <w:r w:rsidRPr="00D55B9E">
        <w:rPr>
          <w:rFonts w:ascii="Times New Roman" w:hAnsi="Times New Roman" w:hint="eastAsia"/>
        </w:rPr>
        <w:t>鍍鋅鋼管</w:t>
      </w:r>
    </w:p>
    <w:p w:rsidR="00054633" w:rsidRDefault="00054633" w:rsidP="00D55B9E">
      <w:pPr>
        <w:pStyle w:val="10"/>
        <w:adjustRightInd w:val="0"/>
        <w:snapToGrid w:val="0"/>
        <w:spacing w:before="0" w:line="300" w:lineRule="auto"/>
        <w:ind w:leftChars="400" w:left="1120" w:firstLine="0"/>
      </w:pPr>
      <w:r>
        <w:rPr>
          <w:rFonts w:hint="eastAsia"/>
        </w:rPr>
        <w:t>鍍鋅鋼管管路裝接方法同給水管</w:t>
      </w:r>
      <w:r>
        <w:t>，</w:t>
      </w:r>
      <w:r>
        <w:rPr>
          <w:rFonts w:hint="eastAsia"/>
        </w:rPr>
        <w:t>惟其接頭等須採用排水專用接頭</w:t>
      </w:r>
      <w:r>
        <w:t>。</w:t>
      </w:r>
    </w:p>
    <w:p w:rsidR="00054633" w:rsidRPr="00D55B9E" w:rsidRDefault="00054633" w:rsidP="00D55B9E">
      <w:pPr>
        <w:pStyle w:val="10"/>
        <w:adjustRightInd w:val="0"/>
        <w:snapToGrid w:val="0"/>
        <w:spacing w:before="0" w:line="300" w:lineRule="auto"/>
        <w:ind w:leftChars="300" w:left="1120" w:hangingChars="100" w:hanging="280"/>
        <w:rPr>
          <w:rFonts w:ascii="Times New Roman" w:hAnsi="Times New Roman"/>
        </w:rPr>
      </w:pPr>
      <w:r w:rsidRPr="00D55B9E">
        <w:rPr>
          <w:rFonts w:ascii="Times New Roman" w:hAnsi="Times New Roman" w:hint="eastAsia"/>
        </w:rPr>
        <w:t>(3)</w:t>
      </w:r>
      <w:r w:rsidRPr="00D55B9E">
        <w:rPr>
          <w:rFonts w:ascii="Times New Roman" w:hAnsi="Times New Roman" w:hint="eastAsia"/>
        </w:rPr>
        <w:t>聚氯乙烯管</w:t>
      </w:r>
    </w:p>
    <w:p w:rsidR="00054633" w:rsidRDefault="00054633" w:rsidP="00D55B9E">
      <w:pPr>
        <w:pStyle w:val="10"/>
        <w:adjustRightInd w:val="0"/>
        <w:snapToGrid w:val="0"/>
        <w:spacing w:before="0" w:line="300" w:lineRule="auto"/>
        <w:ind w:leftChars="400" w:left="1120" w:firstLine="0"/>
      </w:pPr>
      <w:r>
        <w:rPr>
          <w:rFonts w:hint="eastAsia"/>
        </w:rPr>
        <w:t>聚氯乙烯管管路裝接方法同給水管</w:t>
      </w:r>
      <w:r>
        <w:t>，</w:t>
      </w:r>
      <w:r>
        <w:rPr>
          <w:rFonts w:hint="eastAsia"/>
        </w:rPr>
        <w:t>惟其接頭等須採用排水專用接頭</w:t>
      </w:r>
      <w:r>
        <w:t>。</w:t>
      </w:r>
    </w:p>
    <w:p w:rsidR="00054633" w:rsidRPr="00D55B9E" w:rsidRDefault="00054633" w:rsidP="00D55B9E">
      <w:pPr>
        <w:pStyle w:val="10"/>
        <w:adjustRightInd w:val="0"/>
        <w:snapToGrid w:val="0"/>
        <w:spacing w:before="0" w:line="300" w:lineRule="auto"/>
        <w:ind w:leftChars="300" w:left="1120" w:hangingChars="100" w:hanging="280"/>
        <w:rPr>
          <w:rFonts w:ascii="Times New Roman" w:hAnsi="Times New Roman"/>
        </w:rPr>
      </w:pPr>
      <w:r w:rsidRPr="00D55B9E">
        <w:rPr>
          <w:rFonts w:ascii="Times New Roman" w:hAnsi="Times New Roman" w:hint="eastAsia"/>
        </w:rPr>
        <w:t>(4)</w:t>
      </w:r>
      <w:r w:rsidRPr="00D55B9E">
        <w:rPr>
          <w:rFonts w:ascii="Times New Roman" w:hAnsi="Times New Roman" w:hint="eastAsia"/>
        </w:rPr>
        <w:t>聚乙烯管</w:t>
      </w:r>
    </w:p>
    <w:p w:rsidR="00054633" w:rsidRDefault="00054633" w:rsidP="00D55B9E">
      <w:pPr>
        <w:pStyle w:val="10"/>
        <w:adjustRightInd w:val="0"/>
        <w:snapToGrid w:val="0"/>
        <w:spacing w:before="0" w:line="300" w:lineRule="auto"/>
        <w:ind w:leftChars="400" w:left="1120" w:firstLine="0"/>
      </w:pPr>
      <w:r>
        <w:rPr>
          <w:rFonts w:hint="eastAsia"/>
        </w:rPr>
        <w:t>聚乙烯管管路裝接方法同給水管</w:t>
      </w:r>
      <w:r>
        <w:t>，</w:t>
      </w:r>
      <w:r>
        <w:rPr>
          <w:rFonts w:hint="eastAsia"/>
        </w:rPr>
        <w:t>惟其接頭等須採用排水專用接8頭</w:t>
      </w:r>
      <w:r>
        <w:t>。</w:t>
      </w:r>
    </w:p>
    <w:p w:rsidR="00054633" w:rsidRPr="00D55B9E" w:rsidRDefault="00054633" w:rsidP="00D55B9E">
      <w:pPr>
        <w:pStyle w:val="10"/>
        <w:adjustRightInd w:val="0"/>
        <w:snapToGrid w:val="0"/>
        <w:spacing w:before="0" w:line="300" w:lineRule="auto"/>
        <w:ind w:leftChars="300" w:left="1120" w:hangingChars="100" w:hanging="280"/>
        <w:rPr>
          <w:rFonts w:ascii="Times New Roman" w:hAnsi="Times New Roman"/>
        </w:rPr>
      </w:pPr>
      <w:r w:rsidRPr="00D55B9E">
        <w:rPr>
          <w:rFonts w:ascii="Times New Roman" w:hAnsi="Times New Roman" w:hint="eastAsia"/>
        </w:rPr>
        <w:t>(5)</w:t>
      </w:r>
      <w:r w:rsidRPr="00D55B9E">
        <w:rPr>
          <w:rFonts w:ascii="Times New Roman" w:hAnsi="Times New Roman" w:hint="eastAsia"/>
        </w:rPr>
        <w:t>陶管</w:t>
      </w:r>
    </w:p>
    <w:p w:rsidR="00054633" w:rsidRPr="00D55B9E" w:rsidRDefault="00054633" w:rsidP="00D55B9E">
      <w:pPr>
        <w:pStyle w:val="10"/>
        <w:adjustRightInd w:val="0"/>
        <w:snapToGrid w:val="0"/>
        <w:spacing w:before="0" w:line="300" w:lineRule="auto"/>
        <w:ind w:leftChars="400" w:left="1120" w:firstLine="0"/>
        <w:rPr>
          <w:rFonts w:ascii="Times New Roman"/>
        </w:rPr>
      </w:pPr>
      <w:r w:rsidRPr="00D55B9E">
        <w:rPr>
          <w:rFonts w:ascii="Times New Roman" w:hint="eastAsia"/>
        </w:rPr>
        <w:t>陶管之直管切割須以鏈條切割器切割</w:t>
      </w:r>
      <w:r w:rsidRPr="00D55B9E">
        <w:rPr>
          <w:rFonts w:ascii="Times New Roman"/>
        </w:rPr>
        <w:t>，</w:t>
      </w:r>
      <w:r w:rsidRPr="00D55B9E">
        <w:rPr>
          <w:rFonts w:ascii="Times New Roman" w:hint="eastAsia"/>
        </w:rPr>
        <w:t>承口須平整且與軸中心線</w:t>
      </w:r>
      <w:r w:rsidRPr="00D55B9E">
        <w:rPr>
          <w:rFonts w:ascii="Times New Roman" w:hint="eastAsia"/>
        </w:rPr>
        <w:lastRenderedPageBreak/>
        <w:t>垂直成</w:t>
      </w:r>
      <w:r w:rsidRPr="00D55B9E">
        <w:rPr>
          <w:rFonts w:ascii="Times New Roman" w:hint="eastAsia"/>
        </w:rPr>
        <w:t>90</w:t>
      </w:r>
      <w:r w:rsidRPr="00D55B9E">
        <w:rPr>
          <w:rFonts w:ascii="Times New Roman"/>
        </w:rPr>
        <w:t>∘，</w:t>
      </w:r>
      <w:r w:rsidRPr="00D55B9E">
        <w:rPr>
          <w:rFonts w:ascii="Times New Roman" w:hint="eastAsia"/>
        </w:rPr>
        <w:t>陶管裝接應在承口端將耐酸鹼侵蝕之橡皮墊圈塗以非動物性潤滑劑</w:t>
      </w:r>
      <w:r w:rsidR="00D55B9E">
        <w:rPr>
          <w:rFonts w:ascii="Times New Roman" w:hint="eastAsia"/>
        </w:rPr>
        <w:t>（</w:t>
      </w:r>
      <w:r w:rsidR="00D55B9E" w:rsidRPr="00D55B9E">
        <w:rPr>
          <w:rFonts w:ascii="Times New Roman" w:hint="eastAsia"/>
        </w:rPr>
        <w:t>可增加施工速度</w:t>
      </w:r>
      <w:r w:rsidR="00D55B9E">
        <w:rPr>
          <w:rFonts w:ascii="Times New Roman" w:hint="eastAsia"/>
        </w:rPr>
        <w:t>）</w:t>
      </w:r>
      <w:r w:rsidRPr="00D55B9E">
        <w:rPr>
          <w:rFonts w:ascii="Times New Roman"/>
        </w:rPr>
        <w:t>，</w:t>
      </w:r>
      <w:r w:rsidRPr="00D55B9E">
        <w:rPr>
          <w:rFonts w:ascii="Times New Roman" w:hint="eastAsia"/>
        </w:rPr>
        <w:t>將橡皮止水墊圈推至接縫處之正確位置</w:t>
      </w:r>
      <w:r w:rsidRPr="00D55B9E">
        <w:rPr>
          <w:rFonts w:ascii="Times New Roman"/>
        </w:rPr>
        <w:t>。</w:t>
      </w:r>
      <w:r w:rsidRPr="00D55B9E">
        <w:rPr>
          <w:rFonts w:ascii="Times New Roman" w:hint="eastAsia"/>
        </w:rPr>
        <w:t>承口須自最後一根陶管循序向前塞接</w:t>
      </w:r>
      <w:r w:rsidRPr="00D55B9E">
        <w:rPr>
          <w:rFonts w:ascii="Times New Roman"/>
        </w:rPr>
        <w:t>，</w:t>
      </w:r>
      <w:r w:rsidRPr="00D55B9E">
        <w:rPr>
          <w:rFonts w:ascii="Times New Roman" w:hint="eastAsia"/>
        </w:rPr>
        <w:t>不得自管中間開始</w:t>
      </w:r>
      <w:r w:rsidRPr="00D55B9E">
        <w:rPr>
          <w:rFonts w:ascii="Times New Roman"/>
        </w:rPr>
        <w:t>，</w:t>
      </w:r>
      <w:r w:rsidRPr="00D55B9E">
        <w:rPr>
          <w:rFonts w:ascii="Times New Roman" w:hint="eastAsia"/>
        </w:rPr>
        <w:t>並避免損壞橡皮墊圈</w:t>
      </w:r>
      <w:r w:rsidRPr="00D55B9E">
        <w:rPr>
          <w:rFonts w:ascii="Times New Roman"/>
        </w:rPr>
        <w:t>，</w:t>
      </w:r>
      <w:r w:rsidRPr="00D55B9E">
        <w:rPr>
          <w:rFonts w:ascii="Times New Roman" w:hint="eastAsia"/>
        </w:rPr>
        <w:t>管線中心須校正準確</w:t>
      </w:r>
      <w:r w:rsidRPr="00D55B9E">
        <w:rPr>
          <w:rFonts w:ascii="Times New Roman"/>
        </w:rPr>
        <w:t>，</w:t>
      </w:r>
      <w:r w:rsidRPr="00D55B9E">
        <w:rPr>
          <w:rFonts w:ascii="Times New Roman" w:hint="eastAsia"/>
        </w:rPr>
        <w:t>施做時務使每一接頭有</w:t>
      </w:r>
      <w:r w:rsidRPr="00D55B9E">
        <w:rPr>
          <w:rFonts w:ascii="Times New Roman" w:hint="eastAsia"/>
        </w:rPr>
        <w:t>10</w:t>
      </w:r>
      <w:r w:rsidRPr="00D55B9E">
        <w:rPr>
          <w:rFonts w:ascii="Times New Roman" w:hint="eastAsia"/>
        </w:rPr>
        <w:t>公厘之間隙</w:t>
      </w:r>
      <w:r w:rsidRPr="00D55B9E">
        <w:rPr>
          <w:rFonts w:ascii="Times New Roman"/>
        </w:rPr>
        <w:t>，</w:t>
      </w:r>
      <w:r w:rsidRPr="00D55B9E">
        <w:rPr>
          <w:rFonts w:ascii="Times New Roman" w:hint="eastAsia"/>
        </w:rPr>
        <w:t>且變曲度在管徑</w:t>
      </w:r>
      <w:r w:rsidRPr="00D55B9E">
        <w:rPr>
          <w:rFonts w:ascii="Times New Roman" w:hint="eastAsia"/>
        </w:rPr>
        <w:t>100</w:t>
      </w:r>
      <w:r w:rsidRPr="00D55B9E">
        <w:rPr>
          <w:rFonts w:ascii="Times New Roman" w:hint="eastAsia"/>
        </w:rPr>
        <w:t>公厘</w:t>
      </w:r>
      <w:r w:rsidR="00D55B9E">
        <w:rPr>
          <w:rFonts w:ascii="Times New Roman" w:hint="eastAsia"/>
        </w:rPr>
        <w:t>~</w:t>
      </w:r>
      <w:r w:rsidRPr="00D55B9E">
        <w:rPr>
          <w:rFonts w:ascii="Times New Roman" w:hint="eastAsia"/>
        </w:rPr>
        <w:t>200</w:t>
      </w:r>
      <w:r w:rsidRPr="00D55B9E">
        <w:rPr>
          <w:rFonts w:ascii="Times New Roman" w:hint="eastAsia"/>
        </w:rPr>
        <w:t>公厘可容許偏差為</w:t>
      </w:r>
      <w:r w:rsidRPr="00D55B9E">
        <w:rPr>
          <w:rFonts w:ascii="Times New Roman" w:hint="eastAsia"/>
        </w:rPr>
        <w:t>3</w:t>
      </w:r>
      <w:r w:rsidRPr="00D55B9E">
        <w:rPr>
          <w:rFonts w:ascii="Times New Roman"/>
        </w:rPr>
        <w:t>∘，</w:t>
      </w:r>
      <w:r w:rsidRPr="00D55B9E">
        <w:rPr>
          <w:rFonts w:ascii="Times New Roman" w:hint="eastAsia"/>
        </w:rPr>
        <w:t>225</w:t>
      </w:r>
      <w:r w:rsidRPr="00D55B9E">
        <w:rPr>
          <w:rFonts w:ascii="Times New Roman" w:hint="eastAsia"/>
        </w:rPr>
        <w:t>公厘</w:t>
      </w:r>
      <w:r w:rsidR="00D55B9E">
        <w:rPr>
          <w:rFonts w:ascii="Times New Roman" w:hint="eastAsia"/>
        </w:rPr>
        <w:t>~</w:t>
      </w:r>
      <w:r w:rsidRPr="00D55B9E">
        <w:rPr>
          <w:rFonts w:ascii="Times New Roman" w:hint="eastAsia"/>
        </w:rPr>
        <w:t>500</w:t>
      </w:r>
      <w:r w:rsidRPr="00D55B9E">
        <w:rPr>
          <w:rFonts w:ascii="Times New Roman" w:hint="eastAsia"/>
        </w:rPr>
        <w:t>公厘可容許偏差為</w:t>
      </w:r>
      <w:r w:rsidRPr="00D55B9E">
        <w:rPr>
          <w:rFonts w:ascii="Times New Roman" w:hint="eastAsia"/>
        </w:rPr>
        <w:t>1.75</w:t>
      </w:r>
      <w:r w:rsidRPr="00D55B9E">
        <w:rPr>
          <w:rFonts w:ascii="Times New Roman"/>
        </w:rPr>
        <w:t>∘，</w:t>
      </w:r>
      <w:r w:rsidRPr="00D55B9E">
        <w:rPr>
          <w:rFonts w:ascii="Times New Roman" w:hint="eastAsia"/>
        </w:rPr>
        <w:t>600</w:t>
      </w:r>
      <w:r w:rsidRPr="00D55B9E">
        <w:rPr>
          <w:rFonts w:ascii="Times New Roman" w:hint="eastAsia"/>
        </w:rPr>
        <w:t>公厘</w:t>
      </w:r>
      <w:r w:rsidR="00D55B9E">
        <w:rPr>
          <w:rFonts w:ascii="Times New Roman" w:hint="eastAsia"/>
        </w:rPr>
        <w:t>~</w:t>
      </w:r>
      <w:r w:rsidRPr="00D55B9E">
        <w:rPr>
          <w:rFonts w:ascii="Times New Roman" w:hint="eastAsia"/>
        </w:rPr>
        <w:t>1</w:t>
      </w:r>
      <w:r w:rsidR="00D55B9E">
        <w:rPr>
          <w:rFonts w:ascii="Times New Roman" w:hint="eastAsia"/>
        </w:rPr>
        <w:t>,</w:t>
      </w:r>
      <w:r w:rsidRPr="00D55B9E">
        <w:rPr>
          <w:rFonts w:ascii="Times New Roman" w:hint="eastAsia"/>
        </w:rPr>
        <w:t>000</w:t>
      </w:r>
      <w:r w:rsidRPr="00D55B9E">
        <w:rPr>
          <w:rFonts w:ascii="Times New Roman" w:hint="eastAsia"/>
        </w:rPr>
        <w:t>公厘可容許偏差為</w:t>
      </w:r>
      <w:r w:rsidRPr="00D55B9E">
        <w:rPr>
          <w:rFonts w:ascii="Times New Roman" w:hint="eastAsia"/>
        </w:rPr>
        <w:t>1.25</w:t>
      </w:r>
      <w:r w:rsidRPr="00D55B9E">
        <w:rPr>
          <w:rFonts w:ascii="Times New Roman"/>
        </w:rPr>
        <w:t>∘。</w:t>
      </w:r>
      <w:r w:rsidRPr="00D55B9E">
        <w:rPr>
          <w:rFonts w:ascii="Times New Roman" w:hint="eastAsia"/>
        </w:rPr>
        <w:t>陶管施工完成後</w:t>
      </w:r>
      <w:r w:rsidRPr="00D55B9E">
        <w:rPr>
          <w:rFonts w:ascii="Times New Roman"/>
        </w:rPr>
        <w:t>，</w:t>
      </w:r>
      <w:r w:rsidRPr="00D55B9E">
        <w:rPr>
          <w:rFonts w:ascii="Times New Roman" w:hint="eastAsia"/>
        </w:rPr>
        <w:t>須施以漏氣及漏水試驗</w:t>
      </w:r>
      <w:r w:rsidRPr="00D55B9E">
        <w:rPr>
          <w:rFonts w:ascii="Times New Roman"/>
        </w:rPr>
        <w:t>，</w:t>
      </w:r>
      <w:r w:rsidRPr="00D55B9E">
        <w:rPr>
          <w:rFonts w:ascii="Times New Roman" w:hint="eastAsia"/>
        </w:rPr>
        <w:t>以確保品質</w:t>
      </w:r>
      <w:r w:rsidRPr="00D55B9E">
        <w:rPr>
          <w:rFonts w:ascii="Times New Roman"/>
        </w:rPr>
        <w:t>。</w:t>
      </w:r>
      <w:r w:rsidRPr="00D55B9E">
        <w:rPr>
          <w:rFonts w:ascii="Times New Roman" w:hint="eastAsia"/>
        </w:rPr>
        <w:t>漏氣試驗為五分鐘內其漏氣量不得超過原壓力之</w:t>
      </w:r>
      <w:r w:rsidRPr="00D55B9E">
        <w:rPr>
          <w:rFonts w:ascii="Times New Roman" w:hint="eastAsia"/>
        </w:rPr>
        <w:t>1/4</w:t>
      </w:r>
      <w:r w:rsidRPr="00D55B9E">
        <w:rPr>
          <w:rFonts w:ascii="Times New Roman"/>
        </w:rPr>
        <w:t>，</w:t>
      </w:r>
      <w:r w:rsidRPr="00D55B9E">
        <w:rPr>
          <w:rFonts w:ascii="Times New Roman" w:hint="eastAsia"/>
        </w:rPr>
        <w:t>漏水試驗須於</w:t>
      </w:r>
      <w:r w:rsidRPr="00D55B9E">
        <w:rPr>
          <w:rFonts w:ascii="Times New Roman" w:hint="eastAsia"/>
        </w:rPr>
        <w:t>30</w:t>
      </w:r>
      <w:r w:rsidRPr="00D55B9E">
        <w:rPr>
          <w:rFonts w:ascii="Times New Roman" w:hint="eastAsia"/>
        </w:rPr>
        <w:t>分鐘內漏水量不可超過每單位公尺</w:t>
      </w:r>
      <w:smartTag w:uri="urn:schemas-microsoft-com:office:smarttags" w:element="chmetcnv">
        <w:smartTagPr>
          <w:attr w:name="UnitName" w:val="公升"/>
          <w:attr w:name="SourceValue" w:val="1"/>
          <w:attr w:name="HasSpace" w:val="False"/>
          <w:attr w:name="Negative" w:val="False"/>
          <w:attr w:name="NumberType" w:val="1"/>
          <w:attr w:name="TCSC" w:val="0"/>
        </w:smartTagPr>
        <w:r w:rsidRPr="00D55B9E">
          <w:rPr>
            <w:rFonts w:ascii="Times New Roman" w:hint="eastAsia"/>
          </w:rPr>
          <w:t>1</w:t>
        </w:r>
        <w:r w:rsidRPr="00D55B9E">
          <w:rPr>
            <w:rFonts w:ascii="Times New Roman" w:hint="eastAsia"/>
          </w:rPr>
          <w:t>公升</w:t>
        </w:r>
      </w:smartTag>
      <w:r w:rsidRPr="00D55B9E">
        <w:rPr>
          <w:rFonts w:ascii="Times New Roman" w:hint="eastAsia"/>
        </w:rPr>
        <w:t>之水量</w:t>
      </w:r>
      <w:r w:rsidRPr="00D55B9E">
        <w:rPr>
          <w:rFonts w:ascii="Times New Roman"/>
        </w:rPr>
        <w:t>。</w:t>
      </w:r>
    </w:p>
    <w:p w:rsidR="00D55B9E" w:rsidRDefault="00D55B9E" w:rsidP="00A56F29">
      <w:pPr>
        <w:pStyle w:val="11"/>
      </w:pPr>
    </w:p>
    <w:p w:rsidR="005E6037" w:rsidRDefault="005E6037" w:rsidP="00A56F29">
      <w:pPr>
        <w:pStyle w:val="11"/>
      </w:pPr>
    </w:p>
    <w:p w:rsidR="00054633" w:rsidRDefault="00054633" w:rsidP="00B22552">
      <w:pPr>
        <w:pStyle w:val="11"/>
        <w:outlineLvl w:val="1"/>
      </w:pPr>
      <w:bookmarkStart w:id="7" w:name="_Toc340336112"/>
      <w:r>
        <w:rPr>
          <w:rFonts w:hint="eastAsia"/>
        </w:rPr>
        <w:t>2.2</w:t>
      </w:r>
      <w:r>
        <w:rPr>
          <w:rFonts w:hint="eastAsia"/>
        </w:rPr>
        <w:t>管路保溫</w:t>
      </w:r>
      <w:bookmarkEnd w:id="7"/>
    </w:p>
    <w:p w:rsidR="00054633" w:rsidRDefault="00054633" w:rsidP="00AB1B92">
      <w:pPr>
        <w:pStyle w:val="1a"/>
        <w:adjustRightInd w:val="0"/>
        <w:snapToGrid w:val="0"/>
        <w:spacing w:after="0" w:line="300" w:lineRule="auto"/>
        <w:ind w:leftChars="200" w:left="560" w:firstLineChars="200" w:firstLine="560"/>
      </w:pPr>
      <w:r>
        <w:rPr>
          <w:rFonts w:hint="eastAsia"/>
        </w:rPr>
        <w:t>管路系統中</w:t>
      </w:r>
      <w:r>
        <w:t>，</w:t>
      </w:r>
      <w:r>
        <w:rPr>
          <w:rFonts w:hint="eastAsia"/>
        </w:rPr>
        <w:t>其流體如為冷水或冰水</w:t>
      </w:r>
      <w:r>
        <w:t>，</w:t>
      </w:r>
      <w:r>
        <w:rPr>
          <w:rFonts w:hint="eastAsia"/>
        </w:rPr>
        <w:t>因其溫度較管外為低</w:t>
      </w:r>
      <w:r>
        <w:t>，</w:t>
      </w:r>
      <w:r>
        <w:rPr>
          <w:rFonts w:hint="eastAsia"/>
        </w:rPr>
        <w:t>管表面凝結水珠造成不良滴水現象</w:t>
      </w:r>
      <w:r>
        <w:t>。</w:t>
      </w:r>
      <w:r>
        <w:rPr>
          <w:rFonts w:hint="eastAsia"/>
        </w:rPr>
        <w:t>若為熱水或蒸汽</w:t>
      </w:r>
      <w:r>
        <w:t>，</w:t>
      </w:r>
      <w:r>
        <w:rPr>
          <w:rFonts w:hint="eastAsia"/>
        </w:rPr>
        <w:t>則管內溫度較管外高</w:t>
      </w:r>
      <w:r>
        <w:t>，</w:t>
      </w:r>
      <w:r>
        <w:rPr>
          <w:rFonts w:hint="eastAsia"/>
        </w:rPr>
        <w:t>損失熱量</w:t>
      </w:r>
      <w:r>
        <w:t>，</w:t>
      </w:r>
      <w:r>
        <w:rPr>
          <w:rFonts w:hint="eastAsia"/>
        </w:rPr>
        <w:t>浪費燃料費用</w:t>
      </w:r>
      <w:r>
        <w:t>，</w:t>
      </w:r>
      <w:r>
        <w:rPr>
          <w:rFonts w:hint="eastAsia"/>
        </w:rPr>
        <w:t>減低供給功能</w:t>
      </w:r>
      <w:r>
        <w:t>，</w:t>
      </w:r>
      <w:r>
        <w:rPr>
          <w:rFonts w:hint="eastAsia"/>
        </w:rPr>
        <w:t>因之需加保溫設施</w:t>
      </w:r>
      <w:r>
        <w:t>，</w:t>
      </w:r>
      <w:r>
        <w:rPr>
          <w:rFonts w:hint="eastAsia"/>
        </w:rPr>
        <w:t>選擇之保溫材料應具能耐使用溫度</w:t>
      </w:r>
      <w:r>
        <w:t>、</w:t>
      </w:r>
      <w:r>
        <w:rPr>
          <w:rFonts w:hint="eastAsia"/>
        </w:rPr>
        <w:t>不</w:t>
      </w:r>
      <w:r w:rsidR="0053098C">
        <w:rPr>
          <w:rFonts w:hint="eastAsia"/>
        </w:rPr>
        <w:t>變</w:t>
      </w:r>
      <w:r>
        <w:rPr>
          <w:rFonts w:hint="eastAsia"/>
        </w:rPr>
        <w:t>質</w:t>
      </w:r>
      <w:r>
        <w:t>、</w:t>
      </w:r>
      <w:r>
        <w:rPr>
          <w:rFonts w:hint="eastAsia"/>
        </w:rPr>
        <w:t>不吸濕及熱傳導性小者</w:t>
      </w:r>
      <w:r>
        <w:t>。</w:t>
      </w:r>
      <w:r>
        <w:rPr>
          <w:rFonts w:hint="eastAsia"/>
        </w:rPr>
        <w:t>管路保溫係保持管內流體溫度之理想化</w:t>
      </w:r>
      <w:r>
        <w:t>，</w:t>
      </w:r>
      <w:r>
        <w:rPr>
          <w:rFonts w:hint="eastAsia"/>
        </w:rPr>
        <w:t>促進並發揮機械之工作效率</w:t>
      </w:r>
      <w:r>
        <w:t>，</w:t>
      </w:r>
      <w:r>
        <w:rPr>
          <w:rFonts w:hint="eastAsia"/>
        </w:rPr>
        <w:t>減少熱之損失</w:t>
      </w:r>
      <w:r>
        <w:t>，</w:t>
      </w:r>
      <w:r>
        <w:rPr>
          <w:rFonts w:hint="eastAsia"/>
        </w:rPr>
        <w:t>節省燃料</w:t>
      </w:r>
      <w:r>
        <w:t>、</w:t>
      </w:r>
      <w:r>
        <w:rPr>
          <w:rFonts w:hint="eastAsia"/>
        </w:rPr>
        <w:t>電力及能源費用</w:t>
      </w:r>
      <w:r>
        <w:t>，</w:t>
      </w:r>
      <w:r>
        <w:rPr>
          <w:rFonts w:hint="eastAsia"/>
        </w:rPr>
        <w:t>其主要目的如下</w:t>
      </w:r>
      <w:r>
        <w:t>：</w:t>
      </w:r>
    </w:p>
    <w:p w:rsidR="00054633" w:rsidRPr="000C6EB3" w:rsidRDefault="00054633" w:rsidP="000C6EB3">
      <w:pPr>
        <w:pStyle w:val="12"/>
        <w:adjustRightInd w:val="0"/>
        <w:snapToGrid w:val="0"/>
        <w:spacing w:before="0" w:line="300" w:lineRule="auto"/>
        <w:ind w:leftChars="200" w:left="840" w:hangingChars="100" w:hanging="280"/>
        <w:rPr>
          <w:rFonts w:ascii="Times New Roman" w:hAnsi="Times New Roman"/>
        </w:rPr>
      </w:pPr>
      <w:r w:rsidRPr="000C6EB3">
        <w:rPr>
          <w:rFonts w:ascii="Times New Roman" w:hAnsi="Times New Roman" w:hint="eastAsia"/>
        </w:rPr>
        <w:t>1.</w:t>
      </w:r>
      <w:r w:rsidR="00AB1B92">
        <w:rPr>
          <w:rFonts w:ascii="Times New Roman" w:hAnsi="Times New Roman" w:hint="eastAsia"/>
        </w:rPr>
        <w:t xml:space="preserve"> </w:t>
      </w:r>
      <w:r w:rsidRPr="000C6EB3">
        <w:rPr>
          <w:rFonts w:ascii="Times New Roman" w:hAnsi="Times New Roman" w:hint="eastAsia"/>
        </w:rPr>
        <w:t>減少機械因受熱所產生之熱應力</w:t>
      </w:r>
      <w:r w:rsidRPr="000C6EB3">
        <w:rPr>
          <w:rFonts w:ascii="Times New Roman" w:hAnsi="Times New Roman"/>
        </w:rPr>
        <w:t>。</w:t>
      </w:r>
    </w:p>
    <w:p w:rsidR="00054633" w:rsidRPr="000C6EB3" w:rsidRDefault="00054633" w:rsidP="000C6EB3">
      <w:pPr>
        <w:pStyle w:val="12"/>
        <w:adjustRightInd w:val="0"/>
        <w:snapToGrid w:val="0"/>
        <w:spacing w:before="0" w:line="300" w:lineRule="auto"/>
        <w:ind w:leftChars="200" w:left="840" w:hangingChars="100" w:hanging="280"/>
        <w:rPr>
          <w:rFonts w:ascii="Times New Roman" w:hAnsi="Times New Roman"/>
        </w:rPr>
      </w:pPr>
      <w:r w:rsidRPr="000C6EB3">
        <w:rPr>
          <w:rFonts w:ascii="Times New Roman" w:hAnsi="Times New Roman" w:hint="eastAsia"/>
        </w:rPr>
        <w:t>2.</w:t>
      </w:r>
      <w:r w:rsidR="00AB1B92">
        <w:rPr>
          <w:rFonts w:ascii="Times New Roman" w:hAnsi="Times New Roman" w:hint="eastAsia"/>
        </w:rPr>
        <w:t xml:space="preserve"> </w:t>
      </w:r>
      <w:r w:rsidRPr="000C6EB3">
        <w:rPr>
          <w:rFonts w:ascii="Times New Roman" w:hAnsi="Times New Roman" w:hint="eastAsia"/>
        </w:rPr>
        <w:t>維持管路流體原有之物理及化學性質</w:t>
      </w:r>
      <w:r w:rsidRPr="000C6EB3">
        <w:rPr>
          <w:rFonts w:ascii="Times New Roman" w:hAnsi="Times New Roman"/>
        </w:rPr>
        <w:t>。</w:t>
      </w:r>
    </w:p>
    <w:p w:rsidR="00054633" w:rsidRPr="000C6EB3" w:rsidRDefault="00054633" w:rsidP="000C6EB3">
      <w:pPr>
        <w:pStyle w:val="12"/>
        <w:adjustRightInd w:val="0"/>
        <w:snapToGrid w:val="0"/>
        <w:spacing w:before="0" w:line="300" w:lineRule="auto"/>
        <w:ind w:leftChars="200" w:left="840" w:hangingChars="100" w:hanging="280"/>
        <w:rPr>
          <w:rFonts w:ascii="Times New Roman" w:hAnsi="Times New Roman"/>
        </w:rPr>
      </w:pPr>
      <w:r w:rsidRPr="000C6EB3">
        <w:rPr>
          <w:rFonts w:ascii="Times New Roman" w:hAnsi="Times New Roman" w:hint="eastAsia"/>
        </w:rPr>
        <w:t>3.</w:t>
      </w:r>
      <w:r w:rsidR="00AB1B92">
        <w:rPr>
          <w:rFonts w:ascii="Times New Roman" w:hAnsi="Times New Roman" w:hint="eastAsia"/>
        </w:rPr>
        <w:t xml:space="preserve"> </w:t>
      </w:r>
      <w:r w:rsidRPr="000C6EB3">
        <w:rPr>
          <w:rFonts w:ascii="Times New Roman" w:hAnsi="Times New Roman" w:hint="eastAsia"/>
        </w:rPr>
        <w:t>穩定管路內所輸送之流體溫度</w:t>
      </w:r>
      <w:r w:rsidRPr="000C6EB3">
        <w:rPr>
          <w:rFonts w:ascii="Times New Roman" w:hAnsi="Times New Roman"/>
        </w:rPr>
        <w:t>。</w:t>
      </w:r>
    </w:p>
    <w:p w:rsidR="00054633" w:rsidRPr="000C6EB3" w:rsidRDefault="00054633" w:rsidP="000C6EB3">
      <w:pPr>
        <w:pStyle w:val="12"/>
        <w:adjustRightInd w:val="0"/>
        <w:snapToGrid w:val="0"/>
        <w:spacing w:before="0" w:line="300" w:lineRule="auto"/>
        <w:ind w:leftChars="200" w:left="840" w:hangingChars="100" w:hanging="280"/>
        <w:rPr>
          <w:rFonts w:ascii="Times New Roman" w:hAnsi="Times New Roman"/>
        </w:rPr>
      </w:pPr>
      <w:r w:rsidRPr="000C6EB3">
        <w:rPr>
          <w:rFonts w:ascii="Times New Roman" w:hAnsi="Times New Roman" w:hint="eastAsia"/>
        </w:rPr>
        <w:t>4.</w:t>
      </w:r>
      <w:r w:rsidR="00AB1B92">
        <w:rPr>
          <w:rFonts w:ascii="Times New Roman" w:hAnsi="Times New Roman" w:hint="eastAsia"/>
        </w:rPr>
        <w:t xml:space="preserve"> </w:t>
      </w:r>
      <w:r w:rsidRPr="000C6EB3">
        <w:rPr>
          <w:rFonts w:ascii="Times New Roman" w:hAnsi="Times New Roman" w:hint="eastAsia"/>
        </w:rPr>
        <w:t>防止管路凝結水珠</w:t>
      </w:r>
      <w:r w:rsidRPr="000C6EB3">
        <w:rPr>
          <w:rFonts w:ascii="Times New Roman" w:hAnsi="Times New Roman"/>
        </w:rPr>
        <w:t>，</w:t>
      </w:r>
      <w:r w:rsidRPr="000C6EB3">
        <w:rPr>
          <w:rFonts w:ascii="Times New Roman" w:hAnsi="Times New Roman" w:hint="eastAsia"/>
        </w:rPr>
        <w:t>產生滴水之現象</w:t>
      </w:r>
      <w:r w:rsidRPr="000C6EB3">
        <w:rPr>
          <w:rFonts w:ascii="Times New Roman" w:hAnsi="Times New Roman"/>
        </w:rPr>
        <w:t>。</w:t>
      </w:r>
    </w:p>
    <w:p w:rsidR="00054633" w:rsidRPr="000C6EB3" w:rsidRDefault="00054633" w:rsidP="000C6EB3">
      <w:pPr>
        <w:pStyle w:val="12"/>
        <w:adjustRightInd w:val="0"/>
        <w:snapToGrid w:val="0"/>
        <w:spacing w:before="0" w:line="300" w:lineRule="auto"/>
        <w:ind w:leftChars="200" w:left="840" w:hangingChars="100" w:hanging="280"/>
        <w:rPr>
          <w:rFonts w:ascii="Times New Roman" w:hAnsi="Times New Roman"/>
        </w:rPr>
      </w:pPr>
      <w:r w:rsidRPr="000C6EB3">
        <w:rPr>
          <w:rFonts w:ascii="Times New Roman" w:hAnsi="Times New Roman" w:hint="eastAsia"/>
        </w:rPr>
        <w:t>5.</w:t>
      </w:r>
      <w:r w:rsidR="00AB1B92">
        <w:rPr>
          <w:rFonts w:ascii="Times New Roman" w:hAnsi="Times New Roman" w:hint="eastAsia"/>
        </w:rPr>
        <w:t xml:space="preserve"> </w:t>
      </w:r>
      <w:r w:rsidRPr="000C6EB3">
        <w:rPr>
          <w:rFonts w:ascii="Times New Roman" w:hAnsi="Times New Roman" w:hint="eastAsia"/>
        </w:rPr>
        <w:t>保持管內流體溫度之理想化</w:t>
      </w:r>
      <w:r w:rsidRPr="000C6EB3">
        <w:rPr>
          <w:rFonts w:ascii="Times New Roman" w:hAnsi="Times New Roman"/>
        </w:rPr>
        <w:t>，</w:t>
      </w:r>
      <w:r w:rsidRPr="000C6EB3">
        <w:rPr>
          <w:rFonts w:ascii="Times New Roman" w:hAnsi="Times New Roman" w:hint="eastAsia"/>
        </w:rPr>
        <w:t>達到供需之要求</w:t>
      </w:r>
      <w:r w:rsidRPr="000C6EB3">
        <w:rPr>
          <w:rFonts w:ascii="Times New Roman" w:hAnsi="Times New Roman"/>
        </w:rPr>
        <w:t>。</w:t>
      </w:r>
    </w:p>
    <w:p w:rsidR="00054633" w:rsidRPr="000C6EB3" w:rsidRDefault="00054633" w:rsidP="000C6EB3">
      <w:pPr>
        <w:pStyle w:val="12"/>
        <w:adjustRightInd w:val="0"/>
        <w:snapToGrid w:val="0"/>
        <w:spacing w:before="0" w:line="300" w:lineRule="auto"/>
        <w:ind w:leftChars="200" w:left="840" w:hangingChars="100" w:hanging="280"/>
        <w:rPr>
          <w:rFonts w:ascii="Times New Roman" w:hAnsi="Times New Roman"/>
        </w:rPr>
      </w:pPr>
      <w:r w:rsidRPr="000C6EB3">
        <w:rPr>
          <w:rFonts w:ascii="Times New Roman" w:hAnsi="Times New Roman" w:hint="eastAsia"/>
        </w:rPr>
        <w:t>6.</w:t>
      </w:r>
      <w:r w:rsidR="00AB1B92">
        <w:rPr>
          <w:rFonts w:ascii="Times New Roman" w:hAnsi="Times New Roman" w:hint="eastAsia"/>
        </w:rPr>
        <w:t xml:space="preserve"> </w:t>
      </w:r>
      <w:r w:rsidRPr="000C6EB3">
        <w:rPr>
          <w:rFonts w:ascii="Times New Roman" w:hAnsi="Times New Roman" w:hint="eastAsia"/>
        </w:rPr>
        <w:t>控制作業環境或住屋之理想溫度</w:t>
      </w:r>
      <w:r w:rsidRPr="000C6EB3">
        <w:rPr>
          <w:rFonts w:ascii="Times New Roman" w:hAnsi="Times New Roman"/>
        </w:rPr>
        <w:t>，</w:t>
      </w:r>
      <w:r w:rsidRPr="000C6EB3">
        <w:rPr>
          <w:rFonts w:ascii="Times New Roman" w:hAnsi="Times New Roman" w:hint="eastAsia"/>
        </w:rPr>
        <w:t>俾適應人育物之需求</w:t>
      </w:r>
      <w:r w:rsidRPr="000C6EB3">
        <w:rPr>
          <w:rFonts w:ascii="Times New Roman" w:hAnsi="Times New Roman"/>
        </w:rPr>
        <w:t>。</w:t>
      </w:r>
    </w:p>
    <w:p w:rsidR="00054633" w:rsidRPr="000C6EB3" w:rsidRDefault="00054633" w:rsidP="000C6EB3">
      <w:pPr>
        <w:pStyle w:val="12"/>
        <w:adjustRightInd w:val="0"/>
        <w:snapToGrid w:val="0"/>
        <w:spacing w:before="0" w:line="300" w:lineRule="auto"/>
        <w:ind w:leftChars="200" w:left="840" w:hangingChars="100" w:hanging="280"/>
        <w:rPr>
          <w:rFonts w:ascii="Times New Roman" w:hAnsi="Times New Roman"/>
        </w:rPr>
      </w:pPr>
      <w:r w:rsidRPr="000C6EB3">
        <w:rPr>
          <w:rFonts w:ascii="Times New Roman" w:hAnsi="Times New Roman" w:hint="eastAsia"/>
        </w:rPr>
        <w:t>7.</w:t>
      </w:r>
      <w:r w:rsidR="00AB1B92">
        <w:rPr>
          <w:rFonts w:ascii="Times New Roman" w:hAnsi="Times New Roman" w:hint="eastAsia"/>
        </w:rPr>
        <w:t xml:space="preserve"> </w:t>
      </w:r>
      <w:r w:rsidRPr="000C6EB3">
        <w:rPr>
          <w:rFonts w:ascii="Times New Roman" w:hAnsi="Times New Roman" w:hint="eastAsia"/>
        </w:rPr>
        <w:t>使冷凍庫</w:t>
      </w:r>
      <w:r w:rsidRPr="000C6EB3">
        <w:rPr>
          <w:rFonts w:ascii="Times New Roman" w:hAnsi="Times New Roman"/>
        </w:rPr>
        <w:t>、</w:t>
      </w:r>
      <w:r w:rsidRPr="000C6EB3">
        <w:rPr>
          <w:rFonts w:ascii="Times New Roman" w:hAnsi="Times New Roman" w:hint="eastAsia"/>
        </w:rPr>
        <w:t>裝備及管路等之適合溫度</w:t>
      </w:r>
      <w:r w:rsidRPr="000C6EB3">
        <w:rPr>
          <w:rFonts w:ascii="Times New Roman" w:hAnsi="Times New Roman"/>
        </w:rPr>
        <w:t>，</w:t>
      </w:r>
      <w:r w:rsidRPr="000C6EB3">
        <w:rPr>
          <w:rFonts w:ascii="Times New Roman" w:hAnsi="Times New Roman" w:hint="eastAsia"/>
        </w:rPr>
        <w:t>達到預期效果</w:t>
      </w:r>
      <w:r w:rsidRPr="000C6EB3">
        <w:rPr>
          <w:rFonts w:ascii="Times New Roman" w:hAnsi="Times New Roman"/>
        </w:rPr>
        <w:t>。</w:t>
      </w:r>
    </w:p>
    <w:p w:rsidR="00054633" w:rsidRPr="000C6EB3" w:rsidRDefault="00054633" w:rsidP="000C6EB3">
      <w:pPr>
        <w:pStyle w:val="12"/>
        <w:adjustRightInd w:val="0"/>
        <w:snapToGrid w:val="0"/>
        <w:spacing w:before="0" w:line="300" w:lineRule="auto"/>
        <w:ind w:leftChars="200" w:left="840" w:hangingChars="100" w:hanging="280"/>
        <w:rPr>
          <w:rFonts w:ascii="Times New Roman" w:hAnsi="Times New Roman"/>
        </w:rPr>
      </w:pPr>
      <w:r w:rsidRPr="000C6EB3">
        <w:rPr>
          <w:rFonts w:ascii="Times New Roman" w:hAnsi="Times New Roman" w:hint="eastAsia"/>
        </w:rPr>
        <w:t>8.</w:t>
      </w:r>
      <w:r w:rsidR="00AB1B92">
        <w:rPr>
          <w:rFonts w:ascii="Times New Roman" w:hAnsi="Times New Roman" w:hint="eastAsia"/>
        </w:rPr>
        <w:t xml:space="preserve"> </w:t>
      </w:r>
      <w:r w:rsidRPr="000C6EB3">
        <w:rPr>
          <w:rFonts w:ascii="Times New Roman" w:hAnsi="Times New Roman" w:hint="eastAsia"/>
        </w:rPr>
        <w:t>避免工作人員被燙傷</w:t>
      </w:r>
      <w:r w:rsidRPr="000C6EB3">
        <w:rPr>
          <w:rFonts w:ascii="Times New Roman" w:hAnsi="Times New Roman"/>
        </w:rPr>
        <w:t>，</w:t>
      </w:r>
      <w:r w:rsidRPr="000C6EB3">
        <w:rPr>
          <w:rFonts w:ascii="Times New Roman" w:hAnsi="Times New Roman" w:hint="eastAsia"/>
        </w:rPr>
        <w:t>維護作業環境安全</w:t>
      </w:r>
      <w:r w:rsidRPr="000C6EB3">
        <w:rPr>
          <w:rFonts w:ascii="Times New Roman" w:hAnsi="Times New Roman"/>
        </w:rPr>
        <w:t>。</w:t>
      </w:r>
    </w:p>
    <w:p w:rsidR="00AB1B92" w:rsidRDefault="00AB1B92" w:rsidP="00A56F29">
      <w:pPr>
        <w:pStyle w:val="11"/>
      </w:pPr>
    </w:p>
    <w:p w:rsidR="0097283B" w:rsidRDefault="0097283B" w:rsidP="00A56F29">
      <w:pPr>
        <w:pStyle w:val="11"/>
      </w:pPr>
    </w:p>
    <w:p w:rsidR="00054633" w:rsidRDefault="00054633" w:rsidP="00A56F29">
      <w:pPr>
        <w:pStyle w:val="11"/>
      </w:pPr>
      <w:smartTag w:uri="urn:schemas-microsoft-com:office:smarttags" w:element="chsdate">
        <w:smartTagPr>
          <w:attr w:name="Year" w:val="1899"/>
          <w:attr w:name="Month" w:val="12"/>
          <w:attr w:name="Day" w:val="30"/>
          <w:attr w:name="IsLunarDate" w:val="False"/>
          <w:attr w:name="IsROCDate" w:val="False"/>
        </w:smartTagPr>
        <w:r>
          <w:rPr>
            <w:rFonts w:hint="eastAsia"/>
          </w:rPr>
          <w:lastRenderedPageBreak/>
          <w:t>2.2.1</w:t>
        </w:r>
      </w:smartTag>
      <w:r>
        <w:rPr>
          <w:rFonts w:hint="eastAsia"/>
        </w:rPr>
        <w:t>施工注意事項</w:t>
      </w:r>
    </w:p>
    <w:p w:rsidR="00054633" w:rsidRPr="00AB1B92" w:rsidRDefault="00AB1B92" w:rsidP="00AB1B92">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1</w:t>
      </w:r>
      <w:r w:rsidR="00054633" w:rsidRPr="00AB1B92">
        <w:rPr>
          <w:rFonts w:ascii="Times New Roman" w:hAnsi="Times New Roman" w:hint="eastAsia"/>
        </w:rPr>
        <w:t>.</w:t>
      </w:r>
      <w:r>
        <w:rPr>
          <w:rFonts w:ascii="Times New Roman" w:hAnsi="Times New Roman" w:hint="eastAsia"/>
        </w:rPr>
        <w:t xml:space="preserve"> </w:t>
      </w:r>
      <w:r w:rsidR="00054633" w:rsidRPr="00AB1B92">
        <w:rPr>
          <w:rFonts w:ascii="Times New Roman" w:hAnsi="Times New Roman" w:hint="eastAsia"/>
        </w:rPr>
        <w:t>應按照施工圖說規定標準實施包紮</w:t>
      </w:r>
      <w:r w:rsidR="00054633" w:rsidRPr="00AB1B92">
        <w:rPr>
          <w:rFonts w:ascii="Times New Roman" w:hAnsi="Times New Roman"/>
        </w:rPr>
        <w:t>。</w:t>
      </w:r>
    </w:p>
    <w:p w:rsidR="00054633" w:rsidRPr="00AB1B92" w:rsidRDefault="00AB1B92" w:rsidP="00AB1B92">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2</w:t>
      </w:r>
      <w:r w:rsidR="00054633" w:rsidRPr="00AB1B92">
        <w:rPr>
          <w:rFonts w:ascii="Times New Roman" w:hAnsi="Times New Roman" w:hint="eastAsia"/>
        </w:rPr>
        <w:t>.</w:t>
      </w:r>
      <w:r>
        <w:rPr>
          <w:rFonts w:ascii="Times New Roman" w:hAnsi="Times New Roman" w:hint="eastAsia"/>
        </w:rPr>
        <w:t xml:space="preserve"> </w:t>
      </w:r>
      <w:r w:rsidR="00054633" w:rsidRPr="00AB1B92">
        <w:rPr>
          <w:rFonts w:ascii="Times New Roman" w:hAnsi="Times New Roman" w:hint="eastAsia"/>
        </w:rPr>
        <w:t>應在管路系統壓力試驗完畢始可實施</w:t>
      </w:r>
      <w:r w:rsidR="00054633" w:rsidRPr="00AB1B92">
        <w:rPr>
          <w:rFonts w:ascii="Times New Roman" w:hAnsi="Times New Roman"/>
        </w:rPr>
        <w:t>。</w:t>
      </w:r>
    </w:p>
    <w:p w:rsidR="00054633" w:rsidRPr="00AB1B92" w:rsidRDefault="00AB1B92" w:rsidP="00AB1B92">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3</w:t>
      </w:r>
      <w:r w:rsidR="00054633" w:rsidRPr="00AB1B92">
        <w:rPr>
          <w:rFonts w:ascii="Times New Roman" w:hAnsi="Times New Roman" w:hint="eastAsia"/>
        </w:rPr>
        <w:t>.</w:t>
      </w:r>
      <w:r>
        <w:rPr>
          <w:rFonts w:ascii="Times New Roman" w:hAnsi="Times New Roman" w:hint="eastAsia"/>
        </w:rPr>
        <w:t xml:space="preserve"> </w:t>
      </w:r>
      <w:r w:rsidR="00054633" w:rsidRPr="00AB1B92">
        <w:rPr>
          <w:rFonts w:ascii="Times New Roman" w:hAnsi="Times New Roman" w:hint="eastAsia"/>
        </w:rPr>
        <w:t>在露天包紮時</w:t>
      </w:r>
      <w:r w:rsidR="00054633" w:rsidRPr="00AB1B92">
        <w:rPr>
          <w:rFonts w:ascii="Times New Roman" w:hAnsi="Times New Roman"/>
        </w:rPr>
        <w:t>，</w:t>
      </w:r>
      <w:r w:rsidR="00054633" w:rsidRPr="00AB1B92">
        <w:rPr>
          <w:rFonts w:ascii="Times New Roman" w:hAnsi="Times New Roman" w:hint="eastAsia"/>
        </w:rPr>
        <w:t>如遇風雨</w:t>
      </w:r>
      <w:r w:rsidR="00054633" w:rsidRPr="00AB1B92">
        <w:rPr>
          <w:rFonts w:ascii="Times New Roman" w:hAnsi="Times New Roman"/>
        </w:rPr>
        <w:t>、</w:t>
      </w:r>
      <w:r w:rsidR="00054633" w:rsidRPr="00AB1B92">
        <w:rPr>
          <w:rFonts w:ascii="Times New Roman" w:hAnsi="Times New Roman" w:hint="eastAsia"/>
        </w:rPr>
        <w:t>下霜</w:t>
      </w:r>
      <w:r w:rsidR="00054633" w:rsidRPr="00AB1B92">
        <w:rPr>
          <w:rFonts w:ascii="Times New Roman" w:hAnsi="Times New Roman"/>
        </w:rPr>
        <w:t>、</w:t>
      </w:r>
      <w:r w:rsidR="00054633" w:rsidRPr="00AB1B92">
        <w:rPr>
          <w:rFonts w:ascii="Times New Roman" w:hAnsi="Times New Roman" w:hint="eastAsia"/>
        </w:rPr>
        <w:t>濃霧之惡劣天氣不得施工</w:t>
      </w:r>
      <w:r w:rsidR="00054633" w:rsidRPr="00AB1B92">
        <w:rPr>
          <w:rFonts w:ascii="Times New Roman" w:hAnsi="Times New Roman"/>
        </w:rPr>
        <w:t>。</w:t>
      </w:r>
    </w:p>
    <w:p w:rsidR="00054633" w:rsidRPr="00AB1B92" w:rsidRDefault="00AB1B92" w:rsidP="00AB1B92">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4. </w:t>
      </w:r>
      <w:r w:rsidR="00054633" w:rsidRPr="00AB1B92">
        <w:rPr>
          <w:rFonts w:ascii="Times New Roman" w:hAnsi="Times New Roman" w:hint="eastAsia"/>
        </w:rPr>
        <w:t>施以保溫之鋼管</w:t>
      </w:r>
      <w:r w:rsidR="00054633" w:rsidRPr="00AB1B92">
        <w:rPr>
          <w:rFonts w:ascii="Times New Roman" w:hAnsi="Times New Roman"/>
        </w:rPr>
        <w:t>，</w:t>
      </w:r>
      <w:r w:rsidR="00054633" w:rsidRPr="00AB1B92">
        <w:rPr>
          <w:rFonts w:ascii="Times New Roman" w:hAnsi="Times New Roman" w:hint="eastAsia"/>
        </w:rPr>
        <w:t>須先徹底除銹油漆</w:t>
      </w:r>
      <w:r w:rsidR="00054633" w:rsidRPr="00AB1B92">
        <w:rPr>
          <w:rFonts w:ascii="Times New Roman" w:hAnsi="Times New Roman"/>
        </w:rPr>
        <w:t>，</w:t>
      </w:r>
      <w:r w:rsidR="00054633" w:rsidRPr="00AB1B92">
        <w:rPr>
          <w:rFonts w:ascii="Times New Roman" w:hAnsi="Times New Roman" w:hint="eastAsia"/>
        </w:rPr>
        <w:t>表面之油污</w:t>
      </w:r>
      <w:r w:rsidR="00054633" w:rsidRPr="00AB1B92">
        <w:rPr>
          <w:rFonts w:ascii="Times New Roman" w:hAnsi="Times New Roman"/>
        </w:rPr>
        <w:t>、</w:t>
      </w:r>
      <w:r w:rsidR="00054633" w:rsidRPr="00AB1B92">
        <w:rPr>
          <w:rFonts w:ascii="Times New Roman" w:hAnsi="Times New Roman" w:hint="eastAsia"/>
        </w:rPr>
        <w:t>塵埃及水氣等</w:t>
      </w:r>
      <w:r w:rsidR="00054633" w:rsidRPr="00AB1B92">
        <w:rPr>
          <w:rFonts w:ascii="Times New Roman" w:hAnsi="Times New Roman"/>
        </w:rPr>
        <w:t>，</w:t>
      </w:r>
      <w:r w:rsidR="00054633" w:rsidRPr="00AB1B92">
        <w:rPr>
          <w:rFonts w:ascii="Times New Roman" w:hAnsi="Times New Roman" w:hint="eastAsia"/>
        </w:rPr>
        <w:t>亦需事先清除</w:t>
      </w:r>
      <w:r w:rsidR="00054633" w:rsidRPr="00AB1B92">
        <w:rPr>
          <w:rFonts w:ascii="Times New Roman" w:hAnsi="Times New Roman"/>
        </w:rPr>
        <w:t>。</w:t>
      </w:r>
    </w:p>
    <w:p w:rsidR="00054633" w:rsidRPr="00AB1B92" w:rsidRDefault="00AB1B92" w:rsidP="00AB1B92">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5. </w:t>
      </w:r>
      <w:r w:rsidR="00054633" w:rsidRPr="00AB1B92">
        <w:rPr>
          <w:rFonts w:ascii="Times New Roman" w:hAnsi="Times New Roman" w:hint="eastAsia"/>
        </w:rPr>
        <w:t>保溫材料應集中妥為管理</w:t>
      </w:r>
      <w:r w:rsidR="00054633" w:rsidRPr="00AB1B92">
        <w:rPr>
          <w:rFonts w:ascii="Times New Roman" w:hAnsi="Times New Roman"/>
        </w:rPr>
        <w:t>，</w:t>
      </w:r>
      <w:r w:rsidR="00054633" w:rsidRPr="00AB1B92">
        <w:rPr>
          <w:rFonts w:ascii="Times New Roman" w:hAnsi="Times New Roman" w:hint="eastAsia"/>
        </w:rPr>
        <w:t>如有受潮</w:t>
      </w:r>
      <w:r w:rsidR="00054633" w:rsidRPr="00AB1B92">
        <w:rPr>
          <w:rFonts w:ascii="Times New Roman" w:hAnsi="Times New Roman"/>
        </w:rPr>
        <w:t>、</w:t>
      </w:r>
      <w:r w:rsidR="00054633" w:rsidRPr="00AB1B92">
        <w:rPr>
          <w:rFonts w:ascii="Times New Roman" w:hAnsi="Times New Roman" w:hint="eastAsia"/>
        </w:rPr>
        <w:t>淋濕不得烘乾使用</w:t>
      </w:r>
      <w:r w:rsidR="00054633" w:rsidRPr="00AB1B92">
        <w:rPr>
          <w:rFonts w:ascii="Times New Roman" w:hAnsi="Times New Roman"/>
        </w:rPr>
        <w:t>。</w:t>
      </w:r>
    </w:p>
    <w:p w:rsidR="00054633" w:rsidRPr="00AB1B92" w:rsidRDefault="00AB1B92" w:rsidP="00AB1B92">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6. </w:t>
      </w:r>
      <w:r w:rsidR="00054633" w:rsidRPr="00AB1B92">
        <w:rPr>
          <w:rFonts w:ascii="Times New Roman" w:hAnsi="Times New Roman" w:hint="eastAsia"/>
        </w:rPr>
        <w:t>管路保溫材料</w:t>
      </w:r>
      <w:r w:rsidR="00054633" w:rsidRPr="00AB1B92">
        <w:rPr>
          <w:rFonts w:ascii="Times New Roman" w:hAnsi="Times New Roman"/>
        </w:rPr>
        <w:t>，</w:t>
      </w:r>
      <w:r w:rsidR="00054633" w:rsidRPr="00AB1B92">
        <w:rPr>
          <w:rFonts w:ascii="Times New Roman" w:hAnsi="Times New Roman" w:hint="eastAsia"/>
        </w:rPr>
        <w:t>宜儘量購用成形之保溫筒</w:t>
      </w:r>
      <w:r w:rsidR="00054633" w:rsidRPr="00AB1B92">
        <w:rPr>
          <w:rFonts w:ascii="Times New Roman" w:hAnsi="Times New Roman"/>
        </w:rPr>
        <w:t>，</w:t>
      </w:r>
      <w:r w:rsidR="00054633" w:rsidRPr="00AB1B92">
        <w:rPr>
          <w:rFonts w:ascii="Times New Roman" w:hAnsi="Times New Roman" w:hint="eastAsia"/>
        </w:rPr>
        <w:t>可增加工作效率</w:t>
      </w:r>
      <w:r w:rsidR="00054633" w:rsidRPr="00AB1B92">
        <w:rPr>
          <w:rFonts w:ascii="Times New Roman" w:hAnsi="Times New Roman"/>
        </w:rPr>
        <w:t>。</w:t>
      </w:r>
    </w:p>
    <w:p w:rsidR="00054633" w:rsidRPr="00AB1B92" w:rsidRDefault="00AB1B92" w:rsidP="00AB1B92">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7. </w:t>
      </w:r>
      <w:r w:rsidR="00054633" w:rsidRPr="00AB1B92">
        <w:rPr>
          <w:rFonts w:ascii="Times New Roman" w:hAnsi="Times New Roman" w:hint="eastAsia"/>
        </w:rPr>
        <w:t>保溫厚度如超過</w:t>
      </w:r>
      <w:r w:rsidR="00054633" w:rsidRPr="00AB1B92">
        <w:rPr>
          <w:rFonts w:ascii="Times New Roman" w:hAnsi="Times New Roman" w:hint="eastAsia"/>
        </w:rPr>
        <w:t>50</w:t>
      </w:r>
      <w:r w:rsidR="00054633" w:rsidRPr="00AB1B92">
        <w:rPr>
          <w:rFonts w:ascii="Times New Roman" w:hAnsi="Times New Roman" w:hint="eastAsia"/>
        </w:rPr>
        <w:t>公厘時</w:t>
      </w:r>
      <w:r w:rsidR="00054633" w:rsidRPr="00AB1B92">
        <w:rPr>
          <w:rFonts w:ascii="Times New Roman" w:hAnsi="Times New Roman"/>
        </w:rPr>
        <w:t>，</w:t>
      </w:r>
      <w:r w:rsidR="00054633" w:rsidRPr="00AB1B92">
        <w:rPr>
          <w:rFonts w:ascii="Times New Roman" w:hAnsi="Times New Roman" w:hint="eastAsia"/>
        </w:rPr>
        <w:t>應分兩層施工</w:t>
      </w:r>
      <w:r w:rsidR="00054633" w:rsidRPr="00AB1B92">
        <w:rPr>
          <w:rFonts w:ascii="Times New Roman" w:hAnsi="Times New Roman"/>
        </w:rPr>
        <w:t>，</w:t>
      </w:r>
      <w:r w:rsidR="00054633" w:rsidRPr="00AB1B92">
        <w:rPr>
          <w:rFonts w:ascii="Times New Roman" w:hAnsi="Times New Roman" w:hint="eastAsia"/>
        </w:rPr>
        <w:t>其內外兩層之接縫務須錯開</w:t>
      </w:r>
      <w:r w:rsidR="00054633" w:rsidRPr="00AB1B92">
        <w:rPr>
          <w:rFonts w:ascii="Times New Roman" w:hAnsi="Times New Roman"/>
        </w:rPr>
        <w:t>。</w:t>
      </w:r>
    </w:p>
    <w:p w:rsidR="00054633" w:rsidRPr="00AB1B92" w:rsidRDefault="00AB1B92" w:rsidP="00AB1B92">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8. </w:t>
      </w:r>
      <w:r w:rsidR="00054633" w:rsidRPr="00AB1B92">
        <w:rPr>
          <w:rFonts w:ascii="Times New Roman" w:hAnsi="Times New Roman" w:hint="eastAsia"/>
        </w:rPr>
        <w:t>兩段相繼連接之保溫筒</w:t>
      </w:r>
      <w:r w:rsidR="00054633" w:rsidRPr="00AB1B92">
        <w:rPr>
          <w:rFonts w:ascii="Times New Roman" w:hAnsi="Times New Roman"/>
        </w:rPr>
        <w:t>，</w:t>
      </w:r>
      <w:r w:rsidR="00054633" w:rsidRPr="00AB1B92">
        <w:rPr>
          <w:rFonts w:ascii="Times New Roman" w:hAnsi="Times New Roman" w:hint="eastAsia"/>
        </w:rPr>
        <w:t>其上下兩片之接縫亦須錯開</w:t>
      </w:r>
      <w:r w:rsidR="00054633" w:rsidRPr="00AB1B92">
        <w:rPr>
          <w:rFonts w:ascii="Times New Roman" w:hAnsi="Times New Roman"/>
        </w:rPr>
        <w:t>。</w:t>
      </w:r>
    </w:p>
    <w:p w:rsidR="00054633" w:rsidRPr="00AB1B92" w:rsidRDefault="00AB1B92" w:rsidP="00AB1B92">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9. </w:t>
      </w:r>
      <w:r w:rsidR="00054633" w:rsidRPr="00AB1B92">
        <w:rPr>
          <w:rFonts w:ascii="Times New Roman" w:hAnsi="Times New Roman" w:hint="eastAsia"/>
        </w:rPr>
        <w:t>施工之時</w:t>
      </w:r>
      <w:r w:rsidR="00054633" w:rsidRPr="00AB1B92">
        <w:rPr>
          <w:rFonts w:ascii="Times New Roman" w:hAnsi="Times New Roman"/>
        </w:rPr>
        <w:t>，</w:t>
      </w:r>
      <w:r w:rsidR="00054633" w:rsidRPr="00AB1B92">
        <w:rPr>
          <w:rFonts w:ascii="Times New Roman" w:hAnsi="Times New Roman" w:hint="eastAsia"/>
        </w:rPr>
        <w:t>應遵守安全衛生規定辦理</w:t>
      </w:r>
      <w:r w:rsidR="00054633" w:rsidRPr="00AB1B92">
        <w:rPr>
          <w:rFonts w:ascii="Times New Roman" w:hAnsi="Times New Roman"/>
        </w:rPr>
        <w:t>。</w:t>
      </w:r>
    </w:p>
    <w:p w:rsidR="00D12483" w:rsidRDefault="00D12483" w:rsidP="00A56F29">
      <w:pPr>
        <w:pStyle w:val="11"/>
      </w:pPr>
    </w:p>
    <w:p w:rsidR="00054633" w:rsidRDefault="00054633" w:rsidP="00A56F29">
      <w:pPr>
        <w:pStyle w:val="11"/>
      </w:pPr>
      <w:smartTag w:uri="urn:schemas-microsoft-com:office:smarttags" w:element="chsdate">
        <w:smartTagPr>
          <w:attr w:name="Year" w:val="1899"/>
          <w:attr w:name="Month" w:val="12"/>
          <w:attr w:name="Day" w:val="30"/>
          <w:attr w:name="IsLunarDate" w:val="False"/>
          <w:attr w:name="IsROCDate" w:val="False"/>
        </w:smartTagPr>
        <w:r>
          <w:rPr>
            <w:rFonts w:hint="eastAsia"/>
          </w:rPr>
          <w:t>2.2.2</w:t>
        </w:r>
      </w:smartTag>
      <w:r>
        <w:rPr>
          <w:rFonts w:hint="eastAsia"/>
        </w:rPr>
        <w:t>施工方法</w:t>
      </w:r>
    </w:p>
    <w:p w:rsidR="00054633" w:rsidRPr="000C6EB3" w:rsidRDefault="00054633" w:rsidP="000C6EB3">
      <w:pPr>
        <w:pStyle w:val="12"/>
        <w:adjustRightInd w:val="0"/>
        <w:snapToGrid w:val="0"/>
        <w:spacing w:before="0" w:line="300" w:lineRule="auto"/>
        <w:ind w:leftChars="200" w:left="840" w:hangingChars="100" w:hanging="280"/>
        <w:rPr>
          <w:rFonts w:ascii="Times New Roman" w:hAnsi="Times New Roman"/>
        </w:rPr>
      </w:pPr>
      <w:r w:rsidRPr="000C6EB3">
        <w:rPr>
          <w:rFonts w:ascii="Times New Roman" w:hAnsi="Times New Roman" w:hint="eastAsia"/>
        </w:rPr>
        <w:t>1.</w:t>
      </w:r>
      <w:r w:rsidR="00D12483">
        <w:rPr>
          <w:rFonts w:ascii="Times New Roman" w:hAnsi="Times New Roman" w:hint="eastAsia"/>
        </w:rPr>
        <w:t xml:space="preserve"> </w:t>
      </w:r>
      <w:r w:rsidRPr="000C6EB3">
        <w:rPr>
          <w:rFonts w:ascii="Times New Roman" w:hAnsi="Times New Roman" w:hint="eastAsia"/>
        </w:rPr>
        <w:t>直管保溫施工方法</w:t>
      </w:r>
    </w:p>
    <w:p w:rsidR="00054633" w:rsidRPr="00D12483" w:rsidRDefault="00D12483" w:rsidP="00D12483">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w:t>
      </w:r>
      <w:r w:rsidR="00054633" w:rsidRPr="00D12483">
        <w:rPr>
          <w:rFonts w:ascii="Times New Roman" w:hAnsi="Times New Roman" w:hint="eastAsia"/>
        </w:rPr>
        <w:t>將保溫筒密合裝於管路上</w:t>
      </w:r>
      <w:r w:rsidR="00054633" w:rsidRPr="00D12483">
        <w:rPr>
          <w:rFonts w:ascii="Times New Roman" w:hAnsi="Times New Roman"/>
        </w:rPr>
        <w:t>，</w:t>
      </w:r>
      <w:r w:rsidR="00054633" w:rsidRPr="00D12483">
        <w:rPr>
          <w:rFonts w:ascii="Times New Roman" w:hAnsi="Times New Roman" w:hint="eastAsia"/>
        </w:rPr>
        <w:t>兩端使用鍍鋅鐵線綁紮一道使其緊密</w:t>
      </w:r>
      <w:r w:rsidR="00054633" w:rsidRPr="00D12483">
        <w:rPr>
          <w:rFonts w:ascii="Times New Roman" w:hAnsi="Times New Roman"/>
        </w:rPr>
        <w:t>，</w:t>
      </w:r>
      <w:r w:rsidR="00054633" w:rsidRPr="00D12483">
        <w:rPr>
          <w:rFonts w:ascii="Times New Roman" w:hAnsi="Times New Roman" w:hint="eastAsia"/>
        </w:rPr>
        <w:t>如縫隙過大</w:t>
      </w:r>
      <w:r w:rsidR="00054633" w:rsidRPr="00D12483">
        <w:rPr>
          <w:rFonts w:ascii="Times New Roman" w:hAnsi="Times New Roman"/>
        </w:rPr>
        <w:t>，</w:t>
      </w:r>
      <w:r w:rsidR="00054633" w:rsidRPr="00D12483">
        <w:rPr>
          <w:rFonts w:ascii="Times New Roman" w:hAnsi="Times New Roman" w:hint="eastAsia"/>
        </w:rPr>
        <w:t>應以原材質保溫氈填塞</w:t>
      </w:r>
      <w:r w:rsidR="00054633" w:rsidRPr="00D12483">
        <w:rPr>
          <w:rFonts w:ascii="Times New Roman" w:hAnsi="Times New Roman"/>
        </w:rPr>
        <w:t>。</w:t>
      </w:r>
    </w:p>
    <w:p w:rsidR="00054633" w:rsidRPr="00D12483" w:rsidRDefault="00D12483" w:rsidP="00D12483">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w:t>
      </w:r>
      <w:r w:rsidR="00054633" w:rsidRPr="00D12483">
        <w:rPr>
          <w:rFonts w:ascii="Times New Roman" w:hAnsi="Times New Roman" w:hint="eastAsia"/>
        </w:rPr>
        <w:t>如在露天場所</w:t>
      </w:r>
      <w:r w:rsidR="00054633" w:rsidRPr="00D12483">
        <w:rPr>
          <w:rFonts w:ascii="Times New Roman" w:hAnsi="Times New Roman"/>
        </w:rPr>
        <w:t>，</w:t>
      </w:r>
      <w:r w:rsidR="00054633" w:rsidRPr="00D12483">
        <w:rPr>
          <w:rFonts w:ascii="Times New Roman" w:hAnsi="Times New Roman" w:hint="eastAsia"/>
        </w:rPr>
        <w:t>則保溫材之表面外圍</w:t>
      </w:r>
      <w:r w:rsidR="00054633" w:rsidRPr="00D12483">
        <w:rPr>
          <w:rFonts w:ascii="Times New Roman" w:hAnsi="Times New Roman"/>
        </w:rPr>
        <w:t>，</w:t>
      </w:r>
      <w:r w:rsidR="00054633" w:rsidRPr="00D12483">
        <w:rPr>
          <w:rFonts w:ascii="Times New Roman" w:hAnsi="Times New Roman" w:hint="eastAsia"/>
        </w:rPr>
        <w:t>應包防護防雨之柏油紙</w:t>
      </w:r>
      <w:r w:rsidR="00054633" w:rsidRPr="00D12483">
        <w:rPr>
          <w:rFonts w:ascii="Times New Roman" w:hAnsi="Times New Roman"/>
        </w:rPr>
        <w:t>。</w:t>
      </w:r>
    </w:p>
    <w:p w:rsidR="00054633" w:rsidRPr="00D12483" w:rsidRDefault="00D12483" w:rsidP="00D12483">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(3)</w:t>
      </w:r>
      <w:r w:rsidR="00054633" w:rsidRPr="00D12483">
        <w:rPr>
          <w:rFonts w:ascii="Times New Roman" w:hAnsi="Times New Roman" w:hint="eastAsia"/>
        </w:rPr>
        <w:t>最後使用鋁皮為被覆</w:t>
      </w:r>
      <w:r w:rsidR="00054633" w:rsidRPr="00D12483">
        <w:rPr>
          <w:rFonts w:ascii="Times New Roman" w:hAnsi="Times New Roman"/>
        </w:rPr>
        <w:t>，</w:t>
      </w:r>
      <w:r w:rsidR="00054633" w:rsidRPr="00D12483">
        <w:rPr>
          <w:rFonts w:ascii="Times New Roman" w:hAnsi="Times New Roman" w:hint="eastAsia"/>
        </w:rPr>
        <w:t>包捲緊密後</w:t>
      </w:r>
      <w:r w:rsidR="00054633" w:rsidRPr="00D12483">
        <w:rPr>
          <w:rFonts w:ascii="Times New Roman" w:hAnsi="Times New Roman"/>
        </w:rPr>
        <w:t>，</w:t>
      </w:r>
      <w:r w:rsidR="00054633" w:rsidRPr="00D12483">
        <w:rPr>
          <w:rFonts w:ascii="Times New Roman" w:hAnsi="Times New Roman" w:hint="eastAsia"/>
        </w:rPr>
        <w:t>使用鋁綁帶鎖固</w:t>
      </w:r>
      <w:r w:rsidR="00054633" w:rsidRPr="00D12483">
        <w:rPr>
          <w:rFonts w:ascii="Times New Roman" w:hAnsi="Times New Roman"/>
        </w:rPr>
        <w:t>，</w:t>
      </w:r>
      <w:r w:rsidR="00054633" w:rsidRPr="00D12483">
        <w:rPr>
          <w:rFonts w:ascii="Times New Roman" w:hAnsi="Times New Roman" w:hint="eastAsia"/>
        </w:rPr>
        <w:t>以保護保溫材遭受機械之損傷及被雨淋濕之患</w:t>
      </w:r>
      <w:r w:rsidR="00054633" w:rsidRPr="00D12483">
        <w:rPr>
          <w:rFonts w:ascii="Times New Roman" w:hAnsi="Times New Roman"/>
        </w:rPr>
        <w:t>。</w:t>
      </w:r>
    </w:p>
    <w:p w:rsidR="00D12483" w:rsidRDefault="00D12483" w:rsidP="000C6EB3">
      <w:pPr>
        <w:pStyle w:val="12"/>
        <w:adjustRightInd w:val="0"/>
        <w:snapToGrid w:val="0"/>
        <w:spacing w:before="0" w:line="300" w:lineRule="auto"/>
        <w:ind w:leftChars="200" w:left="840" w:hangingChars="100" w:hanging="280"/>
        <w:rPr>
          <w:rFonts w:ascii="Times New Roman" w:hAnsi="Times New Roman"/>
        </w:rPr>
      </w:pPr>
    </w:p>
    <w:p w:rsidR="00054633" w:rsidRPr="000C6EB3" w:rsidRDefault="00054633" w:rsidP="000C6EB3">
      <w:pPr>
        <w:pStyle w:val="12"/>
        <w:adjustRightInd w:val="0"/>
        <w:snapToGrid w:val="0"/>
        <w:spacing w:before="0" w:line="300" w:lineRule="auto"/>
        <w:ind w:leftChars="200" w:left="840" w:hangingChars="100" w:hanging="280"/>
        <w:rPr>
          <w:rFonts w:ascii="Times New Roman" w:hAnsi="Times New Roman"/>
        </w:rPr>
      </w:pPr>
      <w:r w:rsidRPr="000C6EB3">
        <w:rPr>
          <w:rFonts w:ascii="Times New Roman" w:hAnsi="Times New Roman" w:hint="eastAsia"/>
        </w:rPr>
        <w:t>2.</w:t>
      </w:r>
      <w:r w:rsidR="00D12483">
        <w:rPr>
          <w:rFonts w:ascii="Times New Roman" w:hAnsi="Times New Roman" w:hint="eastAsia"/>
        </w:rPr>
        <w:t xml:space="preserve"> </w:t>
      </w:r>
      <w:r w:rsidRPr="000C6EB3">
        <w:rPr>
          <w:rFonts w:ascii="Times New Roman" w:hAnsi="Times New Roman" w:hint="eastAsia"/>
        </w:rPr>
        <w:t>平口保溫施工方法</w:t>
      </w:r>
    </w:p>
    <w:p w:rsidR="00054633" w:rsidRPr="005E6037" w:rsidRDefault="005E6037" w:rsidP="005E6037">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w:t>
      </w:r>
      <w:r w:rsidR="00054633" w:rsidRPr="005E6037">
        <w:rPr>
          <w:rFonts w:ascii="Times New Roman" w:hAnsi="Times New Roman" w:hint="eastAsia"/>
        </w:rPr>
        <w:t>管路平口右邊保溫筒端部</w:t>
      </w:r>
      <w:r w:rsidR="00054633" w:rsidRPr="005E6037">
        <w:rPr>
          <w:rFonts w:ascii="Times New Roman" w:hAnsi="Times New Roman"/>
        </w:rPr>
        <w:t>，</w:t>
      </w:r>
      <w:r w:rsidR="00054633" w:rsidRPr="005E6037">
        <w:rPr>
          <w:rFonts w:ascii="Times New Roman" w:hAnsi="Times New Roman" w:hint="eastAsia"/>
        </w:rPr>
        <w:t>與平口表面之距離</w:t>
      </w:r>
      <w:r w:rsidR="00054633" w:rsidRPr="005E6037">
        <w:rPr>
          <w:rFonts w:ascii="Times New Roman" w:hAnsi="Times New Roman"/>
        </w:rPr>
        <w:t>，</w:t>
      </w:r>
      <w:r w:rsidR="00054633" w:rsidRPr="005E6037">
        <w:rPr>
          <w:rFonts w:ascii="Times New Roman" w:hAnsi="Times New Roman" w:hint="eastAsia"/>
        </w:rPr>
        <w:t>不得超過螺栓頂部</w:t>
      </w:r>
      <w:r w:rsidR="00054633" w:rsidRPr="005E6037">
        <w:rPr>
          <w:rFonts w:ascii="Times New Roman" w:hAnsi="Times New Roman"/>
        </w:rPr>
        <w:t>。</w:t>
      </w:r>
    </w:p>
    <w:p w:rsidR="00054633" w:rsidRPr="005E6037" w:rsidRDefault="005E6037" w:rsidP="005E6037">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w:t>
      </w:r>
      <w:r w:rsidR="00054633" w:rsidRPr="005E6037">
        <w:rPr>
          <w:rFonts w:ascii="Times New Roman" w:hAnsi="Times New Roman" w:hint="eastAsia"/>
        </w:rPr>
        <w:t>在管平口左邊保溫筒端部</w:t>
      </w:r>
      <w:r w:rsidR="00054633" w:rsidRPr="005E6037">
        <w:rPr>
          <w:rFonts w:ascii="Times New Roman" w:hAnsi="Times New Roman"/>
        </w:rPr>
        <w:t>，</w:t>
      </w:r>
      <w:r w:rsidR="00054633" w:rsidRPr="005E6037">
        <w:rPr>
          <w:rFonts w:ascii="Times New Roman" w:hAnsi="Times New Roman" w:hint="eastAsia"/>
        </w:rPr>
        <w:t>與平口表面之距離為其螺栓長度加</w:t>
      </w:r>
      <w:r w:rsidR="00054633" w:rsidRPr="005E6037">
        <w:rPr>
          <w:rFonts w:ascii="Times New Roman" w:hAnsi="Times New Roman" w:hint="eastAsia"/>
        </w:rPr>
        <w:t>5</w:t>
      </w:r>
      <w:r>
        <w:rPr>
          <w:rFonts w:ascii="Times New Roman" w:hAnsi="Times New Roman" w:hint="eastAsia"/>
        </w:rPr>
        <w:t>~</w:t>
      </w:r>
      <w:r w:rsidR="00054633" w:rsidRPr="005E6037">
        <w:rPr>
          <w:rFonts w:ascii="Times New Roman" w:hAnsi="Times New Roman" w:hint="eastAsia"/>
        </w:rPr>
        <w:t>10</w:t>
      </w:r>
      <w:r w:rsidR="00054633" w:rsidRPr="005E6037">
        <w:rPr>
          <w:rFonts w:ascii="Times New Roman" w:hAnsi="Times New Roman" w:hint="eastAsia"/>
        </w:rPr>
        <w:t>公厘</w:t>
      </w:r>
      <w:r w:rsidR="00054633" w:rsidRPr="005E6037">
        <w:rPr>
          <w:rFonts w:ascii="Times New Roman" w:hAnsi="Times New Roman"/>
        </w:rPr>
        <w:t>。</w:t>
      </w:r>
    </w:p>
    <w:p w:rsidR="00054633" w:rsidRPr="005E6037" w:rsidRDefault="005E6037" w:rsidP="005E6037">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(3)</w:t>
      </w:r>
      <w:r w:rsidR="00054633" w:rsidRPr="005E6037">
        <w:rPr>
          <w:rFonts w:ascii="Times New Roman" w:hAnsi="Times New Roman" w:hint="eastAsia"/>
        </w:rPr>
        <w:t>平口兩端保溫材距離設定後</w:t>
      </w:r>
      <w:r w:rsidR="00054633" w:rsidRPr="005E6037">
        <w:rPr>
          <w:rFonts w:ascii="Times New Roman" w:hAnsi="Times New Roman"/>
        </w:rPr>
        <w:t>，</w:t>
      </w:r>
      <w:r w:rsidR="00054633" w:rsidRPr="005E6037">
        <w:rPr>
          <w:rFonts w:ascii="Times New Roman" w:hAnsi="Times New Roman" w:hint="eastAsia"/>
        </w:rPr>
        <w:t>其端部即用鍍鋅鐵線綁紮三道</w:t>
      </w:r>
      <w:r w:rsidR="00054633" w:rsidRPr="005E6037">
        <w:rPr>
          <w:rFonts w:ascii="Times New Roman" w:hAnsi="Times New Roman"/>
        </w:rPr>
        <w:t>。</w:t>
      </w:r>
    </w:p>
    <w:p w:rsidR="00054633" w:rsidRPr="005E6037" w:rsidRDefault="005E6037" w:rsidP="005E6037">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(4)</w:t>
      </w:r>
      <w:r w:rsidR="00054633" w:rsidRPr="005E6037">
        <w:rPr>
          <w:rFonts w:ascii="Times New Roman" w:hAnsi="Times New Roman" w:hint="eastAsia"/>
        </w:rPr>
        <w:t>在平口外圍再用較大保溫筒鋸斷安裝</w:t>
      </w:r>
      <w:r w:rsidR="00054633" w:rsidRPr="005E6037">
        <w:rPr>
          <w:rFonts w:ascii="Times New Roman" w:hAnsi="Times New Roman"/>
        </w:rPr>
        <w:t>，</w:t>
      </w:r>
      <w:r w:rsidR="00054633" w:rsidRPr="005E6037">
        <w:rPr>
          <w:rFonts w:ascii="Times New Roman" w:hAnsi="Times New Roman" w:hint="eastAsia"/>
        </w:rPr>
        <w:t>其兩端保溫材疊接之長度</w:t>
      </w:r>
      <w:r w:rsidR="00054633" w:rsidRPr="005E6037">
        <w:rPr>
          <w:rFonts w:ascii="Times New Roman" w:hAnsi="Times New Roman"/>
        </w:rPr>
        <w:t>，</w:t>
      </w:r>
      <w:r w:rsidR="00054633" w:rsidRPr="005E6037">
        <w:rPr>
          <w:rFonts w:ascii="Times New Roman" w:hAnsi="Times New Roman" w:hint="eastAsia"/>
        </w:rPr>
        <w:t>不得小於</w:t>
      </w:r>
      <w:r w:rsidR="00054633" w:rsidRPr="005E6037">
        <w:rPr>
          <w:rFonts w:ascii="Times New Roman" w:hAnsi="Times New Roman" w:hint="eastAsia"/>
        </w:rPr>
        <w:t>50</w:t>
      </w:r>
      <w:r w:rsidR="00054633" w:rsidRPr="005E6037">
        <w:rPr>
          <w:rFonts w:ascii="Times New Roman" w:hAnsi="Times New Roman" w:hint="eastAsia"/>
        </w:rPr>
        <w:t>公厘</w:t>
      </w:r>
      <w:r w:rsidR="00054633" w:rsidRPr="005E6037">
        <w:rPr>
          <w:rFonts w:ascii="Times New Roman" w:hAnsi="Times New Roman"/>
        </w:rPr>
        <w:t>，</w:t>
      </w:r>
      <w:r w:rsidR="00054633" w:rsidRPr="005E6037">
        <w:rPr>
          <w:rFonts w:ascii="Times New Roman" w:hAnsi="Times New Roman" w:hint="eastAsia"/>
        </w:rPr>
        <w:t>兩端用鐵線綁紮牢固</w:t>
      </w:r>
      <w:r w:rsidR="00054633" w:rsidRPr="005E6037">
        <w:rPr>
          <w:rFonts w:ascii="Times New Roman" w:hAnsi="Times New Roman"/>
        </w:rPr>
        <w:t>。</w:t>
      </w:r>
    </w:p>
    <w:p w:rsidR="00054633" w:rsidRPr="005E6037" w:rsidRDefault="005E6037" w:rsidP="005E6037">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(5)</w:t>
      </w:r>
      <w:r w:rsidR="00054633" w:rsidRPr="005E6037">
        <w:rPr>
          <w:rFonts w:ascii="Times New Roman" w:hAnsi="Times New Roman" w:hint="eastAsia"/>
        </w:rPr>
        <w:t>依照直管保溫材包紮法</w:t>
      </w:r>
      <w:r w:rsidR="00054633" w:rsidRPr="005E6037">
        <w:rPr>
          <w:rFonts w:ascii="Times New Roman" w:hAnsi="Times New Roman"/>
        </w:rPr>
        <w:t>，</w:t>
      </w:r>
      <w:r w:rsidR="00054633" w:rsidRPr="005E6037">
        <w:rPr>
          <w:rFonts w:ascii="Times New Roman" w:hAnsi="Times New Roman" w:hint="eastAsia"/>
        </w:rPr>
        <w:t>包妥防雨柏油紙後</w:t>
      </w:r>
      <w:r w:rsidR="00054633" w:rsidRPr="005E6037">
        <w:rPr>
          <w:rFonts w:ascii="Times New Roman" w:hAnsi="Times New Roman"/>
        </w:rPr>
        <w:t>，</w:t>
      </w:r>
      <w:r w:rsidR="00054633" w:rsidRPr="005E6037">
        <w:rPr>
          <w:rFonts w:ascii="Times New Roman" w:hAnsi="Times New Roman" w:hint="eastAsia"/>
        </w:rPr>
        <w:t>再包妥鋁皮防護之</w:t>
      </w:r>
      <w:r w:rsidR="00054633" w:rsidRPr="005E6037">
        <w:rPr>
          <w:rFonts w:ascii="Times New Roman" w:hAnsi="Times New Roman"/>
        </w:rPr>
        <w:t>。</w:t>
      </w:r>
    </w:p>
    <w:p w:rsidR="005E6037" w:rsidRDefault="005E6037" w:rsidP="000C6EB3">
      <w:pPr>
        <w:pStyle w:val="12"/>
        <w:adjustRightInd w:val="0"/>
        <w:snapToGrid w:val="0"/>
        <w:spacing w:before="0" w:line="300" w:lineRule="auto"/>
        <w:ind w:leftChars="200" w:left="840" w:hangingChars="100" w:hanging="280"/>
        <w:rPr>
          <w:rFonts w:ascii="Times New Roman" w:hAnsi="Times New Roman"/>
        </w:rPr>
      </w:pPr>
    </w:p>
    <w:p w:rsidR="00054633" w:rsidRPr="000C6EB3" w:rsidRDefault="00054633" w:rsidP="000C6EB3">
      <w:pPr>
        <w:pStyle w:val="12"/>
        <w:adjustRightInd w:val="0"/>
        <w:snapToGrid w:val="0"/>
        <w:spacing w:before="0" w:line="300" w:lineRule="auto"/>
        <w:ind w:leftChars="200" w:left="840" w:hangingChars="100" w:hanging="280"/>
        <w:rPr>
          <w:rFonts w:ascii="Times New Roman" w:hAnsi="Times New Roman"/>
        </w:rPr>
      </w:pPr>
      <w:r w:rsidRPr="000C6EB3">
        <w:rPr>
          <w:rFonts w:ascii="Times New Roman" w:hAnsi="Times New Roman" w:hint="eastAsia"/>
        </w:rPr>
        <w:t>3.</w:t>
      </w:r>
      <w:r w:rsidR="005E6037">
        <w:rPr>
          <w:rFonts w:ascii="Times New Roman" w:hAnsi="Times New Roman" w:hint="eastAsia"/>
        </w:rPr>
        <w:t xml:space="preserve"> </w:t>
      </w:r>
      <w:r w:rsidRPr="000C6EB3">
        <w:rPr>
          <w:rFonts w:ascii="Times New Roman" w:hAnsi="Times New Roman" w:hint="eastAsia"/>
        </w:rPr>
        <w:t>彎頭保溫施工方法</w:t>
      </w:r>
    </w:p>
    <w:p w:rsidR="00054633" w:rsidRPr="005E6037" w:rsidRDefault="005E6037" w:rsidP="005E6037">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w:t>
      </w:r>
      <w:r w:rsidR="00054633" w:rsidRPr="005E6037">
        <w:rPr>
          <w:rFonts w:ascii="Times New Roman" w:hAnsi="Times New Roman" w:hint="eastAsia"/>
        </w:rPr>
        <w:t>自</w:t>
      </w:r>
      <w:r w:rsidR="00054633" w:rsidRPr="005E6037">
        <w:rPr>
          <w:rFonts w:ascii="Times New Roman" w:hAnsi="Times New Roman" w:hint="eastAsia"/>
        </w:rPr>
        <w:t>50</w:t>
      </w:r>
      <w:r w:rsidR="00054633" w:rsidRPr="005E6037">
        <w:rPr>
          <w:rFonts w:ascii="Times New Roman" w:hAnsi="Times New Roman" w:hint="eastAsia"/>
        </w:rPr>
        <w:t>公厘至</w:t>
      </w:r>
      <w:r w:rsidR="00054633" w:rsidRPr="005E6037">
        <w:rPr>
          <w:rFonts w:ascii="Times New Roman" w:hAnsi="Times New Roman" w:hint="eastAsia"/>
        </w:rPr>
        <w:t>300</w:t>
      </w:r>
      <w:r w:rsidR="00054633" w:rsidRPr="005E6037">
        <w:rPr>
          <w:rFonts w:ascii="Times New Roman" w:hAnsi="Times New Roman" w:hint="eastAsia"/>
        </w:rPr>
        <w:t>公厘之彎頭</w:t>
      </w:r>
      <w:r w:rsidR="00054633" w:rsidRPr="005E6037">
        <w:rPr>
          <w:rFonts w:ascii="Times New Roman" w:hAnsi="Times New Roman"/>
        </w:rPr>
        <w:t>，</w:t>
      </w:r>
      <w:r w:rsidR="00054633" w:rsidRPr="005E6037">
        <w:rPr>
          <w:rFonts w:ascii="Times New Roman" w:hAnsi="Times New Roman" w:hint="eastAsia"/>
        </w:rPr>
        <w:t>須用</w:t>
      </w:r>
      <w:r w:rsidR="00054633" w:rsidRPr="005E6037">
        <w:rPr>
          <w:rFonts w:ascii="Times New Roman" w:hAnsi="Times New Roman" w:hint="eastAsia"/>
        </w:rPr>
        <w:t>45</w:t>
      </w:r>
      <w:r w:rsidR="00054633" w:rsidRPr="005E6037">
        <w:rPr>
          <w:rFonts w:ascii="Times New Roman" w:hAnsi="Times New Roman"/>
        </w:rPr>
        <w:t>∘</w:t>
      </w:r>
      <w:r w:rsidR="00054633" w:rsidRPr="005E6037">
        <w:rPr>
          <w:rFonts w:ascii="Times New Roman" w:hAnsi="Times New Roman" w:hint="eastAsia"/>
        </w:rPr>
        <w:t>或</w:t>
      </w:r>
      <w:r w:rsidR="00054633" w:rsidRPr="005E6037">
        <w:rPr>
          <w:rFonts w:ascii="Times New Roman" w:hAnsi="Times New Roman" w:hint="eastAsia"/>
        </w:rPr>
        <w:t>90</w:t>
      </w:r>
      <w:r w:rsidR="00054633" w:rsidRPr="005E6037">
        <w:rPr>
          <w:rFonts w:ascii="Times New Roman" w:hAnsi="Times New Roman"/>
        </w:rPr>
        <w:t>∘</w:t>
      </w:r>
      <w:r w:rsidR="00054633" w:rsidRPr="005E6037">
        <w:rPr>
          <w:rFonts w:ascii="Times New Roman" w:hAnsi="Times New Roman" w:hint="eastAsia"/>
        </w:rPr>
        <w:t>成型彎頭保溫材裝合包紮</w:t>
      </w:r>
      <w:r w:rsidR="00054633" w:rsidRPr="005E6037">
        <w:rPr>
          <w:rFonts w:ascii="Times New Roman" w:hAnsi="Times New Roman"/>
        </w:rPr>
        <w:t>。</w:t>
      </w:r>
    </w:p>
    <w:p w:rsidR="00054633" w:rsidRPr="005E6037" w:rsidRDefault="005E6037" w:rsidP="005E6037">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w:t>
      </w:r>
      <w:r w:rsidR="00054633" w:rsidRPr="005E6037">
        <w:rPr>
          <w:rFonts w:ascii="Times New Roman" w:hAnsi="Times New Roman" w:hint="eastAsia"/>
        </w:rPr>
        <w:t>如其彎度較大</w:t>
      </w:r>
      <w:r w:rsidR="00054633" w:rsidRPr="005E6037">
        <w:rPr>
          <w:rFonts w:ascii="Times New Roman" w:hAnsi="Times New Roman"/>
        </w:rPr>
        <w:t>，</w:t>
      </w:r>
      <w:r w:rsidR="00054633" w:rsidRPr="005E6037">
        <w:rPr>
          <w:rFonts w:ascii="Times New Roman" w:hAnsi="Times New Roman" w:hint="eastAsia"/>
        </w:rPr>
        <w:t>可用保溫筒按圖斜切安裝</w:t>
      </w:r>
      <w:r w:rsidR="00054633" w:rsidRPr="005E6037">
        <w:rPr>
          <w:rFonts w:ascii="Times New Roman" w:hAnsi="Times New Roman"/>
        </w:rPr>
        <w:t>，</w:t>
      </w:r>
      <w:r w:rsidR="00054633" w:rsidRPr="005E6037">
        <w:rPr>
          <w:rFonts w:ascii="Times New Roman" w:hAnsi="Times New Roman" w:hint="eastAsia"/>
        </w:rPr>
        <w:t>每節安裝後應用鐵線綁紮三道</w:t>
      </w:r>
      <w:r w:rsidR="00054633" w:rsidRPr="005E6037">
        <w:rPr>
          <w:rFonts w:ascii="Times New Roman" w:hAnsi="Times New Roman"/>
        </w:rPr>
        <w:t>。</w:t>
      </w:r>
    </w:p>
    <w:p w:rsidR="00054633" w:rsidRPr="005E6037" w:rsidRDefault="005E6037" w:rsidP="005E6037">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(3)</w:t>
      </w:r>
      <w:r w:rsidR="00054633" w:rsidRPr="005E6037">
        <w:rPr>
          <w:rFonts w:ascii="Times New Roman" w:hAnsi="Times New Roman" w:hint="eastAsia"/>
        </w:rPr>
        <w:t>縫隙過大之處</w:t>
      </w:r>
      <w:r w:rsidR="00054633" w:rsidRPr="005E6037">
        <w:rPr>
          <w:rFonts w:ascii="Times New Roman" w:hAnsi="Times New Roman"/>
        </w:rPr>
        <w:t>，</w:t>
      </w:r>
      <w:r w:rsidR="00054633" w:rsidRPr="005E6037">
        <w:rPr>
          <w:rFonts w:ascii="Times New Roman" w:hAnsi="Times New Roman" w:hint="eastAsia"/>
        </w:rPr>
        <w:t>使用同質料保溫材填塞緊密</w:t>
      </w:r>
      <w:r w:rsidR="00054633" w:rsidRPr="005E6037">
        <w:rPr>
          <w:rFonts w:ascii="Times New Roman" w:hAnsi="Times New Roman"/>
        </w:rPr>
        <w:t>，</w:t>
      </w:r>
      <w:r w:rsidR="00054633" w:rsidRPr="005E6037">
        <w:rPr>
          <w:rFonts w:ascii="Times New Roman" w:hAnsi="Times New Roman" w:hint="eastAsia"/>
        </w:rPr>
        <w:t>包妥防雨柏油紙</w:t>
      </w:r>
      <w:r w:rsidR="00054633" w:rsidRPr="005E6037">
        <w:rPr>
          <w:rFonts w:ascii="Times New Roman" w:hAnsi="Times New Roman"/>
        </w:rPr>
        <w:t>。</w:t>
      </w:r>
    </w:p>
    <w:p w:rsidR="00054633" w:rsidRPr="005E6037" w:rsidRDefault="005E6037" w:rsidP="005E6037">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(4)</w:t>
      </w:r>
      <w:r w:rsidR="00054633" w:rsidRPr="005E6037">
        <w:rPr>
          <w:rFonts w:ascii="Times New Roman" w:hAnsi="Times New Roman" w:hint="eastAsia"/>
        </w:rPr>
        <w:t>表面防護鋁皮形狀及數量</w:t>
      </w:r>
      <w:r w:rsidR="00054633" w:rsidRPr="005E6037">
        <w:rPr>
          <w:rFonts w:ascii="Times New Roman" w:hAnsi="Times New Roman"/>
        </w:rPr>
        <w:t>，</w:t>
      </w:r>
      <w:r w:rsidR="00054633" w:rsidRPr="005E6037">
        <w:rPr>
          <w:rFonts w:ascii="Times New Roman" w:hAnsi="Times New Roman" w:hint="eastAsia"/>
        </w:rPr>
        <w:t>應與保溫筒數量吻合包紮之</w:t>
      </w:r>
      <w:r w:rsidR="00054633" w:rsidRPr="005E6037">
        <w:rPr>
          <w:rFonts w:ascii="Times New Roman" w:hAnsi="Times New Roman"/>
        </w:rPr>
        <w:t>。</w:t>
      </w:r>
    </w:p>
    <w:p w:rsidR="005E6037" w:rsidRDefault="005E6037" w:rsidP="000C6EB3">
      <w:pPr>
        <w:pStyle w:val="12"/>
        <w:adjustRightInd w:val="0"/>
        <w:snapToGrid w:val="0"/>
        <w:spacing w:before="0" w:line="300" w:lineRule="auto"/>
        <w:ind w:leftChars="200" w:left="840" w:hangingChars="100" w:hanging="280"/>
        <w:rPr>
          <w:rFonts w:ascii="Times New Roman" w:hAnsi="Times New Roman"/>
        </w:rPr>
      </w:pPr>
    </w:p>
    <w:p w:rsidR="00054633" w:rsidRPr="000C6EB3" w:rsidRDefault="00054633" w:rsidP="000C6EB3">
      <w:pPr>
        <w:pStyle w:val="12"/>
        <w:adjustRightInd w:val="0"/>
        <w:snapToGrid w:val="0"/>
        <w:spacing w:before="0" w:line="300" w:lineRule="auto"/>
        <w:ind w:leftChars="200" w:left="840" w:hangingChars="100" w:hanging="280"/>
        <w:rPr>
          <w:rFonts w:ascii="Times New Roman" w:hAnsi="Times New Roman"/>
        </w:rPr>
      </w:pPr>
      <w:r w:rsidRPr="000C6EB3">
        <w:rPr>
          <w:rFonts w:ascii="Times New Roman" w:hAnsi="Times New Roman" w:hint="eastAsia"/>
        </w:rPr>
        <w:t>4.</w:t>
      </w:r>
      <w:r w:rsidR="005E6037">
        <w:rPr>
          <w:rFonts w:ascii="Times New Roman" w:hAnsi="Times New Roman" w:hint="eastAsia"/>
        </w:rPr>
        <w:t xml:space="preserve"> </w:t>
      </w:r>
      <w:r w:rsidRPr="000C6EB3">
        <w:rPr>
          <w:rFonts w:ascii="Times New Roman" w:hAnsi="Times New Roman" w:hint="eastAsia"/>
        </w:rPr>
        <w:t>閥體保溫施工方法</w:t>
      </w:r>
    </w:p>
    <w:p w:rsidR="00054633" w:rsidRPr="005E6037" w:rsidRDefault="005E6037" w:rsidP="005E6037">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w:t>
      </w:r>
      <w:r w:rsidR="00054633" w:rsidRPr="005E6037">
        <w:rPr>
          <w:rFonts w:ascii="Times New Roman" w:hAnsi="Times New Roman" w:hint="eastAsia"/>
        </w:rPr>
        <w:t>閥體兩邊平口之處</w:t>
      </w:r>
      <w:r w:rsidR="00054633" w:rsidRPr="005E6037">
        <w:rPr>
          <w:rFonts w:ascii="Times New Roman" w:hAnsi="Times New Roman"/>
        </w:rPr>
        <w:t>，</w:t>
      </w:r>
      <w:r w:rsidR="00054633" w:rsidRPr="005E6037">
        <w:rPr>
          <w:rFonts w:ascii="Times New Roman" w:hAnsi="Times New Roman" w:hint="eastAsia"/>
        </w:rPr>
        <w:t>請按平口保溫施工方法辦理</w:t>
      </w:r>
      <w:r w:rsidR="00054633" w:rsidRPr="005E6037">
        <w:rPr>
          <w:rFonts w:ascii="Times New Roman" w:hAnsi="Times New Roman"/>
        </w:rPr>
        <w:t>。</w:t>
      </w:r>
    </w:p>
    <w:p w:rsidR="00054633" w:rsidRPr="005E6037" w:rsidRDefault="005E6037" w:rsidP="005E6037">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w:t>
      </w:r>
      <w:r w:rsidR="00054633" w:rsidRPr="005E6037">
        <w:rPr>
          <w:rFonts w:ascii="Times New Roman" w:hAnsi="Times New Roman" w:hint="eastAsia"/>
        </w:rPr>
        <w:t>閥體平口外圍</w:t>
      </w:r>
      <w:r w:rsidR="00054633" w:rsidRPr="005E6037">
        <w:rPr>
          <w:rFonts w:ascii="Times New Roman" w:hAnsi="Times New Roman"/>
        </w:rPr>
        <w:t>，</w:t>
      </w:r>
      <w:r w:rsidR="00054633" w:rsidRPr="005E6037">
        <w:rPr>
          <w:rFonts w:ascii="Times New Roman" w:hAnsi="Times New Roman" w:hint="eastAsia"/>
        </w:rPr>
        <w:t>再用較大保溫筒</w:t>
      </w:r>
      <w:r w:rsidR="00054633" w:rsidRPr="005E6037">
        <w:rPr>
          <w:rFonts w:ascii="Times New Roman" w:hAnsi="Times New Roman"/>
        </w:rPr>
        <w:t>，</w:t>
      </w:r>
      <w:r w:rsidR="00054633" w:rsidRPr="005E6037">
        <w:rPr>
          <w:rFonts w:ascii="Times New Roman" w:hAnsi="Times New Roman" w:hint="eastAsia"/>
        </w:rPr>
        <w:t>依疊接的長度規定</w:t>
      </w:r>
      <w:r w:rsidR="00054633" w:rsidRPr="005E6037">
        <w:rPr>
          <w:rFonts w:ascii="Times New Roman" w:hAnsi="Times New Roman"/>
        </w:rPr>
        <w:t>，</w:t>
      </w:r>
      <w:r w:rsidR="00054633" w:rsidRPr="005E6037">
        <w:rPr>
          <w:rFonts w:ascii="Times New Roman" w:hAnsi="Times New Roman" w:hint="eastAsia"/>
        </w:rPr>
        <w:t>切斷安裝</w:t>
      </w:r>
      <w:r w:rsidR="00054633" w:rsidRPr="005E6037">
        <w:rPr>
          <w:rFonts w:ascii="Times New Roman" w:hAnsi="Times New Roman"/>
        </w:rPr>
        <w:t>，</w:t>
      </w:r>
      <w:r w:rsidR="00054633" w:rsidRPr="005E6037">
        <w:rPr>
          <w:rFonts w:ascii="Times New Roman" w:hAnsi="Times New Roman" w:hint="eastAsia"/>
        </w:rPr>
        <w:t>並用鐵線紮固</w:t>
      </w:r>
      <w:r w:rsidR="00054633" w:rsidRPr="005E6037">
        <w:rPr>
          <w:rFonts w:ascii="Times New Roman" w:hAnsi="Times New Roman"/>
        </w:rPr>
        <w:t>。</w:t>
      </w:r>
    </w:p>
    <w:p w:rsidR="00054633" w:rsidRPr="005E6037" w:rsidRDefault="005E6037" w:rsidP="005E6037">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(3)</w:t>
      </w:r>
      <w:r w:rsidR="00054633" w:rsidRPr="005E6037">
        <w:rPr>
          <w:rFonts w:ascii="Times New Roman" w:hAnsi="Times New Roman" w:hint="eastAsia"/>
        </w:rPr>
        <w:t>在閥體頂平口處</w:t>
      </w:r>
      <w:r w:rsidR="00054633" w:rsidRPr="005E6037">
        <w:rPr>
          <w:rFonts w:ascii="Times New Roman" w:hAnsi="Times New Roman"/>
        </w:rPr>
        <w:t>，</w:t>
      </w:r>
      <w:r w:rsidR="00054633" w:rsidRPr="005E6037">
        <w:rPr>
          <w:rFonts w:ascii="Times New Roman" w:hAnsi="Times New Roman" w:hint="eastAsia"/>
        </w:rPr>
        <w:t>依圖示方法</w:t>
      </w:r>
      <w:r w:rsidR="00054633" w:rsidRPr="005E6037">
        <w:rPr>
          <w:rFonts w:ascii="Times New Roman" w:hAnsi="Times New Roman"/>
        </w:rPr>
        <w:t>，</w:t>
      </w:r>
      <w:r w:rsidR="00054633" w:rsidRPr="005E6037">
        <w:rPr>
          <w:rFonts w:ascii="Times New Roman" w:hAnsi="Times New Roman" w:hint="eastAsia"/>
        </w:rPr>
        <w:t>使用保溫筒及保溫板裁切安裝</w:t>
      </w:r>
      <w:r w:rsidR="00054633" w:rsidRPr="005E6037">
        <w:rPr>
          <w:rFonts w:ascii="Times New Roman" w:hAnsi="Times New Roman"/>
        </w:rPr>
        <w:t>。</w:t>
      </w:r>
    </w:p>
    <w:p w:rsidR="00054633" w:rsidRPr="005E6037" w:rsidRDefault="005E6037" w:rsidP="005E6037">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(4)</w:t>
      </w:r>
      <w:r w:rsidR="00054633" w:rsidRPr="005E6037">
        <w:rPr>
          <w:rFonts w:ascii="Times New Roman" w:hAnsi="Times New Roman" w:hint="eastAsia"/>
        </w:rPr>
        <w:t>保溫裝妥紮固後</w:t>
      </w:r>
      <w:r w:rsidR="00054633" w:rsidRPr="005E6037">
        <w:rPr>
          <w:rFonts w:ascii="Times New Roman" w:hAnsi="Times New Roman"/>
        </w:rPr>
        <w:t>，</w:t>
      </w:r>
      <w:r w:rsidR="00054633" w:rsidRPr="005E6037">
        <w:rPr>
          <w:rFonts w:ascii="Times New Roman" w:hAnsi="Times New Roman" w:hint="eastAsia"/>
        </w:rPr>
        <w:t>即用防雨柏油紙包紮</w:t>
      </w:r>
      <w:r w:rsidR="00054633" w:rsidRPr="005E6037">
        <w:rPr>
          <w:rFonts w:ascii="Times New Roman" w:hAnsi="Times New Roman"/>
        </w:rPr>
        <w:t>。</w:t>
      </w:r>
    </w:p>
    <w:p w:rsidR="00054633" w:rsidRPr="005E6037" w:rsidRDefault="005E6037" w:rsidP="005E6037">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(5)</w:t>
      </w:r>
      <w:r w:rsidR="00054633" w:rsidRPr="005E6037">
        <w:rPr>
          <w:rFonts w:ascii="Times New Roman" w:hAnsi="Times New Roman" w:hint="eastAsia"/>
        </w:rPr>
        <w:t>使用鋁皮裁製包紮防護</w:t>
      </w:r>
      <w:r w:rsidR="00054633" w:rsidRPr="005E6037">
        <w:rPr>
          <w:rFonts w:ascii="Times New Roman" w:hAnsi="Times New Roman"/>
        </w:rPr>
        <w:t>，</w:t>
      </w:r>
      <w:r w:rsidR="00054633" w:rsidRPr="005E6037">
        <w:rPr>
          <w:rFonts w:ascii="Times New Roman" w:hAnsi="Times New Roman" w:hint="eastAsia"/>
        </w:rPr>
        <w:t>以鋁綁帶鎖固</w:t>
      </w:r>
      <w:r w:rsidR="00054633" w:rsidRPr="005E6037">
        <w:rPr>
          <w:rFonts w:ascii="Times New Roman" w:hAnsi="Times New Roman"/>
        </w:rPr>
        <w:t>。</w:t>
      </w:r>
    </w:p>
    <w:p w:rsidR="005E6037" w:rsidRDefault="005E6037" w:rsidP="00A56F29">
      <w:pPr>
        <w:pStyle w:val="11"/>
      </w:pPr>
    </w:p>
    <w:p w:rsidR="005E6037" w:rsidRDefault="005E6037" w:rsidP="00A56F29">
      <w:pPr>
        <w:pStyle w:val="11"/>
      </w:pPr>
    </w:p>
    <w:p w:rsidR="00054633" w:rsidRDefault="00054633" w:rsidP="00B22552">
      <w:pPr>
        <w:pStyle w:val="11"/>
        <w:outlineLvl w:val="1"/>
      </w:pPr>
      <w:bookmarkStart w:id="8" w:name="_Toc340336113"/>
      <w:r>
        <w:rPr>
          <w:rFonts w:hint="eastAsia"/>
        </w:rPr>
        <w:t>2.3</w:t>
      </w:r>
      <w:r>
        <w:rPr>
          <w:rFonts w:hint="eastAsia"/>
        </w:rPr>
        <w:t>機械設備的安裝</w:t>
      </w:r>
      <w:bookmarkEnd w:id="8"/>
    </w:p>
    <w:p w:rsidR="00054633" w:rsidRDefault="00054633" w:rsidP="0097283B">
      <w:pPr>
        <w:pStyle w:val="1a"/>
        <w:adjustRightInd w:val="0"/>
        <w:snapToGrid w:val="0"/>
        <w:spacing w:after="0" w:line="300" w:lineRule="auto"/>
        <w:ind w:leftChars="200" w:left="560" w:firstLineChars="200" w:firstLine="560"/>
      </w:pPr>
      <w:r>
        <w:rPr>
          <w:rFonts w:hint="eastAsia"/>
        </w:rPr>
        <w:t>機械設備的安裝必須依下列要點裝置</w:t>
      </w:r>
      <w:r>
        <w:t>：</w:t>
      </w:r>
    </w:p>
    <w:p w:rsidR="00054633" w:rsidRPr="0097283B" w:rsidRDefault="0097283B" w:rsidP="0097283B">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1. </w:t>
      </w:r>
      <w:r w:rsidR="00054633" w:rsidRPr="0097283B">
        <w:rPr>
          <w:rFonts w:ascii="Times New Roman" w:hAnsi="Times New Roman" w:hint="eastAsia"/>
        </w:rPr>
        <w:t>凡與設備</w:t>
      </w:r>
      <w:r w:rsidR="00054633" w:rsidRPr="0097283B">
        <w:rPr>
          <w:rFonts w:ascii="Times New Roman" w:hAnsi="Times New Roman"/>
        </w:rPr>
        <w:t>、</w:t>
      </w:r>
      <w:r w:rsidR="00054633" w:rsidRPr="0097283B">
        <w:rPr>
          <w:rFonts w:ascii="Times New Roman" w:hAnsi="Times New Roman" w:hint="eastAsia"/>
        </w:rPr>
        <w:t>儀器及閥類相接之配管</w:t>
      </w:r>
      <w:r w:rsidR="00054633" w:rsidRPr="0097283B">
        <w:rPr>
          <w:rFonts w:ascii="Times New Roman" w:hAnsi="Times New Roman"/>
        </w:rPr>
        <w:t>，</w:t>
      </w:r>
      <w:r w:rsidR="00054633" w:rsidRPr="0097283B">
        <w:rPr>
          <w:rFonts w:ascii="Times New Roman" w:hAnsi="Times New Roman" w:hint="eastAsia"/>
        </w:rPr>
        <w:t>應以由令或法蘭連接</w:t>
      </w:r>
      <w:r w:rsidR="00054633" w:rsidRPr="0097283B">
        <w:rPr>
          <w:rFonts w:ascii="Times New Roman" w:hAnsi="Times New Roman"/>
        </w:rPr>
        <w:t>，</w:t>
      </w:r>
      <w:r w:rsidR="00054633" w:rsidRPr="0097283B">
        <w:rPr>
          <w:rFonts w:ascii="Times New Roman" w:hAnsi="Times New Roman" w:hint="eastAsia"/>
        </w:rPr>
        <w:t>以利拆卸維護</w:t>
      </w:r>
      <w:r w:rsidR="00054633" w:rsidRPr="0097283B">
        <w:rPr>
          <w:rFonts w:ascii="Times New Roman" w:hAnsi="Times New Roman"/>
        </w:rPr>
        <w:t>。</w:t>
      </w:r>
    </w:p>
    <w:p w:rsidR="00054633" w:rsidRPr="0097283B" w:rsidRDefault="0097283B" w:rsidP="0097283B">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2. </w:t>
      </w:r>
      <w:r w:rsidR="00054633" w:rsidRPr="0097283B">
        <w:rPr>
          <w:rFonts w:ascii="Times New Roman" w:hAnsi="Times New Roman" w:hint="eastAsia"/>
        </w:rPr>
        <w:t>機具之安裝應考慮維修所需之空間</w:t>
      </w:r>
      <w:r w:rsidR="00054633" w:rsidRPr="0097283B">
        <w:rPr>
          <w:rFonts w:ascii="Times New Roman" w:hAnsi="Times New Roman"/>
        </w:rPr>
        <w:t>。</w:t>
      </w:r>
    </w:p>
    <w:p w:rsidR="00054633" w:rsidRPr="0097283B" w:rsidRDefault="0097283B" w:rsidP="0097283B">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3. </w:t>
      </w:r>
      <w:r w:rsidR="00054633" w:rsidRPr="0097283B">
        <w:rPr>
          <w:rFonts w:ascii="Times New Roman" w:hAnsi="Times New Roman" w:hint="eastAsia"/>
        </w:rPr>
        <w:t>各項器材之安裝應依照原廠說明書中有關安裝之規定辦理</w:t>
      </w:r>
      <w:r w:rsidR="00054633" w:rsidRPr="0097283B">
        <w:rPr>
          <w:rFonts w:ascii="Times New Roman" w:hAnsi="Times New Roman"/>
        </w:rPr>
        <w:t>。</w:t>
      </w:r>
    </w:p>
    <w:p w:rsidR="00054633" w:rsidRPr="0097283B" w:rsidRDefault="0097283B" w:rsidP="0097283B">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4. </w:t>
      </w:r>
      <w:r w:rsidR="00054633" w:rsidRPr="0097283B">
        <w:rPr>
          <w:rFonts w:ascii="Times New Roman" w:hAnsi="Times New Roman" w:hint="eastAsia"/>
        </w:rPr>
        <w:t>機具安裝完成後，所有鐵器，或原有油漆已破損而傷及鐵器處均應塗二道防銹底漆及二防面漆，顏色由業主核定，若機具於出廠前即已有油漆，則袛須加一道面漆。</w:t>
      </w:r>
    </w:p>
    <w:p w:rsidR="00054633" w:rsidRPr="0097283B" w:rsidRDefault="0097283B" w:rsidP="0097283B">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5. </w:t>
      </w:r>
      <w:r w:rsidR="00054633" w:rsidRPr="0097283B">
        <w:rPr>
          <w:rFonts w:ascii="Times New Roman" w:hAnsi="Times New Roman" w:hint="eastAsia"/>
        </w:rPr>
        <w:t>主機及較大機件安裝前，須預埋基礎螺栓或預留孔，凡須穿牆或穿越樓板者，應事先向業主提出確實大小及位置，俾配合預留螺栓及孔。</w:t>
      </w:r>
    </w:p>
    <w:p w:rsidR="00054633" w:rsidRPr="0097283B" w:rsidRDefault="0097283B" w:rsidP="0097283B">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lastRenderedPageBreak/>
        <w:t xml:space="preserve">6. </w:t>
      </w:r>
      <w:r w:rsidR="00054633" w:rsidRPr="0097283B">
        <w:rPr>
          <w:rFonts w:ascii="Times New Roman" w:hAnsi="Times New Roman" w:hint="eastAsia"/>
        </w:rPr>
        <w:t>各項設備之機座位置及管路之路徑，閥之位置得依現場實際情形，作適當之修正，惟應事前補充圖樣送核，經認可後始可施工。</w:t>
      </w:r>
    </w:p>
    <w:p w:rsidR="00054633" w:rsidRPr="0097283B" w:rsidRDefault="0097283B" w:rsidP="0097283B">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7. </w:t>
      </w:r>
      <w:r w:rsidR="00054633" w:rsidRPr="0097283B">
        <w:rPr>
          <w:rFonts w:ascii="Times New Roman" w:hAnsi="Times New Roman" w:hint="eastAsia"/>
        </w:rPr>
        <w:t>振動設備安裝減震彈簧時，壓縮量較大者，均應考慮裝設定位器或拉桿，以免損壞設備或管路。</w:t>
      </w:r>
    </w:p>
    <w:p w:rsidR="00054633" w:rsidRPr="0097283B" w:rsidRDefault="0097283B" w:rsidP="0097283B">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8. </w:t>
      </w:r>
      <w:r w:rsidR="00054633" w:rsidRPr="0097283B">
        <w:rPr>
          <w:rFonts w:ascii="Times New Roman" w:hAnsi="Times New Roman" w:hint="eastAsia"/>
        </w:rPr>
        <w:t>所有設備基礎材料均採用水泥、砂、石頭，其比例為</w:t>
      </w:r>
      <w:r w:rsidR="00054633" w:rsidRPr="0097283B">
        <w:rPr>
          <w:rFonts w:ascii="Times New Roman" w:hAnsi="Times New Roman" w:hint="eastAsia"/>
        </w:rPr>
        <w:t>1</w:t>
      </w:r>
      <w:r>
        <w:rPr>
          <w:rFonts w:ascii="Times New Roman" w:hAnsi="Times New Roman" w:hint="eastAsia"/>
        </w:rPr>
        <w:t>：</w:t>
      </w:r>
      <w:r w:rsidR="00054633" w:rsidRPr="0097283B">
        <w:rPr>
          <w:rFonts w:ascii="Times New Roman" w:hAnsi="Times New Roman" w:hint="eastAsia"/>
        </w:rPr>
        <w:t>2</w:t>
      </w:r>
      <w:r>
        <w:rPr>
          <w:rFonts w:ascii="Times New Roman" w:hAnsi="Times New Roman" w:hint="eastAsia"/>
        </w:rPr>
        <w:t>：</w:t>
      </w:r>
      <w:r w:rsidR="00054633" w:rsidRPr="0097283B">
        <w:rPr>
          <w:rFonts w:ascii="Times New Roman" w:hAnsi="Times New Roman" w:hint="eastAsia"/>
        </w:rPr>
        <w:t>4</w:t>
      </w:r>
      <w:r w:rsidR="00054633" w:rsidRPr="0097283B">
        <w:rPr>
          <w:rFonts w:ascii="Times New Roman" w:hAnsi="Times New Roman" w:hint="eastAsia"/>
        </w:rPr>
        <w:t>，厚度不得低於</w:t>
      </w:r>
      <w:smartTag w:uri="urn:schemas-microsoft-com:office:smarttags" w:element="chmetcnv">
        <w:smartTagPr>
          <w:attr w:name="UnitName" w:val="cm"/>
          <w:attr w:name="SourceValue" w:val="15"/>
          <w:attr w:name="HasSpace" w:val="False"/>
          <w:attr w:name="Negative" w:val="False"/>
          <w:attr w:name="NumberType" w:val="1"/>
          <w:attr w:name="TCSC" w:val="0"/>
        </w:smartTagPr>
        <w:r w:rsidR="00054633" w:rsidRPr="0097283B">
          <w:rPr>
            <w:rFonts w:ascii="Times New Roman" w:hAnsi="Times New Roman" w:hint="eastAsia"/>
          </w:rPr>
          <w:t>15cm</w:t>
        </w:r>
      </w:smartTag>
      <w:r w:rsidR="00054633" w:rsidRPr="0097283B">
        <w:rPr>
          <w:rFonts w:ascii="Times New Roman" w:hAnsi="Times New Roman" w:hint="eastAsia"/>
        </w:rPr>
        <w:t>除有特殊困難外，均應採用清水模板施工，上部應有</w:t>
      </w:r>
      <w:r w:rsidR="00054633" w:rsidRPr="0097283B">
        <w:rPr>
          <w:rFonts w:ascii="Times New Roman" w:hAnsi="Times New Roman" w:hint="eastAsia"/>
        </w:rPr>
        <w:t>45</w:t>
      </w:r>
      <w:r w:rsidR="00054633" w:rsidRPr="0097283B">
        <w:rPr>
          <w:rFonts w:ascii="Times New Roman" w:hAnsi="Times New Roman" w:hint="eastAsia"/>
        </w:rPr>
        <w:t>°斜角。</w:t>
      </w:r>
    </w:p>
    <w:p w:rsidR="0097283B" w:rsidRDefault="0097283B" w:rsidP="00A56F29">
      <w:pPr>
        <w:pStyle w:val="11"/>
      </w:pPr>
    </w:p>
    <w:p w:rsidR="00054633" w:rsidRDefault="00054633" w:rsidP="00A56F29">
      <w:pPr>
        <w:pStyle w:val="11"/>
      </w:pPr>
      <w:smartTag w:uri="urn:schemas-microsoft-com:office:smarttags" w:element="chsdate">
        <w:smartTagPr>
          <w:attr w:name="Year" w:val="1899"/>
          <w:attr w:name="Month" w:val="12"/>
          <w:attr w:name="Day" w:val="30"/>
          <w:attr w:name="IsLunarDate" w:val="False"/>
          <w:attr w:name="IsROCDate" w:val="False"/>
        </w:smartTagPr>
        <w:r>
          <w:rPr>
            <w:rFonts w:hint="eastAsia"/>
          </w:rPr>
          <w:t>2.3.1</w:t>
        </w:r>
      </w:smartTag>
      <w:r>
        <w:rPr>
          <w:rFonts w:hint="eastAsia"/>
        </w:rPr>
        <w:t>橫式泵</w:t>
      </w:r>
    </w:p>
    <w:p w:rsidR="00054633" w:rsidRDefault="00054633" w:rsidP="0043720F">
      <w:pPr>
        <w:pStyle w:val="1a"/>
        <w:adjustRightInd w:val="0"/>
        <w:snapToGrid w:val="0"/>
        <w:spacing w:after="0" w:line="300" w:lineRule="auto"/>
        <w:ind w:leftChars="200" w:left="560" w:firstLineChars="200" w:firstLine="560"/>
      </w:pPr>
      <w:r>
        <w:rPr>
          <w:rFonts w:hint="eastAsia"/>
        </w:rPr>
        <w:t>本水泵泵須為地面按裝、橫軸、渦卷之形式，除各部構造應符合下列之要求外，其他規格詳設計圖。</w:t>
      </w:r>
    </w:p>
    <w:p w:rsidR="00054633" w:rsidRPr="0043720F" w:rsidRDefault="0043720F" w:rsidP="0043720F">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1. </w:t>
      </w:r>
      <w:r w:rsidR="00054633" w:rsidRPr="0043720F">
        <w:rPr>
          <w:rFonts w:ascii="Times New Roman" w:hAnsi="Times New Roman" w:hint="eastAsia"/>
        </w:rPr>
        <w:t>泵體須為鑄鐵製造，並鑲有可換之銅質耐磨環，外殼之設計須為背後抽取式之設計，以使轉動體能由背後抽出，而不用拆卸進口之法蘭。</w:t>
      </w:r>
    </w:p>
    <w:p w:rsidR="00054633" w:rsidRPr="0043720F" w:rsidRDefault="0043720F" w:rsidP="0043720F">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2. </w:t>
      </w:r>
      <w:r w:rsidR="00054633" w:rsidRPr="0043720F">
        <w:rPr>
          <w:rFonts w:ascii="Times New Roman" w:hAnsi="Times New Roman" w:hint="eastAsia"/>
        </w:rPr>
        <w:t>泵葉軸為密閉式，鑄青銅製造，並應經動力及靜力平衡校正及測試通過，確保安靜與平滑之操作。業輪以軸鍵固定鎖緊於主軸上。</w:t>
      </w:r>
    </w:p>
    <w:p w:rsidR="00054633" w:rsidRPr="0043720F" w:rsidRDefault="0043720F" w:rsidP="0043720F">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3. </w:t>
      </w:r>
      <w:r w:rsidR="00054633" w:rsidRPr="0043720F">
        <w:rPr>
          <w:rFonts w:ascii="Times New Roman" w:hAnsi="Times New Roman" w:hint="eastAsia"/>
        </w:rPr>
        <w:t>主軸應為高強度碳鋼製成，並外加耐磨銅質軸套，軸封則採用機器軸封。</w:t>
      </w:r>
    </w:p>
    <w:p w:rsidR="00054633" w:rsidRPr="0043720F" w:rsidRDefault="0043720F" w:rsidP="0043720F">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4. </w:t>
      </w:r>
      <w:r w:rsidR="00054633" w:rsidRPr="0043720F">
        <w:rPr>
          <w:rFonts w:ascii="Times New Roman" w:hAnsi="Times New Roman" w:hint="eastAsia"/>
        </w:rPr>
        <w:t>聯軸式者泵體及馬達須固定於同一基座上，泵軸及馬達軸則以聯軸器連接，其軸心應於現場按裝後重新校正，聯軸器應具可橈性，並附有保護罩。並軸式者則馬達與水泵共同用軸。</w:t>
      </w:r>
    </w:p>
    <w:p w:rsidR="00054633" w:rsidRPr="0043720F" w:rsidRDefault="0043720F" w:rsidP="0043720F">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5. </w:t>
      </w:r>
      <w:r w:rsidR="00054633" w:rsidRPr="0043720F">
        <w:rPr>
          <w:rFonts w:ascii="Times New Roman" w:hAnsi="Times New Roman" w:hint="eastAsia"/>
        </w:rPr>
        <w:t>達須為室內防水型。馬達的選用必須保證，水泵在各種負荷情形下都能長時間連續正常運轉，而且在各種負荷情形下泵的需求馬力，均不得超過該馬達額定馬力的</w:t>
      </w:r>
      <w:r w:rsidR="00054633" w:rsidRPr="0043720F">
        <w:rPr>
          <w:rFonts w:ascii="Times New Roman" w:hAnsi="Times New Roman" w:hint="eastAsia"/>
        </w:rPr>
        <w:t>100%</w:t>
      </w:r>
      <w:r>
        <w:rPr>
          <w:rFonts w:ascii="Times New Roman" w:hAnsi="Times New Roman" w:hint="eastAsia"/>
        </w:rPr>
        <w:t>（</w:t>
      </w:r>
      <w:r w:rsidRPr="0043720F">
        <w:rPr>
          <w:rFonts w:ascii="Times New Roman" w:hAnsi="Times New Roman" w:hint="eastAsia"/>
        </w:rPr>
        <w:t>即使該馬達的操作係數大於一</w:t>
      </w:r>
      <w:r>
        <w:rPr>
          <w:rFonts w:ascii="Times New Roman" w:hAnsi="Times New Roman" w:hint="eastAsia"/>
        </w:rPr>
        <w:t>）</w:t>
      </w:r>
      <w:r w:rsidR="00054633" w:rsidRPr="0043720F">
        <w:rPr>
          <w:rFonts w:ascii="Times New Roman" w:hAnsi="Times New Roman" w:hint="eastAsia"/>
        </w:rPr>
        <w:t>，按裝於屋外之馬達須為屋外防火型。</w:t>
      </w:r>
    </w:p>
    <w:p w:rsidR="00054633" w:rsidRPr="0043720F" w:rsidRDefault="000E3936" w:rsidP="0043720F">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6. </w:t>
      </w:r>
      <w:r w:rsidR="00054633" w:rsidRPr="0043720F">
        <w:rPr>
          <w:rFonts w:ascii="Times New Roman" w:hAnsi="Times New Roman" w:hint="eastAsia"/>
        </w:rPr>
        <w:t>基座採用型鋼銲接組合而成並經防銹底漆二道及面漆二道處理。</w:t>
      </w:r>
    </w:p>
    <w:p w:rsidR="00054633" w:rsidRPr="0043720F" w:rsidRDefault="000E3936" w:rsidP="0043720F">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7. </w:t>
      </w:r>
      <w:r w:rsidR="00054633" w:rsidRPr="0043720F">
        <w:rPr>
          <w:rFonts w:ascii="Times New Roman" w:hAnsi="Times New Roman" w:hint="eastAsia"/>
        </w:rPr>
        <w:t>按裝</w:t>
      </w:r>
    </w:p>
    <w:p w:rsidR="00054633" w:rsidRPr="000E3936" w:rsidRDefault="000E3936" w:rsidP="000E3936">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w:t>
      </w:r>
      <w:r w:rsidR="00054633" w:rsidRPr="000E3936">
        <w:rPr>
          <w:rFonts w:ascii="Times New Roman" w:hAnsi="Times New Roman" w:hint="eastAsia"/>
        </w:rPr>
        <w:t>水泵並須水平按裝，底座並須裝設減震設備，方法詳設計圖。</w:t>
      </w:r>
    </w:p>
    <w:p w:rsidR="00054633" w:rsidRPr="000E3936" w:rsidRDefault="000E3936" w:rsidP="000E3936">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w:t>
      </w:r>
      <w:r w:rsidR="00054633" w:rsidRPr="000E3936">
        <w:rPr>
          <w:rFonts w:ascii="Times New Roman" w:hAnsi="Times New Roman" w:hint="eastAsia"/>
        </w:rPr>
        <w:t>採用聯軸器之水泵，其葉輪與馬達軸之中心線必須於現場重新校正。</w:t>
      </w:r>
    </w:p>
    <w:p w:rsidR="00054633" w:rsidRPr="000E3936" w:rsidRDefault="000E3936" w:rsidP="000E3936">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lastRenderedPageBreak/>
        <w:t>(3)</w:t>
      </w:r>
      <w:r w:rsidR="00054633" w:rsidRPr="000E3936">
        <w:rPr>
          <w:rFonts w:ascii="Times New Roman" w:hAnsi="Times New Roman" w:hint="eastAsia"/>
        </w:rPr>
        <w:t>所有銜接之水管均須裝設防震軟管。</w:t>
      </w:r>
    </w:p>
    <w:p w:rsidR="00054633" w:rsidRPr="000E3936" w:rsidRDefault="000E3936" w:rsidP="000E3936">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(4)</w:t>
      </w:r>
      <w:r w:rsidR="00054633" w:rsidRPr="000E3936">
        <w:rPr>
          <w:rFonts w:ascii="Times New Roman" w:hAnsi="Times New Roman" w:hint="eastAsia"/>
        </w:rPr>
        <w:t>應設排水溝及排水管，以保四周乾燥。</w:t>
      </w:r>
    </w:p>
    <w:p w:rsidR="000E3936" w:rsidRDefault="000E3936" w:rsidP="00A56F29">
      <w:pPr>
        <w:pStyle w:val="11"/>
      </w:pPr>
    </w:p>
    <w:p w:rsidR="00054633" w:rsidRDefault="00054633" w:rsidP="00A56F29">
      <w:pPr>
        <w:pStyle w:val="11"/>
      </w:pPr>
      <w:smartTag w:uri="urn:schemas-microsoft-com:office:smarttags" w:element="chsdate">
        <w:smartTagPr>
          <w:attr w:name="Year" w:val="1899"/>
          <w:attr w:name="Month" w:val="12"/>
          <w:attr w:name="Day" w:val="30"/>
          <w:attr w:name="IsLunarDate" w:val="False"/>
          <w:attr w:name="IsROCDate" w:val="False"/>
        </w:smartTagPr>
        <w:r>
          <w:rPr>
            <w:rFonts w:hint="eastAsia"/>
          </w:rPr>
          <w:t>2.3.2</w:t>
        </w:r>
      </w:smartTag>
      <w:r>
        <w:rPr>
          <w:rFonts w:hint="eastAsia"/>
        </w:rPr>
        <w:t>直立式泵</w:t>
      </w:r>
    </w:p>
    <w:p w:rsidR="00054633" w:rsidRDefault="00054633" w:rsidP="003054D1">
      <w:pPr>
        <w:pStyle w:val="1a"/>
        <w:adjustRightInd w:val="0"/>
        <w:snapToGrid w:val="0"/>
        <w:spacing w:after="0" w:line="300" w:lineRule="auto"/>
        <w:ind w:leftChars="200" w:left="560" w:firstLineChars="200" w:firstLine="560"/>
      </w:pPr>
      <w:r>
        <w:rPr>
          <w:rFonts w:hint="eastAsia"/>
        </w:rPr>
        <w:t>本水泵(泵)須為立式安裝，豎軸、渦卷之形式，其各部規格另有規定外，應符合下列要求：</w:t>
      </w:r>
    </w:p>
    <w:p w:rsidR="00054633" w:rsidRPr="003054D1" w:rsidRDefault="003054D1" w:rsidP="003054D1">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1. </w:t>
      </w:r>
      <w:r w:rsidR="00054633" w:rsidRPr="003054D1">
        <w:rPr>
          <w:rFonts w:ascii="Times New Roman" w:hAnsi="Times New Roman" w:hint="eastAsia"/>
        </w:rPr>
        <w:t>泵體須為鑄鐵製造，並須附排氣及排水口。</w:t>
      </w:r>
    </w:p>
    <w:p w:rsidR="00054633" w:rsidRPr="003054D1" w:rsidRDefault="003054D1" w:rsidP="003054D1">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2. </w:t>
      </w:r>
      <w:r w:rsidR="00054633" w:rsidRPr="003054D1">
        <w:rPr>
          <w:rFonts w:ascii="Times New Roman" w:hAnsi="Times New Roman" w:hint="eastAsia"/>
        </w:rPr>
        <w:t>泵葉軸為鑄青銅製造，並應經精密加工及平衡校正。</w:t>
      </w:r>
    </w:p>
    <w:p w:rsidR="00054633" w:rsidRPr="003054D1" w:rsidRDefault="003054D1" w:rsidP="003054D1">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3. </w:t>
      </w:r>
      <w:r w:rsidR="00054633" w:rsidRPr="003054D1">
        <w:rPr>
          <w:rFonts w:ascii="Times New Roman" w:hAnsi="Times New Roman" w:hint="eastAsia"/>
        </w:rPr>
        <w:t>主軸應採用不銹鋼材車製。</w:t>
      </w:r>
    </w:p>
    <w:p w:rsidR="00054633" w:rsidRPr="003054D1" w:rsidRDefault="003054D1" w:rsidP="003054D1">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4. </w:t>
      </w:r>
      <w:r w:rsidR="00054633" w:rsidRPr="003054D1">
        <w:rPr>
          <w:rFonts w:ascii="Times New Roman" w:hAnsi="Times New Roman" w:hint="eastAsia"/>
        </w:rPr>
        <w:t>軸封應使用機械止漏之方式</w:t>
      </w:r>
      <w:r>
        <w:rPr>
          <w:rFonts w:ascii="Times New Roman" w:hAnsi="Times New Roman" w:hint="eastAsia"/>
        </w:rPr>
        <w:t>（</w:t>
      </w:r>
      <w:r w:rsidRPr="003054D1">
        <w:rPr>
          <w:rFonts w:ascii="Times New Roman" w:hAnsi="Times New Roman" w:hint="eastAsia"/>
        </w:rPr>
        <w:t>不銹鋼軸心</w:t>
      </w:r>
      <w:r>
        <w:rPr>
          <w:rFonts w:ascii="Times New Roman" w:hAnsi="Times New Roman" w:hint="eastAsia"/>
        </w:rPr>
        <w:t>）</w:t>
      </w:r>
      <w:r w:rsidR="00054633" w:rsidRPr="003054D1">
        <w:rPr>
          <w:rFonts w:ascii="Times New Roman" w:hAnsi="Times New Roman" w:hint="eastAsia"/>
        </w:rPr>
        <w:t>。</w:t>
      </w:r>
    </w:p>
    <w:p w:rsidR="00054633" w:rsidRPr="003054D1" w:rsidRDefault="003054D1" w:rsidP="003054D1">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5. </w:t>
      </w:r>
      <w:r w:rsidR="00054633" w:rsidRPr="003054D1">
        <w:rPr>
          <w:rFonts w:ascii="Times New Roman" w:hAnsi="Times New Roman" w:hint="eastAsia"/>
        </w:rPr>
        <w:t>基座須採用鑄鐵製造，並應實行防銹底漆二道，面漆二道處理。</w:t>
      </w:r>
    </w:p>
    <w:p w:rsidR="00054633" w:rsidRPr="003054D1" w:rsidRDefault="003054D1" w:rsidP="003054D1">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6. </w:t>
      </w:r>
      <w:r w:rsidR="00054633" w:rsidRPr="003054D1">
        <w:rPr>
          <w:rFonts w:ascii="Times New Roman" w:hAnsi="Times New Roman" w:hint="eastAsia"/>
        </w:rPr>
        <w:t>馬達須為全密，室外防水型</w:t>
      </w:r>
      <w:r w:rsidR="00054633" w:rsidRPr="003054D1">
        <w:rPr>
          <w:rFonts w:ascii="Times New Roman" w:hAnsi="Times New Roman" w:hint="eastAsia"/>
        </w:rPr>
        <w:t>E</w:t>
      </w:r>
      <w:r w:rsidR="00054633" w:rsidRPr="003054D1">
        <w:rPr>
          <w:rFonts w:ascii="Times New Roman" w:hAnsi="Times New Roman" w:hint="eastAsia"/>
        </w:rPr>
        <w:t>及絕緣鼠籠型，電源詳設計圖。</w:t>
      </w:r>
    </w:p>
    <w:p w:rsidR="003054D1" w:rsidRDefault="003054D1" w:rsidP="00A56F29">
      <w:pPr>
        <w:pStyle w:val="11"/>
      </w:pPr>
    </w:p>
    <w:p w:rsidR="003054D1" w:rsidRDefault="003054D1" w:rsidP="00A56F29">
      <w:pPr>
        <w:pStyle w:val="11"/>
      </w:pPr>
    </w:p>
    <w:p w:rsidR="00054633" w:rsidRDefault="00054633" w:rsidP="00B22552">
      <w:pPr>
        <w:pStyle w:val="11"/>
        <w:outlineLvl w:val="1"/>
      </w:pPr>
      <w:bookmarkStart w:id="9" w:name="_Toc340336114"/>
      <w:r>
        <w:rPr>
          <w:rFonts w:hint="eastAsia"/>
        </w:rPr>
        <w:t>2.4</w:t>
      </w:r>
      <w:r>
        <w:rPr>
          <w:rFonts w:hint="eastAsia"/>
        </w:rPr>
        <w:t>衛生器具的安裝</w:t>
      </w:r>
      <w:bookmarkEnd w:id="9"/>
    </w:p>
    <w:p w:rsidR="00054633" w:rsidRDefault="00054633" w:rsidP="00A56F29">
      <w:pPr>
        <w:pStyle w:val="11"/>
      </w:pPr>
      <w:smartTag w:uri="urn:schemas-microsoft-com:office:smarttags" w:element="chsdate">
        <w:smartTagPr>
          <w:attr w:name="Year" w:val="1899"/>
          <w:attr w:name="Month" w:val="12"/>
          <w:attr w:name="Day" w:val="30"/>
          <w:attr w:name="IsLunarDate" w:val="False"/>
          <w:attr w:name="IsROCDate" w:val="False"/>
        </w:smartTagPr>
        <w:r>
          <w:rPr>
            <w:rFonts w:hint="eastAsia"/>
          </w:rPr>
          <w:t>2.4.1</w:t>
        </w:r>
      </w:smartTag>
      <w:r>
        <w:rPr>
          <w:rFonts w:hint="eastAsia"/>
        </w:rPr>
        <w:t>檢查</w:t>
      </w:r>
    </w:p>
    <w:p w:rsidR="00054633" w:rsidRDefault="00054633" w:rsidP="000C6EB3">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1.</w:t>
      </w:r>
      <w:r w:rsidR="00571DA5">
        <w:rPr>
          <w:rFonts w:ascii="Times New Roman" w:hAnsi="Times New Roman" w:hint="eastAsia"/>
        </w:rPr>
        <w:t xml:space="preserve"> </w:t>
      </w:r>
      <w:r>
        <w:rPr>
          <w:rFonts w:ascii="Times New Roman" w:hAnsi="Times New Roman" w:hint="eastAsia"/>
        </w:rPr>
        <w:t>詳閱施工製造圖，在預埋及安裝前確定器具開口位置及尺度。</w:t>
      </w:r>
    </w:p>
    <w:p w:rsidR="00054633" w:rsidRDefault="00054633" w:rsidP="000C6EB3">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2.</w:t>
      </w:r>
      <w:r w:rsidR="00571DA5">
        <w:rPr>
          <w:rFonts w:ascii="Times New Roman" w:hAnsi="Times New Roman" w:hint="eastAsia"/>
        </w:rPr>
        <w:t xml:space="preserve"> </w:t>
      </w:r>
      <w:r>
        <w:rPr>
          <w:rFonts w:ascii="Times New Roman" w:hAnsi="Times New Roman" w:hint="eastAsia"/>
        </w:rPr>
        <w:t>確認衛生設備鄰近之結構已完成，可提供衛生設備所需之安裝工作。</w:t>
      </w:r>
    </w:p>
    <w:p w:rsidR="00571DA5" w:rsidRDefault="00571DA5" w:rsidP="00A56F29">
      <w:pPr>
        <w:pStyle w:val="11"/>
      </w:pPr>
    </w:p>
    <w:p w:rsidR="00054633" w:rsidRDefault="00054633" w:rsidP="00A56F29">
      <w:pPr>
        <w:pStyle w:val="11"/>
      </w:pPr>
      <w:smartTag w:uri="urn:schemas-microsoft-com:office:smarttags" w:element="chsdate">
        <w:smartTagPr>
          <w:attr w:name="Year" w:val="1899"/>
          <w:attr w:name="Month" w:val="12"/>
          <w:attr w:name="Day" w:val="30"/>
          <w:attr w:name="IsLunarDate" w:val="False"/>
          <w:attr w:name="IsROCDate" w:val="False"/>
        </w:smartTagPr>
        <w:r>
          <w:rPr>
            <w:rFonts w:hint="eastAsia"/>
          </w:rPr>
          <w:t>2.4.2</w:t>
        </w:r>
      </w:smartTag>
      <w:r>
        <w:rPr>
          <w:rFonts w:hint="eastAsia"/>
        </w:rPr>
        <w:t>安裝</w:t>
      </w:r>
    </w:p>
    <w:p w:rsidR="00054633" w:rsidRDefault="00054633" w:rsidP="000C6EB3">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1.</w:t>
      </w:r>
      <w:r w:rsidR="00571DA5">
        <w:rPr>
          <w:rFonts w:ascii="Times New Roman" w:hAnsi="Times New Roman" w:hint="eastAsia"/>
        </w:rPr>
        <w:t xml:space="preserve"> </w:t>
      </w:r>
      <w:r>
        <w:rPr>
          <w:rFonts w:ascii="Times New Roman" w:hAnsi="Times New Roman" w:hint="eastAsia"/>
        </w:rPr>
        <w:t>每一器具需安裝存水彎，使其易於維護及清潔。</w:t>
      </w:r>
    </w:p>
    <w:p w:rsidR="00054633" w:rsidRDefault="00054633" w:rsidP="000C6EB3">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2.</w:t>
      </w:r>
      <w:r w:rsidR="00571DA5">
        <w:rPr>
          <w:rFonts w:ascii="Times New Roman" w:hAnsi="Times New Roman" w:hint="eastAsia"/>
        </w:rPr>
        <w:t xml:space="preserve"> </w:t>
      </w:r>
      <w:r>
        <w:rPr>
          <w:rFonts w:ascii="Times New Roman" w:hAnsi="Times New Roman" w:hint="eastAsia"/>
        </w:rPr>
        <w:t>供應並安裝鍍鉻硬質或軟質水管至各器具，並附</w:t>
      </w:r>
      <w:r>
        <w:rPr>
          <w:rFonts w:ascii="Times New Roman" w:hAnsi="Times New Roman" w:hint="eastAsia"/>
        </w:rPr>
        <w:t>[</w:t>
      </w:r>
      <w:r>
        <w:rPr>
          <w:rFonts w:ascii="Times New Roman" w:hAnsi="Times New Roman" w:hint="eastAsia"/>
        </w:rPr>
        <w:t>鑰匙</w:t>
      </w:r>
      <w:r>
        <w:rPr>
          <w:rFonts w:ascii="Times New Roman" w:hAnsi="Times New Roman" w:hint="eastAsia"/>
        </w:rPr>
        <w:t>][</w:t>
      </w:r>
      <w:r>
        <w:rPr>
          <w:rFonts w:ascii="Times New Roman" w:hAnsi="Times New Roman" w:hint="eastAsia"/>
        </w:rPr>
        <w:t>螺絲刀</w:t>
      </w:r>
      <w:r>
        <w:rPr>
          <w:rFonts w:ascii="Times New Roman" w:hAnsi="Times New Roman" w:hint="eastAsia"/>
        </w:rPr>
        <w:t>]</w:t>
      </w:r>
      <w:r>
        <w:rPr>
          <w:rFonts w:ascii="Times New Roman" w:hAnsi="Times New Roman" w:hint="eastAsia"/>
        </w:rPr>
        <w:t>止水裝置，異徑接頭及孔罩。</w:t>
      </w:r>
    </w:p>
    <w:p w:rsidR="00054633" w:rsidRDefault="00054633" w:rsidP="000C6EB3">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3.</w:t>
      </w:r>
      <w:r w:rsidR="00571DA5">
        <w:rPr>
          <w:rFonts w:ascii="Times New Roman" w:hAnsi="Times New Roman" w:hint="eastAsia"/>
        </w:rPr>
        <w:t xml:space="preserve"> </w:t>
      </w:r>
      <w:r>
        <w:rPr>
          <w:rFonts w:ascii="Times New Roman" w:hAnsi="Times New Roman" w:hint="eastAsia"/>
        </w:rPr>
        <w:t>各組件須安裝平直。</w:t>
      </w:r>
    </w:p>
    <w:p w:rsidR="00054633" w:rsidRDefault="00054633" w:rsidP="000C6EB3">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4.</w:t>
      </w:r>
      <w:r w:rsidR="00571DA5">
        <w:rPr>
          <w:rFonts w:ascii="Times New Roman" w:hAnsi="Times New Roman" w:hint="eastAsia"/>
        </w:rPr>
        <w:t xml:space="preserve"> </w:t>
      </w:r>
      <w:r>
        <w:rPr>
          <w:rFonts w:ascii="Times New Roman" w:hAnsi="Times New Roman" w:hint="eastAsia"/>
        </w:rPr>
        <w:t>所有衛生器具使用</w:t>
      </w:r>
      <w:r>
        <w:rPr>
          <w:rFonts w:ascii="Times New Roman" w:hAnsi="Times New Roman" w:hint="eastAsia"/>
        </w:rPr>
        <w:t>[</w:t>
      </w:r>
      <w:r>
        <w:rPr>
          <w:rFonts w:ascii="Times New Roman" w:hAnsi="Times New Roman" w:hint="eastAsia"/>
        </w:rPr>
        <w:t>牆壁支撐</w:t>
      </w:r>
      <w:r>
        <w:rPr>
          <w:rFonts w:ascii="Times New Roman" w:hAnsi="Times New Roman" w:hint="eastAsia"/>
        </w:rPr>
        <w:t>][</w:t>
      </w:r>
      <w:r>
        <w:rPr>
          <w:rFonts w:ascii="Times New Roman" w:hAnsi="Times New Roman" w:hint="eastAsia"/>
        </w:rPr>
        <w:t>牆式固定架</w:t>
      </w:r>
      <w:r>
        <w:rPr>
          <w:rFonts w:ascii="Times New Roman" w:hAnsi="Times New Roman" w:hint="eastAsia"/>
        </w:rPr>
        <w:t>]</w:t>
      </w:r>
      <w:r>
        <w:rPr>
          <w:rFonts w:ascii="Times New Roman" w:hAnsi="Times New Roman" w:hint="eastAsia"/>
        </w:rPr>
        <w:t>及螺栓安裝及固定。</w:t>
      </w:r>
    </w:p>
    <w:p w:rsidR="00054633" w:rsidRDefault="00054633" w:rsidP="000C6EB3">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5.</w:t>
      </w:r>
      <w:r w:rsidR="00571DA5">
        <w:rPr>
          <w:rFonts w:ascii="Times New Roman" w:hAnsi="Times New Roman" w:hint="eastAsia"/>
        </w:rPr>
        <w:t xml:space="preserve"> </w:t>
      </w:r>
      <w:r>
        <w:rPr>
          <w:rFonts w:ascii="Times New Roman" w:hAnsi="Times New Roman" w:hint="eastAsia"/>
        </w:rPr>
        <w:t>各衛生器具與牆面及地面間之空隙應填塞填縫劑，其顏色需與器具相符。</w:t>
      </w:r>
    </w:p>
    <w:p w:rsidR="00054633" w:rsidRDefault="00054633" w:rsidP="000C6EB3">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lastRenderedPageBreak/>
        <w:t>6.</w:t>
      </w:r>
      <w:r w:rsidR="00571DA5">
        <w:rPr>
          <w:rFonts w:ascii="Times New Roman" w:hAnsi="Times New Roman" w:hint="eastAsia"/>
        </w:rPr>
        <w:t xml:space="preserve"> </w:t>
      </w:r>
      <w:r>
        <w:rPr>
          <w:rFonts w:ascii="Times New Roman" w:hAnsi="Times New Roman" w:hint="eastAsia"/>
        </w:rPr>
        <w:t>各衛生器具距裝修後地板面之參考高度列舉如下（可參考廠商建議值安裝）：</w:t>
      </w:r>
    </w:p>
    <w:p w:rsidR="00054633" w:rsidRDefault="00571DA5" w:rsidP="00571DA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w:t>
      </w:r>
      <w:r w:rsidR="00054633">
        <w:rPr>
          <w:rFonts w:ascii="Times New Roman" w:hAnsi="Times New Roman" w:hint="eastAsia"/>
        </w:rPr>
        <w:t>馬桶</w:t>
      </w:r>
    </w:p>
    <w:p w:rsidR="00054633" w:rsidRDefault="00054633" w:rsidP="00571DA5">
      <w:pPr>
        <w:pStyle w:val="10"/>
        <w:adjustRightInd w:val="0"/>
        <w:snapToGrid w:val="0"/>
        <w:spacing w:before="0" w:line="300" w:lineRule="auto"/>
        <w:ind w:leftChars="400" w:left="1120" w:firstLine="0"/>
        <w:rPr>
          <w:rFonts w:ascii="Times New Roman" w:hAnsi="Times New Roman"/>
        </w:rPr>
      </w:pPr>
      <w:r>
        <w:rPr>
          <w:rFonts w:ascii="Times New Roman" w:hAnsi="Times New Roman" w:hint="eastAsia"/>
        </w:rPr>
        <w:t>標準型</w:t>
      </w:r>
      <w:smartTag w:uri="urn:schemas-microsoft-com:office:smarttags" w:element="chmetcnv">
        <w:smartTagPr>
          <w:attr w:name="UnitName" w:val="m"/>
          <w:attr w:name="SourceValue" w:val="380"/>
          <w:attr w:name="HasSpace" w:val="False"/>
          <w:attr w:name="Negative" w:val="False"/>
          <w:attr w:name="NumberType" w:val="1"/>
          <w:attr w:name="TCSC" w:val="0"/>
        </w:smartTagPr>
        <w:r>
          <w:rPr>
            <w:rFonts w:ascii="Times New Roman" w:hAnsi="Times New Roman" w:hint="eastAsia"/>
          </w:rPr>
          <w:t>380m</w:t>
        </w:r>
      </w:smartTag>
      <w:r>
        <w:rPr>
          <w:rFonts w:ascii="Times New Roman" w:hAnsi="Times New Roman" w:hint="eastAsia"/>
        </w:rPr>
        <w:t>m</w:t>
      </w:r>
      <w:r>
        <w:rPr>
          <w:rFonts w:ascii="Times New Roman" w:hAnsi="Times New Roman" w:hint="eastAsia"/>
        </w:rPr>
        <w:t>（</w:t>
      </w:r>
      <w:r>
        <w:rPr>
          <w:rFonts w:ascii="Times New Roman" w:hAnsi="Times New Roman" w:hint="eastAsia"/>
        </w:rPr>
        <w:t>15</w:t>
      </w:r>
      <w:r>
        <w:rPr>
          <w:rFonts w:ascii="Times New Roman" w:hAnsi="Times New Roman" w:hint="eastAsia"/>
        </w:rPr>
        <w:t>吋）由地板面至馬桶前緣上端高度。</w:t>
      </w:r>
    </w:p>
    <w:p w:rsidR="00054633" w:rsidRPr="00571DA5" w:rsidRDefault="00EB0038" w:rsidP="00571DA5">
      <w:pPr>
        <w:pStyle w:val="10"/>
        <w:adjustRightInd w:val="0"/>
        <w:snapToGrid w:val="0"/>
        <w:spacing w:before="0" w:line="300" w:lineRule="auto"/>
        <w:ind w:leftChars="400" w:left="1120" w:firstLine="0"/>
        <w:rPr>
          <w:rFonts w:ascii="Times New Roman" w:hAnsi="Times New Roman"/>
        </w:rPr>
      </w:pPr>
      <w:r>
        <w:rPr>
          <w:rFonts w:ascii="Times New Roman" w:hint="eastAsia"/>
        </w:rPr>
        <w:t>身心</w:t>
      </w:r>
      <w:r w:rsidR="00054633" w:rsidRPr="00571DA5">
        <w:rPr>
          <w:rFonts w:ascii="Times New Roman"/>
        </w:rPr>
        <w:t>障</w:t>
      </w:r>
      <w:r>
        <w:rPr>
          <w:rFonts w:ascii="Times New Roman" w:hint="eastAsia"/>
        </w:rPr>
        <w:t>礙</w:t>
      </w:r>
      <w:r w:rsidR="00054633" w:rsidRPr="00571DA5">
        <w:rPr>
          <w:rFonts w:ascii="Times New Roman"/>
        </w:rPr>
        <w:t>者使用型</w:t>
      </w:r>
      <w:smartTag w:uri="urn:schemas-microsoft-com:office:smarttags" w:element="chmetcnv">
        <w:smartTagPr>
          <w:attr w:name="UnitName" w:val="m"/>
          <w:attr w:name="SourceValue" w:val="455"/>
          <w:attr w:name="HasSpace" w:val="False"/>
          <w:attr w:name="Negative" w:val="False"/>
          <w:attr w:name="NumberType" w:val="1"/>
          <w:attr w:name="TCSC" w:val="0"/>
        </w:smartTagPr>
        <w:r w:rsidR="00054633" w:rsidRPr="00571DA5">
          <w:rPr>
            <w:rFonts w:ascii="Times New Roman" w:hAnsi="Times New Roman"/>
          </w:rPr>
          <w:t>455m</w:t>
        </w:r>
      </w:smartTag>
      <w:r w:rsidR="00054633" w:rsidRPr="00571DA5">
        <w:rPr>
          <w:rFonts w:ascii="Times New Roman" w:hAnsi="Times New Roman"/>
        </w:rPr>
        <w:t>m</w:t>
      </w:r>
      <w:r w:rsidR="00054633" w:rsidRPr="00571DA5">
        <w:rPr>
          <w:rFonts w:ascii="Times New Roman"/>
        </w:rPr>
        <w:t>（</w:t>
      </w:r>
      <w:r w:rsidR="00054633" w:rsidRPr="00571DA5">
        <w:rPr>
          <w:rFonts w:ascii="Times New Roman" w:hAnsi="Times New Roman"/>
        </w:rPr>
        <w:t>18</w:t>
      </w:r>
      <w:r w:rsidR="00054633" w:rsidRPr="00571DA5">
        <w:rPr>
          <w:rFonts w:ascii="Times New Roman"/>
        </w:rPr>
        <w:t>吋）由地板面至馬桶座上端高度。</w:t>
      </w:r>
    </w:p>
    <w:p w:rsidR="00054633" w:rsidRPr="00571DA5" w:rsidRDefault="00571DA5" w:rsidP="00571DA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w:t>
      </w:r>
      <w:r w:rsidR="00054633" w:rsidRPr="00571DA5">
        <w:rPr>
          <w:rFonts w:ascii="Times New Roman" w:hAnsi="Times New Roman" w:hint="eastAsia"/>
        </w:rPr>
        <w:t>小便器</w:t>
      </w:r>
    </w:p>
    <w:p w:rsidR="00054633" w:rsidRDefault="00054633" w:rsidP="00571DA5">
      <w:pPr>
        <w:pStyle w:val="10"/>
        <w:adjustRightInd w:val="0"/>
        <w:snapToGrid w:val="0"/>
        <w:spacing w:before="0" w:line="300" w:lineRule="auto"/>
        <w:ind w:leftChars="400" w:left="1120" w:firstLine="0"/>
        <w:rPr>
          <w:rFonts w:ascii="Times New Roman" w:hAnsi="Times New Roman"/>
        </w:rPr>
      </w:pPr>
      <w:r>
        <w:rPr>
          <w:rFonts w:ascii="Times New Roman" w:hAnsi="Times New Roman" w:hint="eastAsia"/>
        </w:rPr>
        <w:t>標準型</w:t>
      </w:r>
      <w:smartTag w:uri="urn:schemas-microsoft-com:office:smarttags" w:element="chmetcnv">
        <w:smartTagPr>
          <w:attr w:name="UnitName" w:val="m"/>
          <w:attr w:name="SourceValue" w:val="560"/>
          <w:attr w:name="HasSpace" w:val="False"/>
          <w:attr w:name="Negative" w:val="False"/>
          <w:attr w:name="NumberType" w:val="1"/>
          <w:attr w:name="TCSC" w:val="0"/>
        </w:smartTagPr>
        <w:r>
          <w:rPr>
            <w:rFonts w:ascii="Times New Roman" w:hAnsi="Times New Roman" w:hint="eastAsia"/>
          </w:rPr>
          <w:t>560m</w:t>
        </w:r>
      </w:smartTag>
      <w:r>
        <w:rPr>
          <w:rFonts w:ascii="Times New Roman" w:hAnsi="Times New Roman" w:hint="eastAsia"/>
        </w:rPr>
        <w:t>m</w:t>
      </w:r>
      <w:r>
        <w:rPr>
          <w:rFonts w:ascii="Times New Roman" w:hAnsi="Times New Roman" w:hint="eastAsia"/>
        </w:rPr>
        <w:t>（</w:t>
      </w:r>
      <w:r>
        <w:rPr>
          <w:rFonts w:ascii="Times New Roman" w:hAnsi="Times New Roman" w:hint="eastAsia"/>
        </w:rPr>
        <w:t>22</w:t>
      </w:r>
      <w:r>
        <w:rPr>
          <w:rFonts w:ascii="Times New Roman" w:hAnsi="Times New Roman" w:hint="eastAsia"/>
        </w:rPr>
        <w:t>吋）由地板面至小便器前緣上端高度。</w:t>
      </w:r>
    </w:p>
    <w:p w:rsidR="00054633" w:rsidRDefault="00EB0038" w:rsidP="00571DA5">
      <w:pPr>
        <w:pStyle w:val="10"/>
        <w:adjustRightInd w:val="0"/>
        <w:snapToGrid w:val="0"/>
        <w:spacing w:before="0" w:line="300" w:lineRule="auto"/>
        <w:ind w:leftChars="400" w:left="1120" w:firstLine="0"/>
        <w:rPr>
          <w:rFonts w:ascii="Times New Roman" w:hAnsi="Times New Roman"/>
        </w:rPr>
      </w:pPr>
      <w:r>
        <w:rPr>
          <w:rFonts w:ascii="Times New Roman" w:hint="eastAsia"/>
        </w:rPr>
        <w:t>身心</w:t>
      </w:r>
      <w:r w:rsidRPr="00571DA5">
        <w:rPr>
          <w:rFonts w:ascii="Times New Roman"/>
        </w:rPr>
        <w:t>障</w:t>
      </w:r>
      <w:r>
        <w:rPr>
          <w:rFonts w:ascii="Times New Roman" w:hint="eastAsia"/>
        </w:rPr>
        <w:t>礙</w:t>
      </w:r>
      <w:r w:rsidR="00054633">
        <w:rPr>
          <w:rFonts w:ascii="Times New Roman" w:hAnsi="Times New Roman" w:hint="eastAsia"/>
        </w:rPr>
        <w:t>者使用型</w:t>
      </w:r>
      <w:smartTag w:uri="urn:schemas-microsoft-com:office:smarttags" w:element="chmetcnv">
        <w:smartTagPr>
          <w:attr w:name="UnitName" w:val="m"/>
          <w:attr w:name="SourceValue" w:val="485"/>
          <w:attr w:name="HasSpace" w:val="False"/>
          <w:attr w:name="Negative" w:val="False"/>
          <w:attr w:name="NumberType" w:val="1"/>
          <w:attr w:name="TCSC" w:val="0"/>
        </w:smartTagPr>
        <w:r w:rsidR="00054633">
          <w:rPr>
            <w:rFonts w:ascii="Times New Roman" w:hAnsi="Times New Roman" w:hint="eastAsia"/>
          </w:rPr>
          <w:t>485m</w:t>
        </w:r>
      </w:smartTag>
      <w:r w:rsidR="00054633">
        <w:rPr>
          <w:rFonts w:ascii="Times New Roman" w:hAnsi="Times New Roman" w:hint="eastAsia"/>
        </w:rPr>
        <w:t>m</w:t>
      </w:r>
      <w:r w:rsidR="00054633">
        <w:rPr>
          <w:rFonts w:ascii="Times New Roman" w:hAnsi="Times New Roman" w:hint="eastAsia"/>
        </w:rPr>
        <w:t>（</w:t>
      </w:r>
      <w:r w:rsidR="00054633">
        <w:rPr>
          <w:rFonts w:ascii="Times New Roman" w:hAnsi="Times New Roman" w:hint="eastAsia"/>
        </w:rPr>
        <w:t>19</w:t>
      </w:r>
      <w:r w:rsidR="00054633">
        <w:rPr>
          <w:rFonts w:ascii="Times New Roman" w:hAnsi="Times New Roman" w:hint="eastAsia"/>
        </w:rPr>
        <w:t>吋）由地板面至小便器前緣上端高度。</w:t>
      </w:r>
    </w:p>
    <w:p w:rsidR="00054633" w:rsidRDefault="00571DA5" w:rsidP="00571DA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(3)</w:t>
      </w:r>
      <w:r w:rsidR="00054633">
        <w:rPr>
          <w:rFonts w:ascii="Times New Roman" w:hAnsi="Times New Roman" w:hint="eastAsia"/>
        </w:rPr>
        <w:t>洗面盆</w:t>
      </w:r>
    </w:p>
    <w:p w:rsidR="00054633" w:rsidRDefault="00054633" w:rsidP="00571DA5">
      <w:pPr>
        <w:pStyle w:val="10"/>
        <w:adjustRightInd w:val="0"/>
        <w:snapToGrid w:val="0"/>
        <w:spacing w:before="0" w:line="300" w:lineRule="auto"/>
        <w:ind w:leftChars="400" w:left="1120" w:firstLine="0"/>
        <w:rPr>
          <w:rFonts w:ascii="Times New Roman" w:hAnsi="Times New Roman"/>
        </w:rPr>
      </w:pPr>
      <w:r>
        <w:rPr>
          <w:rFonts w:ascii="Times New Roman" w:hAnsi="Times New Roman" w:hint="eastAsia"/>
        </w:rPr>
        <w:t>標準型</w:t>
      </w:r>
      <w:smartTag w:uri="urn:schemas-microsoft-com:office:smarttags" w:element="chmetcnv">
        <w:smartTagPr>
          <w:attr w:name="UnitName" w:val="m"/>
          <w:attr w:name="SourceValue" w:val="785"/>
          <w:attr w:name="HasSpace" w:val="False"/>
          <w:attr w:name="Negative" w:val="False"/>
          <w:attr w:name="NumberType" w:val="1"/>
          <w:attr w:name="TCSC" w:val="0"/>
        </w:smartTagPr>
        <w:r>
          <w:rPr>
            <w:rFonts w:ascii="Times New Roman" w:hAnsi="Times New Roman" w:hint="eastAsia"/>
          </w:rPr>
          <w:t>785m</w:t>
        </w:r>
      </w:smartTag>
      <w:r>
        <w:rPr>
          <w:rFonts w:ascii="Times New Roman" w:hAnsi="Times New Roman" w:hint="eastAsia"/>
        </w:rPr>
        <w:t>m</w:t>
      </w:r>
      <w:r>
        <w:rPr>
          <w:rFonts w:ascii="Times New Roman" w:hAnsi="Times New Roman" w:hint="eastAsia"/>
        </w:rPr>
        <w:t>（</w:t>
      </w:r>
      <w:r>
        <w:rPr>
          <w:rFonts w:ascii="Times New Roman" w:hAnsi="Times New Roman" w:hint="eastAsia"/>
        </w:rPr>
        <w:t>31</w:t>
      </w:r>
      <w:r>
        <w:rPr>
          <w:rFonts w:ascii="Times New Roman" w:hAnsi="Times New Roman" w:hint="eastAsia"/>
        </w:rPr>
        <w:t>吋）由地板面至洗面盆前緣上端高度。</w:t>
      </w:r>
    </w:p>
    <w:p w:rsidR="00054633" w:rsidRDefault="00EB0038" w:rsidP="00571DA5">
      <w:pPr>
        <w:pStyle w:val="10"/>
        <w:adjustRightInd w:val="0"/>
        <w:snapToGrid w:val="0"/>
        <w:spacing w:before="0" w:line="300" w:lineRule="auto"/>
        <w:ind w:leftChars="400" w:left="1120" w:firstLine="0"/>
        <w:rPr>
          <w:rFonts w:ascii="Times New Roman" w:hAnsi="Times New Roman"/>
        </w:rPr>
      </w:pPr>
      <w:r>
        <w:rPr>
          <w:rFonts w:ascii="Times New Roman" w:hint="eastAsia"/>
        </w:rPr>
        <w:t>身心</w:t>
      </w:r>
      <w:r w:rsidRPr="00571DA5">
        <w:rPr>
          <w:rFonts w:ascii="Times New Roman"/>
        </w:rPr>
        <w:t>障</w:t>
      </w:r>
      <w:r>
        <w:rPr>
          <w:rFonts w:ascii="Times New Roman" w:hint="eastAsia"/>
        </w:rPr>
        <w:t>礙</w:t>
      </w:r>
      <w:r w:rsidR="00054633">
        <w:rPr>
          <w:rFonts w:ascii="Times New Roman" w:hAnsi="Times New Roman" w:hint="eastAsia"/>
        </w:rPr>
        <w:t>者使用型</w:t>
      </w:r>
      <w:smartTag w:uri="urn:schemas-microsoft-com:office:smarttags" w:element="chmetcnv">
        <w:smartTagPr>
          <w:attr w:name="UnitName" w:val="m"/>
          <w:attr w:name="SourceValue" w:val="810"/>
          <w:attr w:name="HasSpace" w:val="False"/>
          <w:attr w:name="Negative" w:val="False"/>
          <w:attr w:name="NumberType" w:val="1"/>
          <w:attr w:name="TCSC" w:val="0"/>
        </w:smartTagPr>
        <w:r w:rsidR="00054633">
          <w:rPr>
            <w:rFonts w:ascii="Times New Roman" w:hAnsi="Times New Roman" w:hint="eastAsia"/>
          </w:rPr>
          <w:t>810m</w:t>
        </w:r>
      </w:smartTag>
      <w:r w:rsidR="00054633">
        <w:rPr>
          <w:rFonts w:ascii="Times New Roman" w:hAnsi="Times New Roman" w:hint="eastAsia"/>
        </w:rPr>
        <w:t>m</w:t>
      </w:r>
      <w:r w:rsidR="00054633">
        <w:rPr>
          <w:rFonts w:ascii="Times New Roman" w:hAnsi="Times New Roman" w:hint="eastAsia"/>
        </w:rPr>
        <w:t>（</w:t>
      </w:r>
      <w:r w:rsidR="00054633">
        <w:rPr>
          <w:rFonts w:ascii="Times New Roman" w:hAnsi="Times New Roman" w:hint="eastAsia"/>
        </w:rPr>
        <w:t>32</w:t>
      </w:r>
      <w:r w:rsidR="00054633">
        <w:rPr>
          <w:rFonts w:ascii="Times New Roman" w:hAnsi="Times New Roman" w:hint="eastAsia"/>
        </w:rPr>
        <w:t>吋）由地板面至洗面盆前緣上端高度。</w:t>
      </w:r>
    </w:p>
    <w:p w:rsidR="00054633" w:rsidRDefault="00571DA5" w:rsidP="00571DA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(4)</w:t>
      </w:r>
      <w:r w:rsidR="00054633">
        <w:rPr>
          <w:rFonts w:ascii="Times New Roman" w:hAnsi="Times New Roman" w:hint="eastAsia"/>
        </w:rPr>
        <w:t>飲水器</w:t>
      </w:r>
    </w:p>
    <w:p w:rsidR="00054633" w:rsidRDefault="00054633" w:rsidP="00571DA5">
      <w:pPr>
        <w:pStyle w:val="10"/>
        <w:adjustRightInd w:val="0"/>
        <w:snapToGrid w:val="0"/>
        <w:spacing w:before="0" w:line="300" w:lineRule="auto"/>
        <w:ind w:leftChars="400" w:left="1120" w:firstLine="0"/>
        <w:rPr>
          <w:rFonts w:ascii="Times New Roman" w:hAnsi="Times New Roman"/>
        </w:rPr>
      </w:pPr>
      <w:r>
        <w:rPr>
          <w:rFonts w:ascii="Times New Roman" w:hAnsi="Times New Roman" w:hint="eastAsia"/>
        </w:rPr>
        <w:t>標準型</w:t>
      </w:r>
      <w:r>
        <w:rPr>
          <w:rFonts w:ascii="Times New Roman" w:hAnsi="Times New Roman" w:hint="eastAsia"/>
        </w:rPr>
        <w:t>[760][1,015]mm</w:t>
      </w:r>
      <w:r>
        <w:rPr>
          <w:rFonts w:ascii="Times New Roman" w:hAnsi="Times New Roman" w:hint="eastAsia"/>
        </w:rPr>
        <w:t>（</w:t>
      </w:r>
      <w:r>
        <w:rPr>
          <w:rFonts w:ascii="Times New Roman" w:hAnsi="Times New Roman" w:hint="eastAsia"/>
        </w:rPr>
        <w:t>[30][40]</w:t>
      </w:r>
      <w:r>
        <w:rPr>
          <w:rFonts w:ascii="Times New Roman" w:hAnsi="Times New Roman" w:hint="eastAsia"/>
        </w:rPr>
        <w:t>吋）由地板面至飲水器前緣上端高度。</w:t>
      </w:r>
    </w:p>
    <w:p w:rsidR="00054633" w:rsidRDefault="00EB0038" w:rsidP="00571DA5">
      <w:pPr>
        <w:pStyle w:val="10"/>
        <w:adjustRightInd w:val="0"/>
        <w:snapToGrid w:val="0"/>
        <w:spacing w:before="0" w:line="300" w:lineRule="auto"/>
        <w:ind w:leftChars="400" w:left="1120" w:firstLine="0"/>
        <w:rPr>
          <w:rFonts w:ascii="Times New Roman" w:hAnsi="Times New Roman"/>
        </w:rPr>
      </w:pPr>
      <w:r>
        <w:rPr>
          <w:rFonts w:ascii="Times New Roman" w:hint="eastAsia"/>
        </w:rPr>
        <w:t>身心</w:t>
      </w:r>
      <w:r w:rsidRPr="00571DA5">
        <w:rPr>
          <w:rFonts w:ascii="Times New Roman"/>
        </w:rPr>
        <w:t>障</w:t>
      </w:r>
      <w:r>
        <w:rPr>
          <w:rFonts w:ascii="Times New Roman" w:hint="eastAsia"/>
        </w:rPr>
        <w:t>礙</w:t>
      </w:r>
      <w:r w:rsidR="00054633">
        <w:rPr>
          <w:rFonts w:ascii="Times New Roman" w:hAnsi="Times New Roman" w:hint="eastAsia"/>
        </w:rPr>
        <w:t>者使用型</w:t>
      </w:r>
      <w:smartTag w:uri="urn:schemas-microsoft-com:office:smarttags" w:element="chmetcnv">
        <w:smartTagPr>
          <w:attr w:name="UnitName" w:val="m"/>
          <w:attr w:name="SourceValue" w:val="915"/>
          <w:attr w:name="HasSpace" w:val="False"/>
          <w:attr w:name="Negative" w:val="False"/>
          <w:attr w:name="NumberType" w:val="1"/>
          <w:attr w:name="TCSC" w:val="0"/>
        </w:smartTagPr>
        <w:r w:rsidR="00054633">
          <w:rPr>
            <w:rFonts w:ascii="Times New Roman" w:hAnsi="Times New Roman" w:hint="eastAsia"/>
          </w:rPr>
          <w:t>915m</w:t>
        </w:r>
      </w:smartTag>
      <w:r w:rsidR="00054633">
        <w:rPr>
          <w:rFonts w:ascii="Times New Roman" w:hAnsi="Times New Roman" w:hint="eastAsia"/>
        </w:rPr>
        <w:t>m</w:t>
      </w:r>
      <w:r w:rsidR="00054633">
        <w:rPr>
          <w:rFonts w:ascii="Times New Roman" w:hAnsi="Times New Roman" w:hint="eastAsia"/>
        </w:rPr>
        <w:t>（</w:t>
      </w:r>
      <w:r w:rsidR="00054633">
        <w:rPr>
          <w:rFonts w:ascii="Times New Roman" w:hAnsi="Times New Roman" w:hint="eastAsia"/>
        </w:rPr>
        <w:t>36</w:t>
      </w:r>
      <w:r w:rsidR="00054633">
        <w:rPr>
          <w:rFonts w:ascii="Times New Roman" w:hAnsi="Times New Roman" w:hint="eastAsia"/>
        </w:rPr>
        <w:t>吋）由地板面至飲水器前緣上端高度。</w:t>
      </w:r>
    </w:p>
    <w:p w:rsidR="00054633" w:rsidRDefault="00571DA5" w:rsidP="00571DA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(5)</w:t>
      </w:r>
      <w:r w:rsidR="00054633">
        <w:rPr>
          <w:rFonts w:ascii="Times New Roman" w:hAnsi="Times New Roman" w:hint="eastAsia"/>
        </w:rPr>
        <w:t>馬桶沖水閥</w:t>
      </w:r>
    </w:p>
    <w:p w:rsidR="00054633" w:rsidRDefault="00054633" w:rsidP="00571DA5">
      <w:pPr>
        <w:pStyle w:val="10"/>
        <w:adjustRightInd w:val="0"/>
        <w:snapToGrid w:val="0"/>
        <w:spacing w:before="0" w:line="300" w:lineRule="auto"/>
        <w:ind w:leftChars="400" w:left="1120" w:firstLine="0"/>
        <w:rPr>
          <w:rFonts w:ascii="Times New Roman" w:hAnsi="Times New Roman"/>
        </w:rPr>
      </w:pPr>
      <w:r>
        <w:rPr>
          <w:rFonts w:ascii="Times New Roman" w:hAnsi="Times New Roman" w:hint="eastAsia"/>
        </w:rPr>
        <w:t>標準型</w:t>
      </w:r>
      <w:smartTag w:uri="urn:schemas-microsoft-com:office:smarttags" w:element="chmetcnv">
        <w:smartTagPr>
          <w:attr w:name="UnitName" w:val="m"/>
          <w:attr w:name="SourceValue" w:val="280"/>
          <w:attr w:name="HasSpace" w:val="False"/>
          <w:attr w:name="Negative" w:val="False"/>
          <w:attr w:name="NumberType" w:val="1"/>
          <w:attr w:name="TCSC" w:val="0"/>
        </w:smartTagPr>
        <w:r>
          <w:rPr>
            <w:rFonts w:ascii="Times New Roman" w:hAnsi="Times New Roman" w:hint="eastAsia"/>
          </w:rPr>
          <w:t>280m</w:t>
        </w:r>
      </w:smartTag>
      <w:r>
        <w:rPr>
          <w:rFonts w:ascii="Times New Roman" w:hAnsi="Times New Roman" w:hint="eastAsia"/>
        </w:rPr>
        <w:t>m</w:t>
      </w:r>
      <w:r>
        <w:rPr>
          <w:rFonts w:ascii="Times New Roman" w:hAnsi="Times New Roman" w:hint="eastAsia"/>
        </w:rPr>
        <w:t>（</w:t>
      </w:r>
      <w:r>
        <w:rPr>
          <w:rFonts w:ascii="Times New Roman" w:hAnsi="Times New Roman" w:hint="eastAsia"/>
        </w:rPr>
        <w:t>11</w:t>
      </w:r>
      <w:r>
        <w:rPr>
          <w:rFonts w:ascii="Times New Roman" w:hAnsi="Times New Roman" w:hint="eastAsia"/>
        </w:rPr>
        <w:t>吋）由馬桶前緣上端至沖水閥最小高度。</w:t>
      </w:r>
    </w:p>
    <w:p w:rsidR="00054633" w:rsidRDefault="00054633" w:rsidP="00571DA5">
      <w:pPr>
        <w:pStyle w:val="10"/>
        <w:adjustRightInd w:val="0"/>
        <w:snapToGrid w:val="0"/>
        <w:spacing w:before="0" w:line="300" w:lineRule="auto"/>
        <w:ind w:leftChars="400" w:left="1120" w:firstLine="0"/>
        <w:rPr>
          <w:rFonts w:ascii="Times New Roman" w:hAnsi="Times New Roman"/>
        </w:rPr>
      </w:pPr>
      <w:r>
        <w:rPr>
          <w:rFonts w:ascii="Times New Roman" w:hAnsi="Times New Roman" w:hint="eastAsia"/>
        </w:rPr>
        <w:t>隱藏型</w:t>
      </w:r>
      <w:smartTag w:uri="urn:schemas-microsoft-com:office:smarttags" w:element="chmetcnv">
        <w:smartTagPr>
          <w:attr w:name="UnitName" w:val="m"/>
          <w:attr w:name="SourceValue" w:val="258"/>
          <w:attr w:name="HasSpace" w:val="False"/>
          <w:attr w:name="Negative" w:val="False"/>
          <w:attr w:name="NumberType" w:val="1"/>
          <w:attr w:name="TCSC" w:val="0"/>
        </w:smartTagPr>
        <w:r>
          <w:rPr>
            <w:rFonts w:ascii="Times New Roman" w:hAnsi="Times New Roman" w:hint="eastAsia"/>
          </w:rPr>
          <w:t>258m</w:t>
        </w:r>
      </w:smartTag>
      <w:r>
        <w:rPr>
          <w:rFonts w:ascii="Times New Roman" w:hAnsi="Times New Roman" w:hint="eastAsia"/>
        </w:rPr>
        <w:t>m</w:t>
      </w:r>
      <w:r>
        <w:rPr>
          <w:rFonts w:ascii="Times New Roman" w:hAnsi="Times New Roman" w:hint="eastAsia"/>
        </w:rPr>
        <w:t>（</w:t>
      </w:r>
      <w:r>
        <w:rPr>
          <w:rFonts w:ascii="Times New Roman" w:hAnsi="Times New Roman" w:hint="eastAsia"/>
        </w:rPr>
        <w:t>10</w:t>
      </w:r>
      <w:r>
        <w:rPr>
          <w:rFonts w:ascii="Times New Roman" w:hAnsi="Times New Roman" w:hint="eastAsia"/>
        </w:rPr>
        <w:t>吋）由馬桶前緣上端至沖水閥最小高度。</w:t>
      </w:r>
    </w:p>
    <w:p w:rsidR="00054633" w:rsidRDefault="00571DA5" w:rsidP="00571DA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(6)</w:t>
      </w:r>
      <w:r w:rsidR="00054633">
        <w:rPr>
          <w:rFonts w:ascii="Times New Roman" w:hAnsi="Times New Roman" w:hint="eastAsia"/>
        </w:rPr>
        <w:t>蓮蓬頭</w:t>
      </w:r>
    </w:p>
    <w:p w:rsidR="00054633" w:rsidRDefault="00054633" w:rsidP="00571DA5">
      <w:pPr>
        <w:pStyle w:val="10"/>
        <w:adjustRightInd w:val="0"/>
        <w:snapToGrid w:val="0"/>
        <w:spacing w:before="0" w:line="300" w:lineRule="auto"/>
        <w:ind w:leftChars="400" w:left="1120" w:firstLine="0"/>
        <w:rPr>
          <w:rFonts w:ascii="Times New Roman" w:hAnsi="Times New Roman"/>
        </w:rPr>
      </w:pPr>
      <w:r>
        <w:rPr>
          <w:rFonts w:ascii="Times New Roman" w:hAnsi="Times New Roman" w:hint="eastAsia"/>
        </w:rPr>
        <w:t>成人</w:t>
      </w:r>
      <w:r>
        <w:rPr>
          <w:rFonts w:ascii="Times New Roman" w:hAnsi="Times New Roman" w:hint="eastAsia"/>
        </w:rPr>
        <w:t>[</w:t>
      </w:r>
      <w:r>
        <w:rPr>
          <w:rFonts w:ascii="Times New Roman" w:hAnsi="Times New Roman" w:hint="eastAsia"/>
        </w:rPr>
        <w:t>男性</w:t>
      </w:r>
      <w:r>
        <w:rPr>
          <w:rFonts w:ascii="Times New Roman" w:hAnsi="Times New Roman" w:hint="eastAsia"/>
        </w:rPr>
        <w:t>]</w:t>
      </w:r>
      <w:smartTag w:uri="urn:schemas-microsoft-com:office:smarttags" w:element="chmetcnv">
        <w:smartTagPr>
          <w:attr w:name="UnitName" w:val="m"/>
          <w:attr w:name="SourceValue" w:val="1765"/>
          <w:attr w:name="HasSpace" w:val="False"/>
          <w:attr w:name="Negative" w:val="False"/>
          <w:attr w:name="NumberType" w:val="1"/>
          <w:attr w:name="TCSC" w:val="0"/>
        </w:smartTagPr>
        <w:r>
          <w:rPr>
            <w:rFonts w:ascii="Times New Roman" w:hAnsi="Times New Roman" w:hint="eastAsia"/>
          </w:rPr>
          <w:t>1,765m</w:t>
        </w:r>
      </w:smartTag>
      <w:r>
        <w:rPr>
          <w:rFonts w:ascii="Times New Roman" w:hAnsi="Times New Roman" w:hint="eastAsia"/>
        </w:rPr>
        <w:t>m</w:t>
      </w:r>
      <w:r>
        <w:rPr>
          <w:rFonts w:ascii="Times New Roman" w:hAnsi="Times New Roman" w:hint="eastAsia"/>
        </w:rPr>
        <w:t>（</w:t>
      </w:r>
      <w:r>
        <w:rPr>
          <w:rFonts w:ascii="Times New Roman" w:hAnsi="Times New Roman" w:hint="eastAsia"/>
        </w:rPr>
        <w:t>69.5</w:t>
      </w:r>
      <w:r>
        <w:rPr>
          <w:rFonts w:ascii="Times New Roman" w:hAnsi="Times New Roman" w:hint="eastAsia"/>
        </w:rPr>
        <w:t>吋）由地板面至蓮蓬頭底部高度。</w:t>
      </w:r>
    </w:p>
    <w:p w:rsidR="00054633" w:rsidRDefault="00054633" w:rsidP="00571DA5">
      <w:pPr>
        <w:pStyle w:val="10"/>
        <w:adjustRightInd w:val="0"/>
        <w:snapToGrid w:val="0"/>
        <w:spacing w:before="0" w:line="300" w:lineRule="auto"/>
        <w:ind w:leftChars="400" w:left="1120" w:firstLine="0"/>
        <w:rPr>
          <w:rFonts w:ascii="Times New Roman" w:hAnsi="Times New Roman"/>
        </w:rPr>
      </w:pPr>
      <w:r>
        <w:rPr>
          <w:rFonts w:ascii="Times New Roman" w:hAnsi="Times New Roman" w:hint="eastAsia"/>
        </w:rPr>
        <w:t>成人</w:t>
      </w:r>
      <w:r>
        <w:rPr>
          <w:rFonts w:ascii="Times New Roman" w:hAnsi="Times New Roman" w:hint="eastAsia"/>
        </w:rPr>
        <w:t>[</w:t>
      </w:r>
      <w:r>
        <w:rPr>
          <w:rFonts w:ascii="Times New Roman" w:hAnsi="Times New Roman" w:hint="eastAsia"/>
        </w:rPr>
        <w:t>女性</w:t>
      </w:r>
      <w:r>
        <w:rPr>
          <w:rFonts w:ascii="Times New Roman" w:hAnsi="Times New Roman" w:hint="eastAsia"/>
        </w:rPr>
        <w:t>]</w:t>
      </w:r>
      <w:smartTag w:uri="urn:schemas-microsoft-com:office:smarttags" w:element="chmetcnv">
        <w:smartTagPr>
          <w:attr w:name="UnitName" w:val="m"/>
          <w:attr w:name="SourceValue" w:val="1640"/>
          <w:attr w:name="HasSpace" w:val="False"/>
          <w:attr w:name="Negative" w:val="False"/>
          <w:attr w:name="NumberType" w:val="1"/>
          <w:attr w:name="TCSC" w:val="0"/>
        </w:smartTagPr>
        <w:r>
          <w:rPr>
            <w:rFonts w:ascii="Times New Roman" w:hAnsi="Times New Roman" w:hint="eastAsia"/>
          </w:rPr>
          <w:t>1,640m</w:t>
        </w:r>
      </w:smartTag>
      <w:r>
        <w:rPr>
          <w:rFonts w:ascii="Times New Roman" w:hAnsi="Times New Roman" w:hint="eastAsia"/>
        </w:rPr>
        <w:t>m</w:t>
      </w:r>
      <w:r>
        <w:rPr>
          <w:rFonts w:ascii="Times New Roman" w:hAnsi="Times New Roman" w:hint="eastAsia"/>
        </w:rPr>
        <w:t>（</w:t>
      </w:r>
      <w:r>
        <w:rPr>
          <w:rFonts w:ascii="Times New Roman" w:hAnsi="Times New Roman" w:hint="eastAsia"/>
        </w:rPr>
        <w:t>64.5</w:t>
      </w:r>
      <w:r>
        <w:rPr>
          <w:rFonts w:ascii="Times New Roman" w:hAnsi="Times New Roman" w:hint="eastAsia"/>
        </w:rPr>
        <w:t>吋）由地板面至蓮蓬頭底部高度。</w:t>
      </w:r>
    </w:p>
    <w:p w:rsidR="00054633" w:rsidRDefault="00054633" w:rsidP="00571DA5">
      <w:pPr>
        <w:pStyle w:val="10"/>
        <w:adjustRightInd w:val="0"/>
        <w:snapToGrid w:val="0"/>
        <w:spacing w:before="0" w:line="300" w:lineRule="auto"/>
        <w:ind w:leftChars="400" w:left="1120" w:firstLine="0"/>
        <w:rPr>
          <w:rFonts w:ascii="Times New Roman" w:hAnsi="Times New Roman"/>
        </w:rPr>
      </w:pPr>
      <w:r>
        <w:rPr>
          <w:rFonts w:ascii="Times New Roman" w:hAnsi="Times New Roman" w:hint="eastAsia"/>
        </w:rPr>
        <w:t>孩童</w:t>
      </w:r>
      <w:smartTag w:uri="urn:schemas-microsoft-com:office:smarttags" w:element="chmetcnv">
        <w:smartTagPr>
          <w:attr w:name="UnitName" w:val="m"/>
          <w:attr w:name="SourceValue" w:val="1490"/>
          <w:attr w:name="HasSpace" w:val="False"/>
          <w:attr w:name="Negative" w:val="False"/>
          <w:attr w:name="NumberType" w:val="1"/>
          <w:attr w:name="TCSC" w:val="0"/>
        </w:smartTagPr>
        <w:r>
          <w:rPr>
            <w:rFonts w:ascii="Times New Roman" w:hAnsi="Times New Roman" w:hint="eastAsia"/>
          </w:rPr>
          <w:t>1,490m</w:t>
        </w:r>
      </w:smartTag>
      <w:r>
        <w:rPr>
          <w:rFonts w:ascii="Times New Roman" w:hAnsi="Times New Roman" w:hint="eastAsia"/>
        </w:rPr>
        <w:t>m</w:t>
      </w:r>
      <w:r>
        <w:rPr>
          <w:rFonts w:ascii="Times New Roman" w:hAnsi="Times New Roman" w:hint="eastAsia"/>
        </w:rPr>
        <w:t>（</w:t>
      </w:r>
      <w:r>
        <w:rPr>
          <w:rFonts w:ascii="Times New Roman" w:hAnsi="Times New Roman" w:hint="eastAsia"/>
        </w:rPr>
        <w:t>58.5</w:t>
      </w:r>
      <w:r>
        <w:rPr>
          <w:rFonts w:ascii="Times New Roman" w:hAnsi="Times New Roman" w:hint="eastAsia"/>
        </w:rPr>
        <w:t>吋）由地板面至蓮蓬頭底部高度。</w:t>
      </w:r>
    </w:p>
    <w:p w:rsidR="00054633" w:rsidRDefault="00571DA5" w:rsidP="00571DA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(7)</w:t>
      </w:r>
      <w:r w:rsidR="00054633">
        <w:rPr>
          <w:rFonts w:ascii="Times New Roman" w:hAnsi="Times New Roman" w:hint="eastAsia"/>
        </w:rPr>
        <w:t>緊急洗眼</w:t>
      </w:r>
      <w:r w:rsidR="00054633">
        <w:rPr>
          <w:rFonts w:ascii="Times New Roman" w:hAnsi="Times New Roman" w:hint="eastAsia"/>
        </w:rPr>
        <w:t>[</w:t>
      </w:r>
      <w:r w:rsidR="00054633">
        <w:rPr>
          <w:rFonts w:ascii="Times New Roman" w:hAnsi="Times New Roman" w:hint="eastAsia"/>
        </w:rPr>
        <w:t>洗面</w:t>
      </w:r>
      <w:r w:rsidR="00054633">
        <w:rPr>
          <w:rFonts w:ascii="Times New Roman" w:hAnsi="Times New Roman" w:hint="eastAsia"/>
        </w:rPr>
        <w:t>]</w:t>
      </w:r>
      <w:r w:rsidR="00054633">
        <w:rPr>
          <w:rFonts w:ascii="Times New Roman" w:hAnsi="Times New Roman" w:hint="eastAsia"/>
        </w:rPr>
        <w:t>器</w:t>
      </w:r>
    </w:p>
    <w:p w:rsidR="00054633" w:rsidRDefault="00054633" w:rsidP="00571DA5">
      <w:pPr>
        <w:pStyle w:val="10"/>
        <w:adjustRightInd w:val="0"/>
        <w:snapToGrid w:val="0"/>
        <w:spacing w:before="0" w:line="300" w:lineRule="auto"/>
        <w:ind w:leftChars="400" w:left="1120" w:firstLine="0"/>
        <w:rPr>
          <w:rFonts w:ascii="Times New Roman" w:hAnsi="Times New Roman"/>
        </w:rPr>
      </w:pPr>
      <w:r>
        <w:rPr>
          <w:rFonts w:ascii="Times New Roman" w:hAnsi="Times New Roman" w:hint="eastAsia"/>
        </w:rPr>
        <w:t>標準型</w:t>
      </w:r>
      <w:smartTag w:uri="urn:schemas-microsoft-com:office:smarttags" w:element="chmetcnv">
        <w:smartTagPr>
          <w:attr w:name="UnitName" w:val="m"/>
          <w:attr w:name="SourceValue" w:val="965"/>
          <w:attr w:name="HasSpace" w:val="False"/>
          <w:attr w:name="Negative" w:val="False"/>
          <w:attr w:name="NumberType" w:val="1"/>
          <w:attr w:name="TCSC" w:val="0"/>
        </w:smartTagPr>
        <w:r>
          <w:rPr>
            <w:rFonts w:ascii="Times New Roman" w:hAnsi="Times New Roman" w:hint="eastAsia"/>
          </w:rPr>
          <w:t>965m</w:t>
        </w:r>
      </w:smartTag>
      <w:r>
        <w:rPr>
          <w:rFonts w:ascii="Times New Roman" w:hAnsi="Times New Roman" w:hint="eastAsia"/>
        </w:rPr>
        <w:t>m</w:t>
      </w:r>
      <w:r>
        <w:rPr>
          <w:rFonts w:ascii="Times New Roman" w:hAnsi="Times New Roman" w:hint="eastAsia"/>
        </w:rPr>
        <w:t>（</w:t>
      </w:r>
      <w:r>
        <w:rPr>
          <w:rFonts w:ascii="Times New Roman" w:hAnsi="Times New Roman" w:hint="eastAsia"/>
        </w:rPr>
        <w:t>38</w:t>
      </w:r>
      <w:r>
        <w:rPr>
          <w:rFonts w:ascii="Times New Roman" w:hAnsi="Times New Roman" w:hint="eastAsia"/>
        </w:rPr>
        <w:t>吋）由地板面至容器環高度。</w:t>
      </w:r>
    </w:p>
    <w:p w:rsidR="00054633" w:rsidRDefault="00571DA5" w:rsidP="00571DA5">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(8)</w:t>
      </w:r>
      <w:r w:rsidR="00054633">
        <w:rPr>
          <w:rFonts w:ascii="Times New Roman" w:hAnsi="Times New Roman" w:hint="eastAsia"/>
        </w:rPr>
        <w:t>緊急沖洗設備</w:t>
      </w:r>
    </w:p>
    <w:p w:rsidR="00054633" w:rsidRDefault="00054633" w:rsidP="00571DA5">
      <w:pPr>
        <w:pStyle w:val="10"/>
        <w:adjustRightInd w:val="0"/>
        <w:snapToGrid w:val="0"/>
        <w:spacing w:before="0" w:line="300" w:lineRule="auto"/>
        <w:ind w:leftChars="400" w:left="1120" w:firstLine="0"/>
        <w:rPr>
          <w:rFonts w:ascii="Times New Roman" w:hAnsi="Times New Roman"/>
        </w:rPr>
      </w:pPr>
      <w:r>
        <w:rPr>
          <w:rFonts w:ascii="Times New Roman" w:hAnsi="Times New Roman" w:hint="eastAsia"/>
        </w:rPr>
        <w:t>標準型</w:t>
      </w:r>
      <w:smartTag w:uri="urn:schemas-microsoft-com:office:smarttags" w:element="chmetcnv">
        <w:smartTagPr>
          <w:attr w:name="UnitName" w:val="m"/>
          <w:attr w:name="SourceValue" w:val="2130"/>
          <w:attr w:name="HasSpace" w:val="False"/>
          <w:attr w:name="Negative" w:val="False"/>
          <w:attr w:name="NumberType" w:val="1"/>
          <w:attr w:name="TCSC" w:val="0"/>
        </w:smartTagPr>
        <w:r>
          <w:rPr>
            <w:rFonts w:ascii="Times New Roman" w:hAnsi="Times New Roman" w:hint="eastAsia"/>
          </w:rPr>
          <w:t>2,130m</w:t>
        </w:r>
      </w:smartTag>
      <w:r>
        <w:rPr>
          <w:rFonts w:ascii="Times New Roman" w:hAnsi="Times New Roman" w:hint="eastAsia"/>
        </w:rPr>
        <w:t>m</w:t>
      </w:r>
      <w:r>
        <w:rPr>
          <w:rFonts w:ascii="Times New Roman" w:hAnsi="Times New Roman" w:hint="eastAsia"/>
        </w:rPr>
        <w:t>（</w:t>
      </w:r>
      <w:r>
        <w:rPr>
          <w:rFonts w:ascii="Times New Roman" w:hAnsi="Times New Roman" w:hint="eastAsia"/>
        </w:rPr>
        <w:t>84</w:t>
      </w:r>
      <w:r>
        <w:rPr>
          <w:rFonts w:ascii="Times New Roman" w:hAnsi="Times New Roman" w:hint="eastAsia"/>
        </w:rPr>
        <w:t>吋）由地板面至蓮蓬頭底部高度。</w:t>
      </w:r>
    </w:p>
    <w:p w:rsidR="00571DA5" w:rsidRDefault="00571DA5" w:rsidP="00A56F29">
      <w:pPr>
        <w:pStyle w:val="11"/>
      </w:pPr>
    </w:p>
    <w:p w:rsidR="00054633" w:rsidRDefault="00054633" w:rsidP="00A56F29">
      <w:pPr>
        <w:pStyle w:val="11"/>
      </w:pPr>
      <w:smartTag w:uri="urn:schemas-microsoft-com:office:smarttags" w:element="chsdate">
        <w:smartTagPr>
          <w:attr w:name="Year" w:val="1899"/>
          <w:attr w:name="Month" w:val="12"/>
          <w:attr w:name="Day" w:val="30"/>
          <w:attr w:name="IsLunarDate" w:val="False"/>
          <w:attr w:name="IsROCDate" w:val="False"/>
        </w:smartTagPr>
        <w:r>
          <w:rPr>
            <w:rFonts w:hint="eastAsia"/>
          </w:rPr>
          <w:lastRenderedPageBreak/>
          <w:t>2.4.3</w:t>
        </w:r>
      </w:smartTag>
      <w:r>
        <w:rPr>
          <w:rFonts w:hint="eastAsia"/>
        </w:rPr>
        <w:t>校正及清潔</w:t>
      </w:r>
    </w:p>
    <w:p w:rsidR="00054633" w:rsidRDefault="00054633" w:rsidP="000C6EB3">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1.</w:t>
      </w:r>
      <w:r w:rsidR="00571DA5">
        <w:rPr>
          <w:rFonts w:ascii="Times New Roman" w:hAnsi="Times New Roman" w:hint="eastAsia"/>
        </w:rPr>
        <w:t xml:space="preserve"> </w:t>
      </w:r>
      <w:r>
        <w:rPr>
          <w:rFonts w:ascii="Times New Roman" w:hAnsi="Times New Roman" w:hint="eastAsia"/>
        </w:rPr>
        <w:t>校正止水裝置或閥至預期流量使器具不致發生濺水、噪音、或溢流現象。</w:t>
      </w:r>
    </w:p>
    <w:p w:rsidR="00054633" w:rsidRDefault="00054633" w:rsidP="000C6EB3">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2.</w:t>
      </w:r>
      <w:r w:rsidR="00571DA5">
        <w:rPr>
          <w:rFonts w:ascii="Times New Roman" w:hAnsi="Times New Roman" w:hint="eastAsia"/>
        </w:rPr>
        <w:t xml:space="preserve"> </w:t>
      </w:r>
      <w:r>
        <w:rPr>
          <w:rFonts w:ascii="Times New Roman" w:hAnsi="Times New Roman" w:hint="eastAsia"/>
        </w:rPr>
        <w:t>安裝完成後需清潔衛生器具及設備。</w:t>
      </w:r>
    </w:p>
    <w:p w:rsidR="00054633" w:rsidRDefault="00054633" w:rsidP="000C6EB3">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3.</w:t>
      </w:r>
      <w:r w:rsidR="00571DA5">
        <w:rPr>
          <w:rFonts w:ascii="Times New Roman" w:hAnsi="Times New Roman" w:hint="eastAsia"/>
        </w:rPr>
        <w:t xml:space="preserve"> </w:t>
      </w:r>
      <w:r>
        <w:rPr>
          <w:rFonts w:ascii="Times New Roman" w:hAnsi="Times New Roman" w:hint="eastAsia"/>
        </w:rPr>
        <w:t>用螺栓將馬桶固定於地板，泛水處理並固定器具。</w:t>
      </w:r>
    </w:p>
    <w:p w:rsidR="00571DA5" w:rsidRDefault="00571DA5" w:rsidP="00A56F29">
      <w:pPr>
        <w:pStyle w:val="11"/>
      </w:pPr>
    </w:p>
    <w:p w:rsidR="00054633" w:rsidRDefault="00054633" w:rsidP="00A56F29">
      <w:pPr>
        <w:pStyle w:val="11"/>
      </w:pPr>
      <w:smartTag w:uri="urn:schemas-microsoft-com:office:smarttags" w:element="chsdate">
        <w:smartTagPr>
          <w:attr w:name="Year" w:val="1899"/>
          <w:attr w:name="Month" w:val="12"/>
          <w:attr w:name="Day" w:val="30"/>
          <w:attr w:name="IsLunarDate" w:val="False"/>
          <w:attr w:name="IsROCDate" w:val="False"/>
        </w:smartTagPr>
        <w:r>
          <w:rPr>
            <w:rFonts w:hint="eastAsia"/>
          </w:rPr>
          <w:t>2.4.4</w:t>
        </w:r>
      </w:smartTag>
      <w:r>
        <w:rPr>
          <w:rFonts w:hint="eastAsia"/>
        </w:rPr>
        <w:t>衛生設備接管最小尺度明細表</w:t>
      </w:r>
    </w:p>
    <w:p w:rsidR="003D0E91" w:rsidRDefault="003D0E91" w:rsidP="000C6104">
      <w:pPr>
        <w:pStyle w:val="1a"/>
        <w:adjustRightInd w:val="0"/>
        <w:snapToGrid w:val="0"/>
        <w:spacing w:after="0" w:line="300" w:lineRule="auto"/>
        <w:ind w:left="0" w:firstLine="0"/>
        <w:jc w:val="center"/>
      </w:pPr>
    </w:p>
    <w:p w:rsidR="00054633" w:rsidRDefault="00054633" w:rsidP="000C6104">
      <w:pPr>
        <w:pStyle w:val="1a"/>
        <w:adjustRightInd w:val="0"/>
        <w:snapToGrid w:val="0"/>
        <w:spacing w:after="0" w:line="300" w:lineRule="auto"/>
        <w:ind w:left="0" w:firstLine="0"/>
        <w:jc w:val="center"/>
      </w:pPr>
      <w:r>
        <w:rPr>
          <w:rFonts w:hint="eastAsia"/>
        </w:rPr>
        <w:t>依照下列個別衛生設備接管最小配置管線</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tblPr>
      <w:tblGrid>
        <w:gridCol w:w="1826"/>
        <w:gridCol w:w="1856"/>
        <w:gridCol w:w="1730"/>
        <w:gridCol w:w="1794"/>
        <w:gridCol w:w="1920"/>
      </w:tblGrid>
      <w:tr w:rsidR="00054633" w:rsidRPr="003D0E91">
        <w:trPr>
          <w:trHeight w:val="494"/>
        </w:trPr>
        <w:tc>
          <w:tcPr>
            <w:tcW w:w="1000" w:type="pct"/>
            <w:vAlign w:val="center"/>
          </w:tcPr>
          <w:p w:rsidR="00054633" w:rsidRPr="003D0E91" w:rsidRDefault="00054633" w:rsidP="003D0E91">
            <w:pPr>
              <w:pStyle w:val="affb"/>
              <w:adjustRightInd w:val="0"/>
              <w:snapToGrid w:val="0"/>
              <w:spacing w:line="240" w:lineRule="auto"/>
              <w:ind w:left="0" w:right="0"/>
              <w:jc w:val="center"/>
              <w:rPr>
                <w:rFonts w:ascii="Times New Roman"/>
                <w:sz w:val="24"/>
                <w:szCs w:val="24"/>
              </w:rPr>
            </w:pPr>
          </w:p>
        </w:tc>
        <w:tc>
          <w:tcPr>
            <w:tcW w:w="1017" w:type="pct"/>
            <w:vAlign w:val="center"/>
          </w:tcPr>
          <w:p w:rsidR="00054633" w:rsidRPr="003D0E91" w:rsidRDefault="00054633" w:rsidP="003D0E91">
            <w:pPr>
              <w:pStyle w:val="affc"/>
              <w:adjustRightInd w:val="0"/>
              <w:snapToGrid w:val="0"/>
              <w:spacing w:line="240" w:lineRule="auto"/>
              <w:ind w:left="0" w:right="0"/>
              <w:rPr>
                <w:rFonts w:ascii="Times New Roman"/>
                <w:sz w:val="24"/>
                <w:szCs w:val="24"/>
              </w:rPr>
            </w:pPr>
            <w:r w:rsidRPr="003D0E91">
              <w:rPr>
                <w:rFonts w:ascii="Times New Roman" w:hint="eastAsia"/>
                <w:sz w:val="24"/>
                <w:szCs w:val="24"/>
              </w:rPr>
              <w:t>熱水</w:t>
            </w:r>
          </w:p>
        </w:tc>
        <w:tc>
          <w:tcPr>
            <w:tcW w:w="948" w:type="pct"/>
            <w:vAlign w:val="center"/>
          </w:tcPr>
          <w:p w:rsidR="00054633" w:rsidRPr="003D0E91" w:rsidRDefault="00054633" w:rsidP="003D0E91">
            <w:pPr>
              <w:pStyle w:val="affc"/>
              <w:adjustRightInd w:val="0"/>
              <w:snapToGrid w:val="0"/>
              <w:spacing w:line="240" w:lineRule="auto"/>
              <w:ind w:left="0" w:right="0"/>
              <w:rPr>
                <w:rFonts w:ascii="Times New Roman"/>
                <w:sz w:val="24"/>
                <w:szCs w:val="24"/>
              </w:rPr>
            </w:pPr>
            <w:r w:rsidRPr="003D0E91">
              <w:rPr>
                <w:rFonts w:ascii="Times New Roman" w:hint="eastAsia"/>
                <w:sz w:val="24"/>
                <w:szCs w:val="24"/>
              </w:rPr>
              <w:t>冷水</w:t>
            </w:r>
          </w:p>
        </w:tc>
        <w:tc>
          <w:tcPr>
            <w:tcW w:w="983" w:type="pct"/>
            <w:vAlign w:val="center"/>
          </w:tcPr>
          <w:p w:rsidR="00054633" w:rsidRPr="003D0E91" w:rsidRDefault="00054633" w:rsidP="003D0E91">
            <w:pPr>
              <w:pStyle w:val="affc"/>
              <w:adjustRightInd w:val="0"/>
              <w:snapToGrid w:val="0"/>
              <w:spacing w:line="240" w:lineRule="auto"/>
              <w:ind w:left="0" w:right="0"/>
              <w:rPr>
                <w:rFonts w:ascii="Times New Roman"/>
                <w:sz w:val="24"/>
                <w:szCs w:val="24"/>
              </w:rPr>
            </w:pPr>
            <w:r w:rsidRPr="003D0E91">
              <w:rPr>
                <w:rFonts w:ascii="Times New Roman" w:hint="eastAsia"/>
                <w:sz w:val="24"/>
                <w:szCs w:val="24"/>
              </w:rPr>
              <w:t>排水</w:t>
            </w:r>
          </w:p>
        </w:tc>
        <w:tc>
          <w:tcPr>
            <w:tcW w:w="1053" w:type="pct"/>
            <w:vAlign w:val="center"/>
          </w:tcPr>
          <w:p w:rsidR="00054633" w:rsidRPr="003D0E91" w:rsidRDefault="00054633" w:rsidP="003D0E91">
            <w:pPr>
              <w:pStyle w:val="affc"/>
              <w:adjustRightInd w:val="0"/>
              <w:snapToGrid w:val="0"/>
              <w:spacing w:line="240" w:lineRule="auto"/>
              <w:ind w:left="0" w:right="0"/>
              <w:rPr>
                <w:rFonts w:ascii="Times New Roman"/>
                <w:sz w:val="24"/>
                <w:szCs w:val="24"/>
              </w:rPr>
            </w:pPr>
            <w:r w:rsidRPr="003D0E91">
              <w:rPr>
                <w:rFonts w:ascii="Times New Roman" w:hint="eastAsia"/>
                <w:sz w:val="24"/>
                <w:szCs w:val="24"/>
              </w:rPr>
              <w:t>通氣</w:t>
            </w:r>
          </w:p>
        </w:tc>
      </w:tr>
      <w:tr w:rsidR="00054633" w:rsidRPr="003D0E91">
        <w:trPr>
          <w:trHeight w:val="705"/>
        </w:trPr>
        <w:tc>
          <w:tcPr>
            <w:tcW w:w="1000" w:type="pct"/>
            <w:vAlign w:val="center"/>
          </w:tcPr>
          <w:p w:rsidR="00054633" w:rsidRPr="003D0E91" w:rsidRDefault="00054633" w:rsidP="003D0E91">
            <w:pPr>
              <w:pStyle w:val="affb"/>
              <w:adjustRightInd w:val="0"/>
              <w:snapToGrid w:val="0"/>
              <w:spacing w:line="240" w:lineRule="auto"/>
              <w:ind w:left="0" w:right="0"/>
              <w:jc w:val="center"/>
              <w:rPr>
                <w:rFonts w:ascii="Times New Roman"/>
                <w:sz w:val="24"/>
                <w:szCs w:val="24"/>
              </w:rPr>
            </w:pPr>
            <w:r w:rsidRPr="003D0E91">
              <w:rPr>
                <w:rFonts w:ascii="Times New Roman" w:hint="eastAsia"/>
                <w:sz w:val="24"/>
                <w:szCs w:val="24"/>
              </w:rPr>
              <w:t>洗面盆</w:t>
            </w:r>
          </w:p>
        </w:tc>
        <w:tc>
          <w:tcPr>
            <w:tcW w:w="1017" w:type="pct"/>
            <w:vAlign w:val="center"/>
          </w:tcPr>
          <w:p w:rsidR="00054633" w:rsidRPr="003D0E91" w:rsidRDefault="00054633" w:rsidP="003D0E91">
            <w:pPr>
              <w:pStyle w:val="affc"/>
              <w:adjustRightInd w:val="0"/>
              <w:snapToGrid w:val="0"/>
              <w:spacing w:line="240" w:lineRule="auto"/>
              <w:ind w:left="0" w:right="0"/>
              <w:rPr>
                <w:rFonts w:ascii="Times New Roman"/>
                <w:sz w:val="24"/>
                <w:szCs w:val="24"/>
              </w:rPr>
            </w:pPr>
            <w:smartTag w:uri="urn:schemas-microsoft-com:office:smarttags" w:element="chmetcnv">
              <w:smartTagPr>
                <w:attr w:name="UnitName" w:val="mm"/>
                <w:attr w:name="SourceValue" w:val="15"/>
                <w:attr w:name="HasSpace" w:val="False"/>
                <w:attr w:name="Negative" w:val="False"/>
                <w:attr w:name="NumberType" w:val="1"/>
                <w:attr w:name="TCSC" w:val="0"/>
              </w:smartTagPr>
              <w:r w:rsidRPr="003D0E91">
                <w:rPr>
                  <w:rFonts w:ascii="Times New Roman"/>
                  <w:sz w:val="24"/>
                  <w:szCs w:val="24"/>
                </w:rPr>
                <w:t>15</w:t>
              </w:r>
              <w:r w:rsidRPr="003D0E91">
                <w:rPr>
                  <w:rFonts w:ascii="Times New Roman" w:hint="eastAsia"/>
                  <w:sz w:val="24"/>
                  <w:szCs w:val="24"/>
                </w:rPr>
                <w:t>mm</w:t>
              </w:r>
            </w:smartTag>
            <w:r w:rsidRPr="003D0E91">
              <w:rPr>
                <w:rFonts w:ascii="Times New Roman" w:hint="eastAsia"/>
                <w:sz w:val="24"/>
                <w:szCs w:val="24"/>
              </w:rPr>
              <w:t>（</w:t>
            </w:r>
            <w:r w:rsidRPr="003D0E91">
              <w:rPr>
                <w:rFonts w:ascii="Times New Roman"/>
                <w:sz w:val="24"/>
                <w:szCs w:val="24"/>
              </w:rPr>
              <w:t>1/2</w:t>
            </w:r>
            <w:r w:rsidRPr="003D0E91">
              <w:rPr>
                <w:rFonts w:ascii="Times New Roman" w:hint="eastAsia"/>
                <w:sz w:val="24"/>
                <w:szCs w:val="24"/>
              </w:rPr>
              <w:t>吋）</w:t>
            </w:r>
          </w:p>
        </w:tc>
        <w:tc>
          <w:tcPr>
            <w:tcW w:w="948" w:type="pct"/>
            <w:vAlign w:val="center"/>
          </w:tcPr>
          <w:p w:rsidR="00054633" w:rsidRPr="003D0E91" w:rsidRDefault="00054633" w:rsidP="003D0E91">
            <w:pPr>
              <w:pStyle w:val="affb"/>
              <w:adjustRightInd w:val="0"/>
              <w:snapToGrid w:val="0"/>
              <w:spacing w:line="240" w:lineRule="auto"/>
              <w:ind w:left="0" w:right="0"/>
              <w:jc w:val="center"/>
              <w:rPr>
                <w:rFonts w:ascii="Times New Roman"/>
                <w:sz w:val="24"/>
                <w:szCs w:val="24"/>
              </w:rPr>
            </w:pPr>
            <w:smartTag w:uri="urn:schemas-microsoft-com:office:smarttags" w:element="chmetcnv">
              <w:smartTagPr>
                <w:attr w:name="UnitName" w:val="mm"/>
                <w:attr w:name="SourceValue" w:val="15"/>
                <w:attr w:name="HasSpace" w:val="False"/>
                <w:attr w:name="Negative" w:val="False"/>
                <w:attr w:name="NumberType" w:val="1"/>
                <w:attr w:name="TCSC" w:val="0"/>
              </w:smartTagPr>
              <w:r w:rsidRPr="003D0E91">
                <w:rPr>
                  <w:rFonts w:ascii="Times New Roman"/>
                  <w:sz w:val="24"/>
                  <w:szCs w:val="24"/>
                </w:rPr>
                <w:t>15</w:t>
              </w:r>
              <w:r w:rsidRPr="003D0E91">
                <w:rPr>
                  <w:rFonts w:ascii="Times New Roman" w:hint="eastAsia"/>
                  <w:sz w:val="24"/>
                  <w:szCs w:val="24"/>
                </w:rPr>
                <w:t>mm</w:t>
              </w:r>
            </w:smartTag>
            <w:r w:rsidRPr="003D0E91">
              <w:rPr>
                <w:rFonts w:ascii="Times New Roman" w:hint="eastAsia"/>
                <w:sz w:val="24"/>
                <w:szCs w:val="24"/>
              </w:rPr>
              <w:t>（</w:t>
            </w:r>
            <w:r w:rsidRPr="003D0E91">
              <w:rPr>
                <w:rFonts w:ascii="Times New Roman"/>
                <w:sz w:val="24"/>
                <w:szCs w:val="24"/>
              </w:rPr>
              <w:t>1/2</w:t>
            </w:r>
            <w:r w:rsidRPr="003D0E91">
              <w:rPr>
                <w:rFonts w:ascii="Times New Roman" w:hint="eastAsia"/>
                <w:sz w:val="24"/>
                <w:szCs w:val="24"/>
              </w:rPr>
              <w:t>吋）</w:t>
            </w:r>
          </w:p>
        </w:tc>
        <w:tc>
          <w:tcPr>
            <w:tcW w:w="983" w:type="pct"/>
            <w:vAlign w:val="center"/>
          </w:tcPr>
          <w:p w:rsidR="00054633" w:rsidRPr="003D0E91" w:rsidRDefault="00054633" w:rsidP="003D0E91">
            <w:pPr>
              <w:pStyle w:val="affb"/>
              <w:adjustRightInd w:val="0"/>
              <w:snapToGrid w:val="0"/>
              <w:spacing w:line="240" w:lineRule="auto"/>
              <w:ind w:left="0" w:right="0"/>
              <w:jc w:val="center"/>
              <w:rPr>
                <w:rFonts w:ascii="Times New Roman"/>
                <w:sz w:val="24"/>
                <w:szCs w:val="24"/>
              </w:rPr>
            </w:pPr>
            <w:smartTag w:uri="urn:schemas-microsoft-com:office:smarttags" w:element="chmetcnv">
              <w:smartTagPr>
                <w:attr w:name="UnitName" w:val="mm"/>
                <w:attr w:name="SourceValue" w:val="40"/>
                <w:attr w:name="HasSpace" w:val="False"/>
                <w:attr w:name="Negative" w:val="False"/>
                <w:attr w:name="NumberType" w:val="1"/>
                <w:attr w:name="TCSC" w:val="0"/>
              </w:smartTagPr>
              <w:r w:rsidRPr="003D0E91">
                <w:rPr>
                  <w:rFonts w:ascii="Times New Roman"/>
                  <w:sz w:val="24"/>
                  <w:szCs w:val="24"/>
                </w:rPr>
                <w:t>40</w:t>
              </w:r>
              <w:r w:rsidRPr="003D0E91">
                <w:rPr>
                  <w:rFonts w:ascii="Times New Roman" w:hint="eastAsia"/>
                  <w:sz w:val="24"/>
                  <w:szCs w:val="24"/>
                </w:rPr>
                <w:t>mm</w:t>
              </w:r>
            </w:smartTag>
          </w:p>
          <w:p w:rsidR="00054633" w:rsidRPr="003D0E91" w:rsidRDefault="00054633" w:rsidP="003D0E91">
            <w:pPr>
              <w:pStyle w:val="affb"/>
              <w:adjustRightInd w:val="0"/>
              <w:snapToGrid w:val="0"/>
              <w:spacing w:line="240" w:lineRule="auto"/>
              <w:ind w:left="0" w:right="0"/>
              <w:jc w:val="center"/>
              <w:rPr>
                <w:rFonts w:ascii="Times New Roman"/>
                <w:sz w:val="24"/>
                <w:szCs w:val="24"/>
              </w:rPr>
            </w:pPr>
            <w:r w:rsidRPr="003D0E91">
              <w:rPr>
                <w:rFonts w:ascii="Times New Roman" w:hint="eastAsia"/>
                <w:sz w:val="24"/>
                <w:szCs w:val="24"/>
              </w:rPr>
              <w:t>（</w:t>
            </w:r>
            <w:r w:rsidRPr="003D0E91">
              <w:rPr>
                <w:rFonts w:ascii="Times New Roman"/>
                <w:sz w:val="24"/>
                <w:szCs w:val="24"/>
              </w:rPr>
              <w:t>1</w:t>
            </w:r>
            <w:r w:rsidRPr="003D0E91">
              <w:rPr>
                <w:rFonts w:ascii="Times New Roman" w:hint="eastAsia"/>
                <w:sz w:val="24"/>
                <w:szCs w:val="24"/>
              </w:rPr>
              <w:t xml:space="preserve"> </w:t>
            </w:r>
            <w:r w:rsidRPr="003D0E91">
              <w:rPr>
                <w:rFonts w:ascii="Times New Roman"/>
                <w:sz w:val="24"/>
                <w:szCs w:val="24"/>
              </w:rPr>
              <w:t>1/2</w:t>
            </w:r>
            <w:r w:rsidRPr="003D0E91">
              <w:rPr>
                <w:rFonts w:ascii="Times New Roman" w:hint="eastAsia"/>
                <w:sz w:val="24"/>
                <w:szCs w:val="24"/>
              </w:rPr>
              <w:t>吋）</w:t>
            </w:r>
          </w:p>
        </w:tc>
        <w:tc>
          <w:tcPr>
            <w:tcW w:w="1053" w:type="pct"/>
            <w:vAlign w:val="center"/>
          </w:tcPr>
          <w:p w:rsidR="00054633" w:rsidRPr="003D0E91" w:rsidRDefault="00054633" w:rsidP="003D0E91">
            <w:pPr>
              <w:pStyle w:val="affb"/>
              <w:adjustRightInd w:val="0"/>
              <w:snapToGrid w:val="0"/>
              <w:spacing w:line="240" w:lineRule="auto"/>
              <w:ind w:left="0" w:right="0"/>
              <w:jc w:val="center"/>
              <w:rPr>
                <w:rFonts w:ascii="Times New Roman"/>
                <w:sz w:val="24"/>
                <w:szCs w:val="24"/>
              </w:rPr>
            </w:pPr>
            <w:smartTag w:uri="urn:schemas-microsoft-com:office:smarttags" w:element="chmetcnv">
              <w:smartTagPr>
                <w:attr w:name="UnitName" w:val="mm"/>
                <w:attr w:name="SourceValue" w:val="32"/>
                <w:attr w:name="HasSpace" w:val="False"/>
                <w:attr w:name="Negative" w:val="False"/>
                <w:attr w:name="NumberType" w:val="1"/>
                <w:attr w:name="TCSC" w:val="0"/>
              </w:smartTagPr>
              <w:r w:rsidRPr="003D0E91">
                <w:rPr>
                  <w:rFonts w:ascii="Times New Roman"/>
                  <w:sz w:val="24"/>
                  <w:szCs w:val="24"/>
                </w:rPr>
                <w:t>32</w:t>
              </w:r>
              <w:r w:rsidRPr="003D0E91">
                <w:rPr>
                  <w:rFonts w:ascii="Times New Roman" w:hint="eastAsia"/>
                  <w:sz w:val="24"/>
                  <w:szCs w:val="24"/>
                </w:rPr>
                <w:t>mm</w:t>
              </w:r>
            </w:smartTag>
            <w:r w:rsidRPr="003D0E91">
              <w:rPr>
                <w:rFonts w:ascii="Times New Roman" w:hint="eastAsia"/>
                <w:sz w:val="24"/>
                <w:szCs w:val="24"/>
              </w:rPr>
              <w:t>（</w:t>
            </w:r>
            <w:r w:rsidRPr="003D0E91">
              <w:rPr>
                <w:rFonts w:ascii="Times New Roman"/>
                <w:sz w:val="24"/>
                <w:szCs w:val="24"/>
              </w:rPr>
              <w:t>1</w:t>
            </w:r>
            <w:r w:rsidRPr="003D0E91">
              <w:rPr>
                <w:rFonts w:ascii="Times New Roman" w:hint="eastAsia"/>
                <w:sz w:val="24"/>
                <w:szCs w:val="24"/>
              </w:rPr>
              <w:t xml:space="preserve"> </w:t>
            </w:r>
            <w:r w:rsidRPr="003D0E91">
              <w:rPr>
                <w:rFonts w:ascii="Times New Roman"/>
                <w:sz w:val="24"/>
                <w:szCs w:val="24"/>
              </w:rPr>
              <w:t>1/4</w:t>
            </w:r>
            <w:r w:rsidRPr="003D0E91">
              <w:rPr>
                <w:rFonts w:ascii="Times New Roman" w:hint="eastAsia"/>
                <w:sz w:val="24"/>
                <w:szCs w:val="24"/>
              </w:rPr>
              <w:t>吋）</w:t>
            </w:r>
          </w:p>
        </w:tc>
      </w:tr>
      <w:tr w:rsidR="00054633" w:rsidRPr="003D0E91">
        <w:trPr>
          <w:trHeight w:val="705"/>
        </w:trPr>
        <w:tc>
          <w:tcPr>
            <w:tcW w:w="1000" w:type="pct"/>
            <w:vAlign w:val="center"/>
          </w:tcPr>
          <w:p w:rsidR="00054633" w:rsidRPr="003D0E91" w:rsidRDefault="00054633" w:rsidP="003D0E91">
            <w:pPr>
              <w:pStyle w:val="affb"/>
              <w:adjustRightInd w:val="0"/>
              <w:snapToGrid w:val="0"/>
              <w:spacing w:line="240" w:lineRule="auto"/>
              <w:ind w:left="0" w:right="0"/>
              <w:jc w:val="center"/>
              <w:rPr>
                <w:rFonts w:ascii="Times New Roman"/>
                <w:sz w:val="24"/>
                <w:szCs w:val="24"/>
              </w:rPr>
            </w:pPr>
            <w:r w:rsidRPr="003D0E91">
              <w:rPr>
                <w:rFonts w:ascii="Times New Roman" w:hint="eastAsia"/>
                <w:sz w:val="24"/>
                <w:szCs w:val="24"/>
              </w:rPr>
              <w:t>拖布盆</w:t>
            </w:r>
          </w:p>
        </w:tc>
        <w:tc>
          <w:tcPr>
            <w:tcW w:w="1017" w:type="pct"/>
            <w:vAlign w:val="center"/>
          </w:tcPr>
          <w:p w:rsidR="00054633" w:rsidRPr="003D0E91" w:rsidRDefault="00054633" w:rsidP="003D0E91">
            <w:pPr>
              <w:pStyle w:val="affc"/>
              <w:adjustRightInd w:val="0"/>
              <w:snapToGrid w:val="0"/>
              <w:spacing w:line="240" w:lineRule="auto"/>
              <w:ind w:left="0" w:right="0"/>
              <w:rPr>
                <w:rFonts w:ascii="Times New Roman"/>
                <w:sz w:val="24"/>
                <w:szCs w:val="24"/>
              </w:rPr>
            </w:pPr>
            <w:smartTag w:uri="urn:schemas-microsoft-com:office:smarttags" w:element="chmetcnv">
              <w:smartTagPr>
                <w:attr w:name="UnitName" w:val="mm"/>
                <w:attr w:name="SourceValue" w:val="15"/>
                <w:attr w:name="HasSpace" w:val="False"/>
                <w:attr w:name="Negative" w:val="False"/>
                <w:attr w:name="NumberType" w:val="1"/>
                <w:attr w:name="TCSC" w:val="0"/>
              </w:smartTagPr>
              <w:r w:rsidRPr="003D0E91">
                <w:rPr>
                  <w:rFonts w:ascii="Times New Roman"/>
                  <w:sz w:val="24"/>
                  <w:szCs w:val="24"/>
                </w:rPr>
                <w:t>15</w:t>
              </w:r>
              <w:r w:rsidRPr="003D0E91">
                <w:rPr>
                  <w:rFonts w:ascii="Times New Roman" w:hint="eastAsia"/>
                  <w:sz w:val="24"/>
                  <w:szCs w:val="24"/>
                </w:rPr>
                <w:t>mm</w:t>
              </w:r>
            </w:smartTag>
            <w:r w:rsidRPr="003D0E91">
              <w:rPr>
                <w:rFonts w:ascii="Times New Roman" w:hint="eastAsia"/>
                <w:sz w:val="24"/>
                <w:szCs w:val="24"/>
              </w:rPr>
              <w:t>（</w:t>
            </w:r>
            <w:r w:rsidRPr="003D0E91">
              <w:rPr>
                <w:rFonts w:ascii="Times New Roman"/>
                <w:sz w:val="24"/>
                <w:szCs w:val="24"/>
              </w:rPr>
              <w:t>1/2</w:t>
            </w:r>
            <w:r w:rsidRPr="003D0E91">
              <w:rPr>
                <w:rFonts w:ascii="Times New Roman" w:hint="eastAsia"/>
                <w:sz w:val="24"/>
                <w:szCs w:val="24"/>
              </w:rPr>
              <w:t>吋）</w:t>
            </w:r>
          </w:p>
        </w:tc>
        <w:tc>
          <w:tcPr>
            <w:tcW w:w="948" w:type="pct"/>
            <w:vAlign w:val="center"/>
          </w:tcPr>
          <w:p w:rsidR="00054633" w:rsidRPr="003D0E91" w:rsidRDefault="00054633" w:rsidP="003D0E91">
            <w:pPr>
              <w:pStyle w:val="affb"/>
              <w:adjustRightInd w:val="0"/>
              <w:snapToGrid w:val="0"/>
              <w:spacing w:line="240" w:lineRule="auto"/>
              <w:ind w:left="0" w:right="0"/>
              <w:jc w:val="center"/>
              <w:rPr>
                <w:rFonts w:ascii="Times New Roman"/>
                <w:sz w:val="24"/>
                <w:szCs w:val="24"/>
              </w:rPr>
            </w:pPr>
            <w:smartTag w:uri="urn:schemas-microsoft-com:office:smarttags" w:element="chmetcnv">
              <w:smartTagPr>
                <w:attr w:name="UnitName" w:val="mm"/>
                <w:attr w:name="SourceValue" w:val="15"/>
                <w:attr w:name="HasSpace" w:val="False"/>
                <w:attr w:name="Negative" w:val="False"/>
                <w:attr w:name="NumberType" w:val="1"/>
                <w:attr w:name="TCSC" w:val="0"/>
              </w:smartTagPr>
              <w:r w:rsidRPr="003D0E91">
                <w:rPr>
                  <w:rFonts w:ascii="Times New Roman"/>
                  <w:sz w:val="24"/>
                  <w:szCs w:val="24"/>
                </w:rPr>
                <w:t>15</w:t>
              </w:r>
              <w:r w:rsidRPr="003D0E91">
                <w:rPr>
                  <w:rFonts w:ascii="Times New Roman" w:hint="eastAsia"/>
                  <w:sz w:val="24"/>
                  <w:szCs w:val="24"/>
                </w:rPr>
                <w:t>mm</w:t>
              </w:r>
            </w:smartTag>
            <w:r w:rsidRPr="003D0E91">
              <w:rPr>
                <w:rFonts w:ascii="Times New Roman" w:hint="eastAsia"/>
                <w:sz w:val="24"/>
                <w:szCs w:val="24"/>
              </w:rPr>
              <w:t>（</w:t>
            </w:r>
            <w:r w:rsidRPr="003D0E91">
              <w:rPr>
                <w:rFonts w:ascii="Times New Roman"/>
                <w:sz w:val="24"/>
                <w:szCs w:val="24"/>
              </w:rPr>
              <w:t>1/2</w:t>
            </w:r>
            <w:r w:rsidRPr="003D0E91">
              <w:rPr>
                <w:rFonts w:ascii="Times New Roman" w:hint="eastAsia"/>
                <w:sz w:val="24"/>
                <w:szCs w:val="24"/>
              </w:rPr>
              <w:t>吋）</w:t>
            </w:r>
          </w:p>
        </w:tc>
        <w:tc>
          <w:tcPr>
            <w:tcW w:w="983" w:type="pct"/>
            <w:vAlign w:val="center"/>
          </w:tcPr>
          <w:p w:rsidR="00054633" w:rsidRPr="003D0E91" w:rsidRDefault="00054633" w:rsidP="003D0E91">
            <w:pPr>
              <w:pStyle w:val="affb"/>
              <w:adjustRightInd w:val="0"/>
              <w:snapToGrid w:val="0"/>
              <w:spacing w:line="240" w:lineRule="auto"/>
              <w:ind w:left="0" w:right="0"/>
              <w:jc w:val="center"/>
              <w:rPr>
                <w:rFonts w:ascii="Times New Roman"/>
                <w:sz w:val="24"/>
                <w:szCs w:val="24"/>
              </w:rPr>
            </w:pPr>
            <w:smartTag w:uri="urn:schemas-microsoft-com:office:smarttags" w:element="chmetcnv">
              <w:smartTagPr>
                <w:attr w:name="UnitName" w:val="mm"/>
                <w:attr w:name="SourceValue" w:val="50"/>
                <w:attr w:name="HasSpace" w:val="False"/>
                <w:attr w:name="Negative" w:val="False"/>
                <w:attr w:name="NumberType" w:val="1"/>
                <w:attr w:name="TCSC" w:val="0"/>
              </w:smartTagPr>
              <w:r w:rsidRPr="003D0E91">
                <w:rPr>
                  <w:rFonts w:ascii="Times New Roman"/>
                  <w:sz w:val="24"/>
                  <w:szCs w:val="24"/>
                </w:rPr>
                <w:t>50</w:t>
              </w:r>
              <w:r w:rsidRPr="003D0E91">
                <w:rPr>
                  <w:rFonts w:ascii="Times New Roman" w:hint="eastAsia"/>
                  <w:sz w:val="24"/>
                  <w:szCs w:val="24"/>
                </w:rPr>
                <w:t>mm</w:t>
              </w:r>
            </w:smartTag>
            <w:r w:rsidRPr="003D0E91">
              <w:rPr>
                <w:rFonts w:ascii="Times New Roman" w:hint="eastAsia"/>
                <w:sz w:val="24"/>
                <w:szCs w:val="24"/>
              </w:rPr>
              <w:t>（</w:t>
            </w:r>
            <w:r w:rsidRPr="003D0E91">
              <w:rPr>
                <w:rFonts w:ascii="Times New Roman"/>
                <w:sz w:val="24"/>
                <w:szCs w:val="24"/>
              </w:rPr>
              <w:t>2</w:t>
            </w:r>
            <w:r w:rsidRPr="003D0E91">
              <w:rPr>
                <w:rFonts w:ascii="Times New Roman" w:hint="eastAsia"/>
                <w:sz w:val="24"/>
                <w:szCs w:val="24"/>
              </w:rPr>
              <w:t>吋）</w:t>
            </w:r>
          </w:p>
        </w:tc>
        <w:tc>
          <w:tcPr>
            <w:tcW w:w="1053" w:type="pct"/>
            <w:vAlign w:val="center"/>
          </w:tcPr>
          <w:p w:rsidR="00054633" w:rsidRPr="003D0E91" w:rsidRDefault="00054633" w:rsidP="003D0E91">
            <w:pPr>
              <w:pStyle w:val="affb"/>
              <w:adjustRightInd w:val="0"/>
              <w:snapToGrid w:val="0"/>
              <w:spacing w:line="240" w:lineRule="auto"/>
              <w:ind w:left="0" w:right="0"/>
              <w:jc w:val="center"/>
              <w:rPr>
                <w:rFonts w:ascii="Times New Roman"/>
                <w:sz w:val="24"/>
                <w:szCs w:val="24"/>
              </w:rPr>
            </w:pPr>
            <w:smartTag w:uri="urn:schemas-microsoft-com:office:smarttags" w:element="chmetcnv">
              <w:smartTagPr>
                <w:attr w:name="UnitName" w:val="mm"/>
                <w:attr w:name="SourceValue" w:val="40"/>
                <w:attr w:name="HasSpace" w:val="False"/>
                <w:attr w:name="Negative" w:val="False"/>
                <w:attr w:name="NumberType" w:val="1"/>
                <w:attr w:name="TCSC" w:val="0"/>
              </w:smartTagPr>
              <w:r w:rsidRPr="003D0E91">
                <w:rPr>
                  <w:rFonts w:ascii="Times New Roman"/>
                  <w:sz w:val="24"/>
                  <w:szCs w:val="24"/>
                </w:rPr>
                <w:t>40</w:t>
              </w:r>
              <w:r w:rsidRPr="003D0E91">
                <w:rPr>
                  <w:rFonts w:ascii="Times New Roman" w:hint="eastAsia"/>
                  <w:sz w:val="24"/>
                  <w:szCs w:val="24"/>
                </w:rPr>
                <w:t>mm</w:t>
              </w:r>
            </w:smartTag>
            <w:r w:rsidRPr="003D0E91">
              <w:rPr>
                <w:rFonts w:ascii="Times New Roman"/>
                <w:sz w:val="24"/>
                <w:szCs w:val="24"/>
              </w:rPr>
              <w:t>(1</w:t>
            </w:r>
            <w:r w:rsidRPr="003D0E91">
              <w:rPr>
                <w:rFonts w:ascii="Times New Roman" w:hint="eastAsia"/>
                <w:sz w:val="24"/>
                <w:szCs w:val="24"/>
              </w:rPr>
              <w:t xml:space="preserve"> </w:t>
            </w:r>
            <w:r w:rsidRPr="003D0E91">
              <w:rPr>
                <w:rFonts w:ascii="Times New Roman"/>
                <w:sz w:val="24"/>
                <w:szCs w:val="24"/>
              </w:rPr>
              <w:t>1/2</w:t>
            </w:r>
            <w:r w:rsidRPr="003D0E91">
              <w:rPr>
                <w:rFonts w:ascii="Times New Roman" w:hint="eastAsia"/>
                <w:sz w:val="24"/>
                <w:szCs w:val="24"/>
              </w:rPr>
              <w:t>吋</w:t>
            </w:r>
            <w:r w:rsidRPr="003D0E91">
              <w:rPr>
                <w:rFonts w:ascii="Times New Roman" w:hint="eastAsia"/>
                <w:sz w:val="24"/>
                <w:szCs w:val="24"/>
              </w:rPr>
              <w:t>)</w:t>
            </w:r>
          </w:p>
        </w:tc>
      </w:tr>
      <w:tr w:rsidR="00054633" w:rsidRPr="003D0E91">
        <w:trPr>
          <w:trHeight w:val="705"/>
        </w:trPr>
        <w:tc>
          <w:tcPr>
            <w:tcW w:w="1000" w:type="pct"/>
            <w:vAlign w:val="center"/>
          </w:tcPr>
          <w:p w:rsidR="00054633" w:rsidRPr="003D0E91" w:rsidRDefault="00054633" w:rsidP="003D0E91">
            <w:pPr>
              <w:pStyle w:val="affb"/>
              <w:adjustRightInd w:val="0"/>
              <w:snapToGrid w:val="0"/>
              <w:spacing w:line="240" w:lineRule="auto"/>
              <w:ind w:left="0" w:right="0"/>
              <w:jc w:val="center"/>
              <w:rPr>
                <w:rFonts w:ascii="Times New Roman"/>
                <w:sz w:val="24"/>
                <w:szCs w:val="24"/>
              </w:rPr>
            </w:pPr>
            <w:r w:rsidRPr="003D0E91">
              <w:rPr>
                <w:rFonts w:ascii="Times New Roman" w:hint="eastAsia"/>
                <w:sz w:val="24"/>
                <w:szCs w:val="24"/>
              </w:rPr>
              <w:t>水盆</w:t>
            </w:r>
          </w:p>
        </w:tc>
        <w:tc>
          <w:tcPr>
            <w:tcW w:w="1017" w:type="pct"/>
            <w:vAlign w:val="center"/>
          </w:tcPr>
          <w:p w:rsidR="00054633" w:rsidRPr="003D0E91" w:rsidRDefault="00054633" w:rsidP="003D0E91">
            <w:pPr>
              <w:pStyle w:val="affc"/>
              <w:adjustRightInd w:val="0"/>
              <w:snapToGrid w:val="0"/>
              <w:spacing w:line="240" w:lineRule="auto"/>
              <w:ind w:left="0" w:right="0"/>
              <w:rPr>
                <w:rFonts w:ascii="Times New Roman"/>
                <w:sz w:val="24"/>
                <w:szCs w:val="24"/>
              </w:rPr>
            </w:pPr>
            <w:smartTag w:uri="urn:schemas-microsoft-com:office:smarttags" w:element="chmetcnv">
              <w:smartTagPr>
                <w:attr w:name="UnitName" w:val="mm"/>
                <w:attr w:name="SourceValue" w:val="15"/>
                <w:attr w:name="HasSpace" w:val="False"/>
                <w:attr w:name="Negative" w:val="False"/>
                <w:attr w:name="NumberType" w:val="1"/>
                <w:attr w:name="TCSC" w:val="0"/>
              </w:smartTagPr>
              <w:r w:rsidRPr="003D0E91">
                <w:rPr>
                  <w:rFonts w:ascii="Times New Roman"/>
                  <w:sz w:val="24"/>
                  <w:szCs w:val="24"/>
                </w:rPr>
                <w:t>15</w:t>
              </w:r>
              <w:r w:rsidRPr="003D0E91">
                <w:rPr>
                  <w:rFonts w:ascii="Times New Roman" w:hint="eastAsia"/>
                  <w:sz w:val="24"/>
                  <w:szCs w:val="24"/>
                </w:rPr>
                <w:t>mm</w:t>
              </w:r>
            </w:smartTag>
            <w:r w:rsidRPr="003D0E91">
              <w:rPr>
                <w:rFonts w:ascii="Times New Roman" w:hint="eastAsia"/>
                <w:sz w:val="24"/>
                <w:szCs w:val="24"/>
              </w:rPr>
              <w:t>（</w:t>
            </w:r>
            <w:r w:rsidRPr="003D0E91">
              <w:rPr>
                <w:rFonts w:ascii="Times New Roman"/>
                <w:sz w:val="24"/>
                <w:szCs w:val="24"/>
              </w:rPr>
              <w:t>1/2</w:t>
            </w:r>
            <w:r w:rsidRPr="003D0E91">
              <w:rPr>
                <w:rFonts w:ascii="Times New Roman" w:hint="eastAsia"/>
                <w:sz w:val="24"/>
                <w:szCs w:val="24"/>
              </w:rPr>
              <w:t>吋）</w:t>
            </w:r>
          </w:p>
        </w:tc>
        <w:tc>
          <w:tcPr>
            <w:tcW w:w="948" w:type="pct"/>
            <w:vAlign w:val="center"/>
          </w:tcPr>
          <w:p w:rsidR="00054633" w:rsidRPr="003D0E91" w:rsidRDefault="00054633" w:rsidP="003D0E91">
            <w:pPr>
              <w:pStyle w:val="affb"/>
              <w:adjustRightInd w:val="0"/>
              <w:snapToGrid w:val="0"/>
              <w:spacing w:line="240" w:lineRule="auto"/>
              <w:ind w:left="0" w:right="0"/>
              <w:jc w:val="center"/>
              <w:rPr>
                <w:rFonts w:ascii="Times New Roman"/>
                <w:sz w:val="24"/>
                <w:szCs w:val="24"/>
              </w:rPr>
            </w:pPr>
            <w:smartTag w:uri="urn:schemas-microsoft-com:office:smarttags" w:element="chmetcnv">
              <w:smartTagPr>
                <w:attr w:name="UnitName" w:val="mm"/>
                <w:attr w:name="SourceValue" w:val="15"/>
                <w:attr w:name="HasSpace" w:val="False"/>
                <w:attr w:name="Negative" w:val="False"/>
                <w:attr w:name="NumberType" w:val="1"/>
                <w:attr w:name="TCSC" w:val="0"/>
              </w:smartTagPr>
              <w:r w:rsidRPr="003D0E91">
                <w:rPr>
                  <w:rFonts w:ascii="Times New Roman"/>
                  <w:sz w:val="24"/>
                  <w:szCs w:val="24"/>
                </w:rPr>
                <w:t>15</w:t>
              </w:r>
              <w:r w:rsidRPr="003D0E91">
                <w:rPr>
                  <w:rFonts w:ascii="Times New Roman" w:hint="eastAsia"/>
                  <w:sz w:val="24"/>
                  <w:szCs w:val="24"/>
                </w:rPr>
                <w:t>mm</w:t>
              </w:r>
            </w:smartTag>
            <w:r w:rsidRPr="003D0E91">
              <w:rPr>
                <w:rFonts w:ascii="Times New Roman" w:hint="eastAsia"/>
                <w:sz w:val="24"/>
                <w:szCs w:val="24"/>
              </w:rPr>
              <w:t>（</w:t>
            </w:r>
            <w:r w:rsidRPr="003D0E91">
              <w:rPr>
                <w:rFonts w:ascii="Times New Roman"/>
                <w:sz w:val="24"/>
                <w:szCs w:val="24"/>
              </w:rPr>
              <w:t>1/2</w:t>
            </w:r>
            <w:r w:rsidRPr="003D0E91">
              <w:rPr>
                <w:rFonts w:ascii="Times New Roman" w:hint="eastAsia"/>
                <w:sz w:val="24"/>
                <w:szCs w:val="24"/>
              </w:rPr>
              <w:t>吋）</w:t>
            </w:r>
          </w:p>
        </w:tc>
        <w:tc>
          <w:tcPr>
            <w:tcW w:w="983" w:type="pct"/>
            <w:vAlign w:val="center"/>
          </w:tcPr>
          <w:p w:rsidR="00054633" w:rsidRPr="003D0E91" w:rsidRDefault="00054633" w:rsidP="003D0E91">
            <w:pPr>
              <w:pStyle w:val="affb"/>
              <w:adjustRightInd w:val="0"/>
              <w:snapToGrid w:val="0"/>
              <w:spacing w:line="240" w:lineRule="auto"/>
              <w:ind w:left="0" w:right="0"/>
              <w:jc w:val="center"/>
              <w:rPr>
                <w:rFonts w:ascii="Times New Roman"/>
                <w:sz w:val="24"/>
                <w:szCs w:val="24"/>
              </w:rPr>
            </w:pPr>
            <w:smartTag w:uri="urn:schemas-microsoft-com:office:smarttags" w:element="chmetcnv">
              <w:smartTagPr>
                <w:attr w:name="UnitName" w:val="mm"/>
                <w:attr w:name="SourceValue" w:val="40"/>
                <w:attr w:name="HasSpace" w:val="False"/>
                <w:attr w:name="Negative" w:val="False"/>
                <w:attr w:name="NumberType" w:val="1"/>
                <w:attr w:name="TCSC" w:val="0"/>
              </w:smartTagPr>
              <w:r w:rsidRPr="003D0E91">
                <w:rPr>
                  <w:rFonts w:ascii="Times New Roman"/>
                  <w:sz w:val="24"/>
                  <w:szCs w:val="24"/>
                </w:rPr>
                <w:t>40</w:t>
              </w:r>
              <w:r w:rsidRPr="003D0E91">
                <w:rPr>
                  <w:rFonts w:ascii="Times New Roman" w:hint="eastAsia"/>
                  <w:sz w:val="24"/>
                  <w:szCs w:val="24"/>
                </w:rPr>
                <w:t>mm</w:t>
              </w:r>
            </w:smartTag>
          </w:p>
          <w:p w:rsidR="00054633" w:rsidRPr="003D0E91" w:rsidRDefault="00054633" w:rsidP="003D0E91">
            <w:pPr>
              <w:pStyle w:val="affb"/>
              <w:adjustRightInd w:val="0"/>
              <w:snapToGrid w:val="0"/>
              <w:spacing w:line="240" w:lineRule="auto"/>
              <w:ind w:left="0" w:right="0"/>
              <w:jc w:val="center"/>
              <w:rPr>
                <w:rFonts w:ascii="Times New Roman"/>
                <w:sz w:val="24"/>
                <w:szCs w:val="24"/>
              </w:rPr>
            </w:pPr>
            <w:r w:rsidRPr="003D0E91">
              <w:rPr>
                <w:rFonts w:ascii="Times New Roman" w:hint="eastAsia"/>
                <w:sz w:val="24"/>
                <w:szCs w:val="24"/>
              </w:rPr>
              <w:t>（</w:t>
            </w:r>
            <w:r w:rsidRPr="003D0E91">
              <w:rPr>
                <w:rFonts w:ascii="Times New Roman"/>
                <w:sz w:val="24"/>
                <w:szCs w:val="24"/>
              </w:rPr>
              <w:t>1</w:t>
            </w:r>
            <w:r w:rsidRPr="003D0E91">
              <w:rPr>
                <w:rFonts w:ascii="Times New Roman" w:hint="eastAsia"/>
                <w:sz w:val="24"/>
                <w:szCs w:val="24"/>
              </w:rPr>
              <w:t xml:space="preserve"> </w:t>
            </w:r>
            <w:r w:rsidRPr="003D0E91">
              <w:rPr>
                <w:rFonts w:ascii="Times New Roman"/>
                <w:sz w:val="24"/>
                <w:szCs w:val="24"/>
              </w:rPr>
              <w:t>1/2</w:t>
            </w:r>
            <w:r w:rsidRPr="003D0E91">
              <w:rPr>
                <w:rFonts w:ascii="Times New Roman" w:hint="eastAsia"/>
                <w:sz w:val="24"/>
                <w:szCs w:val="24"/>
              </w:rPr>
              <w:t>吋）</w:t>
            </w:r>
          </w:p>
        </w:tc>
        <w:tc>
          <w:tcPr>
            <w:tcW w:w="1053" w:type="pct"/>
            <w:vAlign w:val="center"/>
          </w:tcPr>
          <w:p w:rsidR="00054633" w:rsidRPr="003D0E91" w:rsidRDefault="00054633" w:rsidP="003D0E91">
            <w:pPr>
              <w:pStyle w:val="affb"/>
              <w:adjustRightInd w:val="0"/>
              <w:snapToGrid w:val="0"/>
              <w:spacing w:line="240" w:lineRule="auto"/>
              <w:ind w:left="0" w:right="0"/>
              <w:jc w:val="center"/>
              <w:rPr>
                <w:rFonts w:ascii="Times New Roman"/>
                <w:sz w:val="24"/>
                <w:szCs w:val="24"/>
              </w:rPr>
            </w:pPr>
            <w:smartTag w:uri="urn:schemas-microsoft-com:office:smarttags" w:element="chmetcnv">
              <w:smartTagPr>
                <w:attr w:name="UnitName" w:val="mm"/>
                <w:attr w:name="SourceValue" w:val="32"/>
                <w:attr w:name="HasSpace" w:val="False"/>
                <w:attr w:name="Negative" w:val="False"/>
                <w:attr w:name="NumberType" w:val="1"/>
                <w:attr w:name="TCSC" w:val="0"/>
              </w:smartTagPr>
              <w:r w:rsidRPr="003D0E91">
                <w:rPr>
                  <w:rFonts w:ascii="Times New Roman"/>
                  <w:sz w:val="24"/>
                  <w:szCs w:val="24"/>
                </w:rPr>
                <w:t>32</w:t>
              </w:r>
              <w:r w:rsidRPr="003D0E91">
                <w:rPr>
                  <w:rFonts w:ascii="Times New Roman" w:hint="eastAsia"/>
                  <w:sz w:val="24"/>
                  <w:szCs w:val="24"/>
                </w:rPr>
                <w:t>mm</w:t>
              </w:r>
            </w:smartTag>
            <w:r w:rsidRPr="003D0E91">
              <w:rPr>
                <w:rFonts w:ascii="Times New Roman"/>
                <w:sz w:val="24"/>
                <w:szCs w:val="24"/>
              </w:rPr>
              <w:t>(1</w:t>
            </w:r>
            <w:r w:rsidRPr="003D0E91">
              <w:rPr>
                <w:rFonts w:ascii="Times New Roman" w:hint="eastAsia"/>
                <w:sz w:val="24"/>
                <w:szCs w:val="24"/>
              </w:rPr>
              <w:t xml:space="preserve"> </w:t>
            </w:r>
            <w:r w:rsidRPr="003D0E91">
              <w:rPr>
                <w:rFonts w:ascii="Times New Roman"/>
                <w:sz w:val="24"/>
                <w:szCs w:val="24"/>
              </w:rPr>
              <w:t>1/4</w:t>
            </w:r>
            <w:r w:rsidRPr="003D0E91">
              <w:rPr>
                <w:rFonts w:ascii="Times New Roman" w:hint="eastAsia"/>
                <w:sz w:val="24"/>
                <w:szCs w:val="24"/>
              </w:rPr>
              <w:t>吋</w:t>
            </w:r>
            <w:r w:rsidRPr="003D0E91">
              <w:rPr>
                <w:rFonts w:ascii="Times New Roman" w:hint="eastAsia"/>
                <w:sz w:val="24"/>
                <w:szCs w:val="24"/>
              </w:rPr>
              <w:t>)</w:t>
            </w:r>
          </w:p>
        </w:tc>
      </w:tr>
      <w:tr w:rsidR="00054633" w:rsidRPr="003D0E91">
        <w:trPr>
          <w:trHeight w:val="705"/>
        </w:trPr>
        <w:tc>
          <w:tcPr>
            <w:tcW w:w="1000" w:type="pct"/>
            <w:vAlign w:val="center"/>
          </w:tcPr>
          <w:p w:rsidR="00054633" w:rsidRPr="003D0E91" w:rsidRDefault="00054633" w:rsidP="003D0E91">
            <w:pPr>
              <w:pStyle w:val="affb"/>
              <w:adjustRightInd w:val="0"/>
              <w:snapToGrid w:val="0"/>
              <w:spacing w:line="240" w:lineRule="auto"/>
              <w:ind w:left="0" w:right="0"/>
              <w:jc w:val="center"/>
              <w:rPr>
                <w:rFonts w:ascii="Times New Roman"/>
                <w:sz w:val="24"/>
                <w:szCs w:val="24"/>
              </w:rPr>
            </w:pPr>
            <w:r w:rsidRPr="003D0E91">
              <w:rPr>
                <w:rFonts w:ascii="Times New Roman" w:hint="eastAsia"/>
                <w:sz w:val="24"/>
                <w:szCs w:val="24"/>
              </w:rPr>
              <w:t>飲水器</w:t>
            </w:r>
          </w:p>
        </w:tc>
        <w:tc>
          <w:tcPr>
            <w:tcW w:w="1017" w:type="pct"/>
            <w:vAlign w:val="center"/>
          </w:tcPr>
          <w:p w:rsidR="00054633" w:rsidRPr="003D0E91" w:rsidRDefault="00054633" w:rsidP="003D0E91">
            <w:pPr>
              <w:pStyle w:val="affc"/>
              <w:adjustRightInd w:val="0"/>
              <w:snapToGrid w:val="0"/>
              <w:spacing w:line="240" w:lineRule="auto"/>
              <w:ind w:left="0" w:right="0"/>
              <w:rPr>
                <w:rFonts w:ascii="Times New Roman"/>
                <w:sz w:val="24"/>
                <w:szCs w:val="24"/>
              </w:rPr>
            </w:pPr>
            <w:r w:rsidRPr="003D0E91">
              <w:rPr>
                <w:rFonts w:ascii="Times New Roman" w:hint="eastAsia"/>
                <w:sz w:val="24"/>
                <w:szCs w:val="24"/>
              </w:rPr>
              <w:t>－</w:t>
            </w:r>
          </w:p>
        </w:tc>
        <w:tc>
          <w:tcPr>
            <w:tcW w:w="948" w:type="pct"/>
            <w:vAlign w:val="center"/>
          </w:tcPr>
          <w:p w:rsidR="00054633" w:rsidRPr="003D0E91" w:rsidRDefault="00054633" w:rsidP="003D0E91">
            <w:pPr>
              <w:pStyle w:val="affb"/>
              <w:adjustRightInd w:val="0"/>
              <w:snapToGrid w:val="0"/>
              <w:spacing w:line="240" w:lineRule="auto"/>
              <w:ind w:left="0" w:right="0"/>
              <w:jc w:val="center"/>
              <w:rPr>
                <w:rFonts w:ascii="Times New Roman"/>
                <w:sz w:val="24"/>
                <w:szCs w:val="24"/>
              </w:rPr>
            </w:pPr>
            <w:smartTag w:uri="urn:schemas-microsoft-com:office:smarttags" w:element="chmetcnv">
              <w:smartTagPr>
                <w:attr w:name="UnitName" w:val="mm"/>
                <w:attr w:name="SourceValue" w:val="15"/>
                <w:attr w:name="HasSpace" w:val="False"/>
                <w:attr w:name="Negative" w:val="False"/>
                <w:attr w:name="NumberType" w:val="1"/>
                <w:attr w:name="TCSC" w:val="0"/>
              </w:smartTagPr>
              <w:r w:rsidRPr="003D0E91">
                <w:rPr>
                  <w:rFonts w:ascii="Times New Roman"/>
                  <w:sz w:val="24"/>
                  <w:szCs w:val="24"/>
                </w:rPr>
                <w:t>15</w:t>
              </w:r>
              <w:r w:rsidRPr="003D0E91">
                <w:rPr>
                  <w:rFonts w:ascii="Times New Roman" w:hint="eastAsia"/>
                  <w:sz w:val="24"/>
                  <w:szCs w:val="24"/>
                </w:rPr>
                <w:t>mm</w:t>
              </w:r>
            </w:smartTag>
            <w:r w:rsidRPr="003D0E91">
              <w:rPr>
                <w:rFonts w:ascii="Times New Roman" w:hint="eastAsia"/>
                <w:sz w:val="24"/>
                <w:szCs w:val="24"/>
              </w:rPr>
              <w:t>（</w:t>
            </w:r>
            <w:r w:rsidRPr="003D0E91">
              <w:rPr>
                <w:rFonts w:ascii="Times New Roman"/>
                <w:sz w:val="24"/>
                <w:szCs w:val="24"/>
              </w:rPr>
              <w:t>1/2</w:t>
            </w:r>
            <w:r w:rsidRPr="003D0E91">
              <w:rPr>
                <w:rFonts w:ascii="Times New Roman" w:hint="eastAsia"/>
                <w:sz w:val="24"/>
                <w:szCs w:val="24"/>
              </w:rPr>
              <w:t>吋）</w:t>
            </w:r>
          </w:p>
        </w:tc>
        <w:tc>
          <w:tcPr>
            <w:tcW w:w="983" w:type="pct"/>
            <w:vAlign w:val="center"/>
          </w:tcPr>
          <w:p w:rsidR="00054633" w:rsidRPr="003D0E91" w:rsidRDefault="00054633" w:rsidP="003D0E91">
            <w:pPr>
              <w:pStyle w:val="affb"/>
              <w:adjustRightInd w:val="0"/>
              <w:snapToGrid w:val="0"/>
              <w:spacing w:line="240" w:lineRule="auto"/>
              <w:ind w:left="0" w:right="0"/>
              <w:jc w:val="center"/>
              <w:rPr>
                <w:rFonts w:ascii="Times New Roman"/>
                <w:sz w:val="24"/>
                <w:szCs w:val="24"/>
              </w:rPr>
            </w:pPr>
            <w:smartTag w:uri="urn:schemas-microsoft-com:office:smarttags" w:element="chmetcnv">
              <w:smartTagPr>
                <w:attr w:name="UnitName" w:val="mm"/>
                <w:attr w:name="SourceValue" w:val="32"/>
                <w:attr w:name="HasSpace" w:val="False"/>
                <w:attr w:name="Negative" w:val="False"/>
                <w:attr w:name="NumberType" w:val="1"/>
                <w:attr w:name="TCSC" w:val="0"/>
              </w:smartTagPr>
              <w:r w:rsidRPr="003D0E91">
                <w:rPr>
                  <w:rFonts w:ascii="Times New Roman"/>
                  <w:sz w:val="24"/>
                  <w:szCs w:val="24"/>
                </w:rPr>
                <w:t>32</w:t>
              </w:r>
              <w:r w:rsidRPr="003D0E91">
                <w:rPr>
                  <w:rFonts w:ascii="Times New Roman" w:hint="eastAsia"/>
                  <w:sz w:val="24"/>
                  <w:szCs w:val="24"/>
                </w:rPr>
                <w:t>mm</w:t>
              </w:r>
            </w:smartTag>
          </w:p>
          <w:p w:rsidR="00054633" w:rsidRPr="003D0E91" w:rsidRDefault="00054633" w:rsidP="003D0E91">
            <w:pPr>
              <w:pStyle w:val="affb"/>
              <w:adjustRightInd w:val="0"/>
              <w:snapToGrid w:val="0"/>
              <w:spacing w:line="240" w:lineRule="auto"/>
              <w:ind w:left="0" w:right="0"/>
              <w:jc w:val="center"/>
              <w:rPr>
                <w:rFonts w:ascii="Times New Roman"/>
                <w:sz w:val="24"/>
                <w:szCs w:val="24"/>
              </w:rPr>
            </w:pPr>
            <w:r w:rsidRPr="003D0E91">
              <w:rPr>
                <w:rFonts w:ascii="Times New Roman" w:hint="eastAsia"/>
                <w:sz w:val="24"/>
                <w:szCs w:val="24"/>
              </w:rPr>
              <w:t>（</w:t>
            </w:r>
            <w:r w:rsidRPr="003D0E91">
              <w:rPr>
                <w:rFonts w:ascii="Times New Roman"/>
                <w:sz w:val="24"/>
                <w:szCs w:val="24"/>
              </w:rPr>
              <w:t>1</w:t>
            </w:r>
            <w:r w:rsidRPr="003D0E91">
              <w:rPr>
                <w:rFonts w:ascii="Times New Roman" w:hint="eastAsia"/>
                <w:sz w:val="24"/>
                <w:szCs w:val="24"/>
              </w:rPr>
              <w:t xml:space="preserve"> </w:t>
            </w:r>
            <w:r w:rsidRPr="003D0E91">
              <w:rPr>
                <w:rFonts w:ascii="Times New Roman"/>
                <w:sz w:val="24"/>
                <w:szCs w:val="24"/>
              </w:rPr>
              <w:t>1/4</w:t>
            </w:r>
            <w:r w:rsidRPr="003D0E91">
              <w:rPr>
                <w:rFonts w:ascii="Times New Roman" w:hint="eastAsia"/>
                <w:sz w:val="24"/>
                <w:szCs w:val="24"/>
              </w:rPr>
              <w:t>吋）</w:t>
            </w:r>
          </w:p>
        </w:tc>
        <w:tc>
          <w:tcPr>
            <w:tcW w:w="1053" w:type="pct"/>
            <w:vAlign w:val="center"/>
          </w:tcPr>
          <w:p w:rsidR="00054633" w:rsidRPr="003D0E91" w:rsidRDefault="00054633" w:rsidP="003D0E91">
            <w:pPr>
              <w:pStyle w:val="affb"/>
              <w:adjustRightInd w:val="0"/>
              <w:snapToGrid w:val="0"/>
              <w:spacing w:line="240" w:lineRule="auto"/>
              <w:ind w:left="0" w:right="0"/>
              <w:jc w:val="center"/>
              <w:rPr>
                <w:rFonts w:ascii="Times New Roman"/>
                <w:sz w:val="24"/>
                <w:szCs w:val="24"/>
              </w:rPr>
            </w:pPr>
            <w:smartTag w:uri="urn:schemas-microsoft-com:office:smarttags" w:element="chmetcnv">
              <w:smartTagPr>
                <w:attr w:name="UnitName" w:val="mm"/>
                <w:attr w:name="SourceValue" w:val="32"/>
                <w:attr w:name="HasSpace" w:val="False"/>
                <w:attr w:name="Negative" w:val="False"/>
                <w:attr w:name="NumberType" w:val="1"/>
                <w:attr w:name="TCSC" w:val="0"/>
              </w:smartTagPr>
              <w:r w:rsidRPr="003D0E91">
                <w:rPr>
                  <w:rFonts w:ascii="Times New Roman"/>
                  <w:sz w:val="24"/>
                  <w:szCs w:val="24"/>
                </w:rPr>
                <w:t>32</w:t>
              </w:r>
              <w:r w:rsidRPr="003D0E91">
                <w:rPr>
                  <w:rFonts w:ascii="Times New Roman" w:hint="eastAsia"/>
                  <w:sz w:val="24"/>
                  <w:szCs w:val="24"/>
                </w:rPr>
                <w:t>mm</w:t>
              </w:r>
            </w:smartTag>
            <w:r w:rsidRPr="003D0E91">
              <w:rPr>
                <w:rFonts w:ascii="Times New Roman" w:hint="eastAsia"/>
                <w:sz w:val="24"/>
                <w:szCs w:val="24"/>
              </w:rPr>
              <w:t>（</w:t>
            </w:r>
            <w:r w:rsidRPr="003D0E91">
              <w:rPr>
                <w:rFonts w:ascii="Times New Roman"/>
                <w:sz w:val="24"/>
                <w:szCs w:val="24"/>
              </w:rPr>
              <w:t>1</w:t>
            </w:r>
            <w:r w:rsidRPr="003D0E91">
              <w:rPr>
                <w:rFonts w:ascii="Times New Roman" w:hint="eastAsia"/>
                <w:sz w:val="24"/>
                <w:szCs w:val="24"/>
              </w:rPr>
              <w:t xml:space="preserve"> </w:t>
            </w:r>
            <w:r w:rsidRPr="003D0E91">
              <w:rPr>
                <w:rFonts w:ascii="Times New Roman"/>
                <w:sz w:val="24"/>
                <w:szCs w:val="24"/>
              </w:rPr>
              <w:t>1/4</w:t>
            </w:r>
            <w:r w:rsidRPr="003D0E91">
              <w:rPr>
                <w:rFonts w:ascii="Times New Roman" w:hint="eastAsia"/>
                <w:sz w:val="24"/>
                <w:szCs w:val="24"/>
              </w:rPr>
              <w:t>吋）</w:t>
            </w:r>
          </w:p>
        </w:tc>
      </w:tr>
      <w:tr w:rsidR="00054633" w:rsidRPr="003D0E91">
        <w:trPr>
          <w:trHeight w:val="705"/>
        </w:trPr>
        <w:tc>
          <w:tcPr>
            <w:tcW w:w="1000" w:type="pct"/>
            <w:vAlign w:val="center"/>
          </w:tcPr>
          <w:p w:rsidR="00054633" w:rsidRPr="003D0E91" w:rsidRDefault="00054633" w:rsidP="003D0E91">
            <w:pPr>
              <w:pStyle w:val="affb"/>
              <w:adjustRightInd w:val="0"/>
              <w:snapToGrid w:val="0"/>
              <w:spacing w:line="240" w:lineRule="auto"/>
              <w:ind w:left="0" w:right="0"/>
              <w:jc w:val="center"/>
              <w:rPr>
                <w:rFonts w:ascii="Times New Roman"/>
                <w:sz w:val="24"/>
                <w:szCs w:val="24"/>
              </w:rPr>
            </w:pPr>
            <w:r w:rsidRPr="003D0E91">
              <w:rPr>
                <w:rFonts w:ascii="Times New Roman" w:hint="eastAsia"/>
                <w:sz w:val="24"/>
                <w:szCs w:val="24"/>
              </w:rPr>
              <w:t>馬桶（沖水閥）</w:t>
            </w:r>
          </w:p>
        </w:tc>
        <w:tc>
          <w:tcPr>
            <w:tcW w:w="1017" w:type="pct"/>
            <w:vAlign w:val="center"/>
          </w:tcPr>
          <w:p w:rsidR="00054633" w:rsidRPr="003D0E91" w:rsidRDefault="00054633" w:rsidP="003D0E91">
            <w:pPr>
              <w:pStyle w:val="affc"/>
              <w:adjustRightInd w:val="0"/>
              <w:snapToGrid w:val="0"/>
              <w:spacing w:line="240" w:lineRule="auto"/>
              <w:ind w:left="0" w:right="0"/>
              <w:rPr>
                <w:rFonts w:ascii="Times New Roman"/>
                <w:sz w:val="24"/>
                <w:szCs w:val="24"/>
              </w:rPr>
            </w:pPr>
            <w:r w:rsidRPr="003D0E91">
              <w:rPr>
                <w:rFonts w:ascii="Times New Roman" w:hint="eastAsia"/>
                <w:sz w:val="24"/>
                <w:szCs w:val="24"/>
              </w:rPr>
              <w:t>－</w:t>
            </w:r>
          </w:p>
        </w:tc>
        <w:tc>
          <w:tcPr>
            <w:tcW w:w="948" w:type="pct"/>
            <w:vAlign w:val="center"/>
          </w:tcPr>
          <w:p w:rsidR="00054633" w:rsidRPr="003D0E91" w:rsidRDefault="00054633" w:rsidP="003D0E91">
            <w:pPr>
              <w:pStyle w:val="affb"/>
              <w:adjustRightInd w:val="0"/>
              <w:snapToGrid w:val="0"/>
              <w:spacing w:line="240" w:lineRule="auto"/>
              <w:ind w:left="0" w:right="0"/>
              <w:jc w:val="center"/>
              <w:rPr>
                <w:rFonts w:ascii="Times New Roman"/>
                <w:sz w:val="24"/>
                <w:szCs w:val="24"/>
              </w:rPr>
            </w:pPr>
            <w:smartTag w:uri="urn:schemas-microsoft-com:office:smarttags" w:element="chmetcnv">
              <w:smartTagPr>
                <w:attr w:name="UnitName" w:val="mm"/>
                <w:attr w:name="SourceValue" w:val="25"/>
                <w:attr w:name="HasSpace" w:val="False"/>
                <w:attr w:name="Negative" w:val="False"/>
                <w:attr w:name="NumberType" w:val="1"/>
                <w:attr w:name="TCSC" w:val="0"/>
              </w:smartTagPr>
              <w:r w:rsidRPr="003D0E91">
                <w:rPr>
                  <w:rFonts w:ascii="Times New Roman"/>
                  <w:sz w:val="24"/>
                  <w:szCs w:val="24"/>
                </w:rPr>
                <w:t>25</w:t>
              </w:r>
              <w:r w:rsidRPr="003D0E91">
                <w:rPr>
                  <w:rFonts w:ascii="Times New Roman" w:hint="eastAsia"/>
                  <w:sz w:val="24"/>
                  <w:szCs w:val="24"/>
                </w:rPr>
                <w:t>mm</w:t>
              </w:r>
            </w:smartTag>
            <w:r w:rsidRPr="003D0E91">
              <w:rPr>
                <w:rFonts w:ascii="Times New Roman" w:hint="eastAsia"/>
                <w:sz w:val="24"/>
                <w:szCs w:val="24"/>
              </w:rPr>
              <w:t>（</w:t>
            </w:r>
            <w:r w:rsidRPr="003D0E91">
              <w:rPr>
                <w:rFonts w:ascii="Times New Roman"/>
                <w:sz w:val="24"/>
                <w:szCs w:val="24"/>
              </w:rPr>
              <w:t>1</w:t>
            </w:r>
            <w:r w:rsidRPr="003D0E91">
              <w:rPr>
                <w:rFonts w:ascii="Times New Roman" w:hint="eastAsia"/>
                <w:sz w:val="24"/>
                <w:szCs w:val="24"/>
              </w:rPr>
              <w:t>吋）</w:t>
            </w:r>
          </w:p>
        </w:tc>
        <w:tc>
          <w:tcPr>
            <w:tcW w:w="983" w:type="pct"/>
            <w:vAlign w:val="center"/>
          </w:tcPr>
          <w:p w:rsidR="00054633" w:rsidRPr="003D0E91" w:rsidRDefault="00054633" w:rsidP="003D0E91">
            <w:pPr>
              <w:pStyle w:val="affb"/>
              <w:adjustRightInd w:val="0"/>
              <w:snapToGrid w:val="0"/>
              <w:spacing w:line="240" w:lineRule="auto"/>
              <w:ind w:left="0" w:right="0"/>
              <w:jc w:val="center"/>
              <w:rPr>
                <w:rFonts w:ascii="Times New Roman"/>
                <w:sz w:val="24"/>
                <w:szCs w:val="24"/>
              </w:rPr>
            </w:pPr>
            <w:smartTag w:uri="urn:schemas-microsoft-com:office:smarttags" w:element="chmetcnv">
              <w:smartTagPr>
                <w:attr w:name="UnitName" w:val="mm"/>
                <w:attr w:name="SourceValue" w:val="100"/>
                <w:attr w:name="HasSpace" w:val="False"/>
                <w:attr w:name="Negative" w:val="False"/>
                <w:attr w:name="NumberType" w:val="1"/>
                <w:attr w:name="TCSC" w:val="0"/>
              </w:smartTagPr>
              <w:r w:rsidRPr="003D0E91">
                <w:rPr>
                  <w:rFonts w:ascii="Times New Roman"/>
                  <w:sz w:val="24"/>
                  <w:szCs w:val="24"/>
                </w:rPr>
                <w:t>100</w:t>
              </w:r>
              <w:r w:rsidRPr="003D0E91">
                <w:rPr>
                  <w:rFonts w:ascii="Times New Roman" w:hint="eastAsia"/>
                  <w:sz w:val="24"/>
                  <w:szCs w:val="24"/>
                </w:rPr>
                <w:t>mm</w:t>
              </w:r>
            </w:smartTag>
            <w:r w:rsidRPr="003D0E91">
              <w:rPr>
                <w:rFonts w:ascii="Times New Roman" w:hint="eastAsia"/>
                <w:sz w:val="24"/>
                <w:szCs w:val="24"/>
              </w:rPr>
              <w:t>（</w:t>
            </w:r>
            <w:r w:rsidRPr="003D0E91">
              <w:rPr>
                <w:rFonts w:ascii="Times New Roman"/>
                <w:sz w:val="24"/>
                <w:szCs w:val="24"/>
              </w:rPr>
              <w:t>4</w:t>
            </w:r>
            <w:r w:rsidRPr="003D0E91">
              <w:rPr>
                <w:rFonts w:ascii="Times New Roman" w:hint="eastAsia"/>
                <w:sz w:val="24"/>
                <w:szCs w:val="24"/>
              </w:rPr>
              <w:t>吋）</w:t>
            </w:r>
          </w:p>
        </w:tc>
        <w:tc>
          <w:tcPr>
            <w:tcW w:w="1053" w:type="pct"/>
            <w:vAlign w:val="center"/>
          </w:tcPr>
          <w:p w:rsidR="00054633" w:rsidRPr="003D0E91" w:rsidRDefault="00054633" w:rsidP="003D0E91">
            <w:pPr>
              <w:pStyle w:val="affb"/>
              <w:adjustRightInd w:val="0"/>
              <w:snapToGrid w:val="0"/>
              <w:spacing w:line="240" w:lineRule="auto"/>
              <w:ind w:left="0" w:right="0"/>
              <w:jc w:val="center"/>
              <w:rPr>
                <w:rFonts w:ascii="Times New Roman"/>
                <w:sz w:val="24"/>
                <w:szCs w:val="24"/>
              </w:rPr>
            </w:pPr>
            <w:smartTag w:uri="urn:schemas-microsoft-com:office:smarttags" w:element="chmetcnv">
              <w:smartTagPr>
                <w:attr w:name="UnitName" w:val="mm"/>
                <w:attr w:name="SourceValue" w:val="50"/>
                <w:attr w:name="HasSpace" w:val="False"/>
                <w:attr w:name="Negative" w:val="False"/>
                <w:attr w:name="NumberType" w:val="1"/>
                <w:attr w:name="TCSC" w:val="0"/>
              </w:smartTagPr>
              <w:r w:rsidRPr="003D0E91">
                <w:rPr>
                  <w:rFonts w:ascii="Times New Roman"/>
                  <w:sz w:val="24"/>
                  <w:szCs w:val="24"/>
                </w:rPr>
                <w:t>50</w:t>
              </w:r>
              <w:r w:rsidRPr="003D0E91">
                <w:rPr>
                  <w:rFonts w:ascii="Times New Roman" w:hint="eastAsia"/>
                  <w:sz w:val="24"/>
                  <w:szCs w:val="24"/>
                </w:rPr>
                <w:t>mm</w:t>
              </w:r>
            </w:smartTag>
            <w:r w:rsidRPr="003D0E91">
              <w:rPr>
                <w:rFonts w:ascii="Times New Roman" w:hint="eastAsia"/>
                <w:sz w:val="24"/>
                <w:szCs w:val="24"/>
              </w:rPr>
              <w:t>（</w:t>
            </w:r>
            <w:r w:rsidRPr="003D0E91">
              <w:rPr>
                <w:rFonts w:ascii="Times New Roman"/>
                <w:sz w:val="24"/>
                <w:szCs w:val="24"/>
              </w:rPr>
              <w:t>2</w:t>
            </w:r>
            <w:r w:rsidRPr="003D0E91">
              <w:rPr>
                <w:rFonts w:ascii="Times New Roman" w:hint="eastAsia"/>
                <w:sz w:val="24"/>
                <w:szCs w:val="24"/>
              </w:rPr>
              <w:t>吋）</w:t>
            </w:r>
          </w:p>
        </w:tc>
      </w:tr>
      <w:tr w:rsidR="00054633" w:rsidRPr="003D0E91">
        <w:trPr>
          <w:trHeight w:val="705"/>
        </w:trPr>
        <w:tc>
          <w:tcPr>
            <w:tcW w:w="1000" w:type="pct"/>
            <w:vAlign w:val="center"/>
          </w:tcPr>
          <w:p w:rsidR="00054633" w:rsidRPr="003D0E91" w:rsidRDefault="00054633" w:rsidP="003D0E91">
            <w:pPr>
              <w:pStyle w:val="affb"/>
              <w:adjustRightInd w:val="0"/>
              <w:snapToGrid w:val="0"/>
              <w:spacing w:line="240" w:lineRule="auto"/>
              <w:ind w:left="0" w:right="0"/>
              <w:jc w:val="center"/>
              <w:rPr>
                <w:rFonts w:ascii="Times New Roman"/>
                <w:sz w:val="24"/>
                <w:szCs w:val="24"/>
              </w:rPr>
            </w:pPr>
            <w:r w:rsidRPr="003D0E91">
              <w:rPr>
                <w:rFonts w:ascii="Times New Roman" w:hint="eastAsia"/>
                <w:sz w:val="24"/>
                <w:szCs w:val="24"/>
              </w:rPr>
              <w:t>馬桶（水箱式）</w:t>
            </w:r>
          </w:p>
        </w:tc>
        <w:tc>
          <w:tcPr>
            <w:tcW w:w="1017" w:type="pct"/>
            <w:vAlign w:val="center"/>
          </w:tcPr>
          <w:p w:rsidR="00054633" w:rsidRPr="003D0E91" w:rsidRDefault="00054633" w:rsidP="003D0E91">
            <w:pPr>
              <w:pStyle w:val="affc"/>
              <w:adjustRightInd w:val="0"/>
              <w:snapToGrid w:val="0"/>
              <w:spacing w:line="240" w:lineRule="auto"/>
              <w:ind w:left="0" w:right="0"/>
              <w:rPr>
                <w:rFonts w:ascii="Times New Roman"/>
                <w:sz w:val="24"/>
                <w:szCs w:val="24"/>
              </w:rPr>
            </w:pPr>
            <w:r w:rsidRPr="003D0E91">
              <w:rPr>
                <w:rFonts w:ascii="Times New Roman" w:hint="eastAsia"/>
                <w:sz w:val="24"/>
                <w:szCs w:val="24"/>
              </w:rPr>
              <w:t>－</w:t>
            </w:r>
          </w:p>
        </w:tc>
        <w:tc>
          <w:tcPr>
            <w:tcW w:w="948" w:type="pct"/>
            <w:vAlign w:val="center"/>
          </w:tcPr>
          <w:p w:rsidR="00054633" w:rsidRPr="003D0E91" w:rsidRDefault="00054633" w:rsidP="003D0E91">
            <w:pPr>
              <w:pStyle w:val="affb"/>
              <w:adjustRightInd w:val="0"/>
              <w:snapToGrid w:val="0"/>
              <w:spacing w:line="240" w:lineRule="auto"/>
              <w:ind w:left="0" w:right="0"/>
              <w:jc w:val="center"/>
              <w:rPr>
                <w:rFonts w:ascii="Times New Roman"/>
                <w:sz w:val="24"/>
                <w:szCs w:val="24"/>
              </w:rPr>
            </w:pPr>
            <w:smartTag w:uri="urn:schemas-microsoft-com:office:smarttags" w:element="chmetcnv">
              <w:smartTagPr>
                <w:attr w:name="UnitName" w:val="mm"/>
                <w:attr w:name="SourceValue" w:val="15"/>
                <w:attr w:name="HasSpace" w:val="False"/>
                <w:attr w:name="Negative" w:val="False"/>
                <w:attr w:name="NumberType" w:val="1"/>
                <w:attr w:name="TCSC" w:val="0"/>
              </w:smartTagPr>
              <w:r w:rsidRPr="003D0E91">
                <w:rPr>
                  <w:rFonts w:ascii="Times New Roman"/>
                  <w:sz w:val="24"/>
                  <w:szCs w:val="24"/>
                </w:rPr>
                <w:t>15</w:t>
              </w:r>
              <w:r w:rsidRPr="003D0E91">
                <w:rPr>
                  <w:rFonts w:ascii="Times New Roman" w:hint="eastAsia"/>
                  <w:sz w:val="24"/>
                  <w:szCs w:val="24"/>
                </w:rPr>
                <w:t>mm</w:t>
              </w:r>
            </w:smartTag>
            <w:r w:rsidRPr="003D0E91">
              <w:rPr>
                <w:rFonts w:ascii="Times New Roman" w:hint="eastAsia"/>
                <w:sz w:val="24"/>
                <w:szCs w:val="24"/>
              </w:rPr>
              <w:t>（</w:t>
            </w:r>
            <w:r w:rsidRPr="003D0E91">
              <w:rPr>
                <w:rFonts w:ascii="Times New Roman"/>
                <w:sz w:val="24"/>
                <w:szCs w:val="24"/>
              </w:rPr>
              <w:t>1/2</w:t>
            </w:r>
            <w:r w:rsidRPr="003D0E91">
              <w:rPr>
                <w:rFonts w:ascii="Times New Roman" w:hint="eastAsia"/>
                <w:sz w:val="24"/>
                <w:szCs w:val="24"/>
              </w:rPr>
              <w:t>吋）</w:t>
            </w:r>
          </w:p>
        </w:tc>
        <w:tc>
          <w:tcPr>
            <w:tcW w:w="983" w:type="pct"/>
            <w:vAlign w:val="center"/>
          </w:tcPr>
          <w:p w:rsidR="00054633" w:rsidRPr="003D0E91" w:rsidRDefault="00054633" w:rsidP="003D0E91">
            <w:pPr>
              <w:pStyle w:val="affb"/>
              <w:adjustRightInd w:val="0"/>
              <w:snapToGrid w:val="0"/>
              <w:spacing w:line="240" w:lineRule="auto"/>
              <w:ind w:left="0" w:right="0"/>
              <w:jc w:val="center"/>
              <w:rPr>
                <w:rFonts w:ascii="Times New Roman"/>
                <w:sz w:val="24"/>
                <w:szCs w:val="24"/>
              </w:rPr>
            </w:pPr>
            <w:smartTag w:uri="urn:schemas-microsoft-com:office:smarttags" w:element="chmetcnv">
              <w:smartTagPr>
                <w:attr w:name="UnitName" w:val="mm"/>
                <w:attr w:name="SourceValue" w:val="100"/>
                <w:attr w:name="HasSpace" w:val="False"/>
                <w:attr w:name="Negative" w:val="False"/>
                <w:attr w:name="NumberType" w:val="1"/>
                <w:attr w:name="TCSC" w:val="0"/>
              </w:smartTagPr>
              <w:r w:rsidRPr="003D0E91">
                <w:rPr>
                  <w:rFonts w:ascii="Times New Roman"/>
                  <w:sz w:val="24"/>
                  <w:szCs w:val="24"/>
                </w:rPr>
                <w:t>100</w:t>
              </w:r>
              <w:r w:rsidRPr="003D0E91">
                <w:rPr>
                  <w:rFonts w:ascii="Times New Roman" w:hint="eastAsia"/>
                  <w:sz w:val="24"/>
                  <w:szCs w:val="24"/>
                </w:rPr>
                <w:t>mm</w:t>
              </w:r>
            </w:smartTag>
            <w:r w:rsidRPr="003D0E91">
              <w:rPr>
                <w:rFonts w:ascii="Times New Roman" w:hint="eastAsia"/>
                <w:sz w:val="24"/>
                <w:szCs w:val="24"/>
              </w:rPr>
              <w:t>（</w:t>
            </w:r>
            <w:r w:rsidRPr="003D0E91">
              <w:rPr>
                <w:rFonts w:ascii="Times New Roman"/>
                <w:sz w:val="24"/>
                <w:szCs w:val="24"/>
              </w:rPr>
              <w:t>4</w:t>
            </w:r>
            <w:r w:rsidRPr="003D0E91">
              <w:rPr>
                <w:rFonts w:ascii="Times New Roman" w:hint="eastAsia"/>
                <w:sz w:val="24"/>
                <w:szCs w:val="24"/>
              </w:rPr>
              <w:t>吋）</w:t>
            </w:r>
          </w:p>
        </w:tc>
        <w:tc>
          <w:tcPr>
            <w:tcW w:w="1053" w:type="pct"/>
            <w:vAlign w:val="center"/>
          </w:tcPr>
          <w:p w:rsidR="00054633" w:rsidRPr="003D0E91" w:rsidRDefault="00054633" w:rsidP="003D0E91">
            <w:pPr>
              <w:pStyle w:val="affb"/>
              <w:adjustRightInd w:val="0"/>
              <w:snapToGrid w:val="0"/>
              <w:spacing w:line="240" w:lineRule="auto"/>
              <w:ind w:left="0" w:right="0"/>
              <w:jc w:val="center"/>
              <w:rPr>
                <w:rFonts w:ascii="Times New Roman"/>
                <w:sz w:val="24"/>
                <w:szCs w:val="24"/>
              </w:rPr>
            </w:pPr>
            <w:smartTag w:uri="urn:schemas-microsoft-com:office:smarttags" w:element="chmetcnv">
              <w:smartTagPr>
                <w:attr w:name="UnitName" w:val="mm"/>
                <w:attr w:name="SourceValue" w:val="50"/>
                <w:attr w:name="HasSpace" w:val="False"/>
                <w:attr w:name="Negative" w:val="False"/>
                <w:attr w:name="NumberType" w:val="1"/>
                <w:attr w:name="TCSC" w:val="0"/>
              </w:smartTagPr>
              <w:r w:rsidRPr="003D0E91">
                <w:rPr>
                  <w:rFonts w:ascii="Times New Roman"/>
                  <w:sz w:val="24"/>
                  <w:szCs w:val="24"/>
                </w:rPr>
                <w:t>50</w:t>
              </w:r>
              <w:r w:rsidRPr="003D0E91">
                <w:rPr>
                  <w:rFonts w:ascii="Times New Roman" w:hint="eastAsia"/>
                  <w:sz w:val="24"/>
                  <w:szCs w:val="24"/>
                </w:rPr>
                <w:t>mm</w:t>
              </w:r>
            </w:smartTag>
            <w:r w:rsidRPr="003D0E91">
              <w:rPr>
                <w:rFonts w:ascii="Times New Roman" w:hint="eastAsia"/>
                <w:sz w:val="24"/>
                <w:szCs w:val="24"/>
              </w:rPr>
              <w:t>（</w:t>
            </w:r>
            <w:r w:rsidRPr="003D0E91">
              <w:rPr>
                <w:rFonts w:ascii="Times New Roman"/>
                <w:sz w:val="24"/>
                <w:szCs w:val="24"/>
              </w:rPr>
              <w:t>2</w:t>
            </w:r>
            <w:r w:rsidRPr="003D0E91">
              <w:rPr>
                <w:rFonts w:ascii="Times New Roman" w:hint="eastAsia"/>
                <w:sz w:val="24"/>
                <w:szCs w:val="24"/>
              </w:rPr>
              <w:t>吋）</w:t>
            </w:r>
          </w:p>
        </w:tc>
      </w:tr>
      <w:tr w:rsidR="00054633" w:rsidRPr="003D0E91">
        <w:trPr>
          <w:trHeight w:val="705"/>
        </w:trPr>
        <w:tc>
          <w:tcPr>
            <w:tcW w:w="1000" w:type="pct"/>
            <w:vAlign w:val="center"/>
          </w:tcPr>
          <w:p w:rsidR="00054633" w:rsidRPr="003D0E91" w:rsidRDefault="00054633" w:rsidP="003D0E91">
            <w:pPr>
              <w:pStyle w:val="affb"/>
              <w:adjustRightInd w:val="0"/>
              <w:snapToGrid w:val="0"/>
              <w:spacing w:line="240" w:lineRule="auto"/>
              <w:ind w:left="0" w:right="0"/>
              <w:jc w:val="center"/>
              <w:rPr>
                <w:rFonts w:ascii="Times New Roman"/>
                <w:sz w:val="24"/>
                <w:szCs w:val="24"/>
              </w:rPr>
            </w:pPr>
            <w:r w:rsidRPr="003D0E91">
              <w:rPr>
                <w:rFonts w:ascii="Times New Roman" w:hint="eastAsia"/>
                <w:sz w:val="24"/>
                <w:szCs w:val="24"/>
              </w:rPr>
              <w:t>小便器</w:t>
            </w:r>
          </w:p>
          <w:p w:rsidR="00054633" w:rsidRPr="003D0E91" w:rsidRDefault="00054633" w:rsidP="003D0E91">
            <w:pPr>
              <w:pStyle w:val="affb"/>
              <w:adjustRightInd w:val="0"/>
              <w:snapToGrid w:val="0"/>
              <w:spacing w:line="240" w:lineRule="auto"/>
              <w:ind w:left="0" w:right="0"/>
              <w:jc w:val="center"/>
              <w:rPr>
                <w:rFonts w:ascii="Times New Roman"/>
                <w:sz w:val="24"/>
                <w:szCs w:val="24"/>
              </w:rPr>
            </w:pPr>
            <w:r w:rsidRPr="003D0E91">
              <w:rPr>
                <w:rFonts w:ascii="Times New Roman" w:hint="eastAsia"/>
                <w:sz w:val="24"/>
                <w:szCs w:val="24"/>
              </w:rPr>
              <w:t>（沖水閥）</w:t>
            </w:r>
          </w:p>
        </w:tc>
        <w:tc>
          <w:tcPr>
            <w:tcW w:w="1017" w:type="pct"/>
            <w:vAlign w:val="center"/>
          </w:tcPr>
          <w:p w:rsidR="00054633" w:rsidRPr="003D0E91" w:rsidRDefault="00054633" w:rsidP="003D0E91">
            <w:pPr>
              <w:pStyle w:val="affc"/>
              <w:adjustRightInd w:val="0"/>
              <w:snapToGrid w:val="0"/>
              <w:spacing w:line="240" w:lineRule="auto"/>
              <w:ind w:left="0" w:right="0"/>
              <w:rPr>
                <w:rFonts w:ascii="Times New Roman"/>
                <w:sz w:val="24"/>
                <w:szCs w:val="24"/>
              </w:rPr>
            </w:pPr>
            <w:r w:rsidRPr="003D0E91">
              <w:rPr>
                <w:rFonts w:ascii="Times New Roman" w:hint="eastAsia"/>
                <w:sz w:val="24"/>
                <w:szCs w:val="24"/>
              </w:rPr>
              <w:t>－</w:t>
            </w:r>
          </w:p>
        </w:tc>
        <w:tc>
          <w:tcPr>
            <w:tcW w:w="948" w:type="pct"/>
            <w:vAlign w:val="center"/>
          </w:tcPr>
          <w:p w:rsidR="00054633" w:rsidRPr="003D0E91" w:rsidRDefault="00054633" w:rsidP="003D0E91">
            <w:pPr>
              <w:pStyle w:val="affb"/>
              <w:adjustRightInd w:val="0"/>
              <w:snapToGrid w:val="0"/>
              <w:spacing w:line="240" w:lineRule="auto"/>
              <w:ind w:left="0" w:right="0"/>
              <w:jc w:val="center"/>
              <w:rPr>
                <w:rFonts w:ascii="Times New Roman"/>
                <w:sz w:val="24"/>
                <w:szCs w:val="24"/>
              </w:rPr>
            </w:pPr>
            <w:smartTag w:uri="urn:schemas-microsoft-com:office:smarttags" w:element="chmetcnv">
              <w:smartTagPr>
                <w:attr w:name="UnitName" w:val="mm"/>
                <w:attr w:name="SourceValue" w:val="15"/>
                <w:attr w:name="HasSpace" w:val="False"/>
                <w:attr w:name="Negative" w:val="False"/>
                <w:attr w:name="NumberType" w:val="1"/>
                <w:attr w:name="TCSC" w:val="0"/>
              </w:smartTagPr>
              <w:r w:rsidRPr="003D0E91">
                <w:rPr>
                  <w:rFonts w:ascii="Times New Roman"/>
                  <w:sz w:val="24"/>
                  <w:szCs w:val="24"/>
                </w:rPr>
                <w:t>15</w:t>
              </w:r>
              <w:r w:rsidRPr="003D0E91">
                <w:rPr>
                  <w:rFonts w:ascii="Times New Roman" w:hint="eastAsia"/>
                  <w:sz w:val="24"/>
                  <w:szCs w:val="24"/>
                </w:rPr>
                <w:t>mm</w:t>
              </w:r>
            </w:smartTag>
            <w:r w:rsidRPr="003D0E91">
              <w:rPr>
                <w:rFonts w:ascii="Times New Roman" w:hint="eastAsia"/>
                <w:sz w:val="24"/>
                <w:szCs w:val="24"/>
              </w:rPr>
              <w:t>（</w:t>
            </w:r>
            <w:r w:rsidRPr="003D0E91">
              <w:rPr>
                <w:rFonts w:ascii="Times New Roman" w:hint="eastAsia"/>
                <w:sz w:val="24"/>
                <w:szCs w:val="24"/>
              </w:rPr>
              <w:t>1</w:t>
            </w:r>
            <w:r w:rsidRPr="003D0E91">
              <w:rPr>
                <w:rFonts w:ascii="Times New Roman"/>
                <w:sz w:val="24"/>
                <w:szCs w:val="24"/>
              </w:rPr>
              <w:t>/</w:t>
            </w:r>
            <w:r w:rsidRPr="003D0E91">
              <w:rPr>
                <w:rFonts w:ascii="Times New Roman" w:hint="eastAsia"/>
                <w:sz w:val="24"/>
                <w:szCs w:val="24"/>
              </w:rPr>
              <w:t>2</w:t>
            </w:r>
            <w:r w:rsidRPr="003D0E91">
              <w:rPr>
                <w:rFonts w:ascii="Times New Roman" w:hint="eastAsia"/>
                <w:sz w:val="24"/>
                <w:szCs w:val="24"/>
              </w:rPr>
              <w:t>吋）</w:t>
            </w:r>
          </w:p>
        </w:tc>
        <w:tc>
          <w:tcPr>
            <w:tcW w:w="983" w:type="pct"/>
            <w:vAlign w:val="center"/>
          </w:tcPr>
          <w:p w:rsidR="00054633" w:rsidRPr="003D0E91" w:rsidRDefault="00054633" w:rsidP="003D0E91">
            <w:pPr>
              <w:pStyle w:val="affb"/>
              <w:adjustRightInd w:val="0"/>
              <w:snapToGrid w:val="0"/>
              <w:spacing w:line="240" w:lineRule="auto"/>
              <w:ind w:left="0" w:right="0"/>
              <w:jc w:val="center"/>
              <w:rPr>
                <w:rFonts w:ascii="Times New Roman"/>
                <w:sz w:val="24"/>
                <w:szCs w:val="24"/>
              </w:rPr>
            </w:pPr>
            <w:smartTag w:uri="urn:schemas-microsoft-com:office:smarttags" w:element="chmetcnv">
              <w:smartTagPr>
                <w:attr w:name="UnitName" w:val="mm"/>
                <w:attr w:name="SourceValue" w:val="50"/>
                <w:attr w:name="HasSpace" w:val="False"/>
                <w:attr w:name="Negative" w:val="False"/>
                <w:attr w:name="NumberType" w:val="1"/>
                <w:attr w:name="TCSC" w:val="0"/>
              </w:smartTagPr>
              <w:r w:rsidRPr="003D0E91">
                <w:rPr>
                  <w:rFonts w:ascii="Times New Roman"/>
                  <w:sz w:val="24"/>
                  <w:szCs w:val="24"/>
                </w:rPr>
                <w:t>50</w:t>
              </w:r>
              <w:r w:rsidRPr="003D0E91">
                <w:rPr>
                  <w:rFonts w:ascii="Times New Roman" w:hint="eastAsia"/>
                  <w:sz w:val="24"/>
                  <w:szCs w:val="24"/>
                </w:rPr>
                <w:t>mm</w:t>
              </w:r>
            </w:smartTag>
            <w:r w:rsidRPr="003D0E91">
              <w:rPr>
                <w:rFonts w:ascii="Times New Roman" w:hint="eastAsia"/>
                <w:sz w:val="24"/>
                <w:szCs w:val="24"/>
              </w:rPr>
              <w:t>（</w:t>
            </w:r>
            <w:r w:rsidRPr="003D0E91">
              <w:rPr>
                <w:rFonts w:ascii="Times New Roman"/>
                <w:sz w:val="24"/>
                <w:szCs w:val="24"/>
              </w:rPr>
              <w:t>2</w:t>
            </w:r>
            <w:r w:rsidRPr="003D0E91">
              <w:rPr>
                <w:rFonts w:ascii="Times New Roman" w:hint="eastAsia"/>
                <w:sz w:val="24"/>
                <w:szCs w:val="24"/>
              </w:rPr>
              <w:t>吋）</w:t>
            </w:r>
          </w:p>
        </w:tc>
        <w:tc>
          <w:tcPr>
            <w:tcW w:w="1053" w:type="pct"/>
            <w:vAlign w:val="center"/>
          </w:tcPr>
          <w:p w:rsidR="00054633" w:rsidRPr="003D0E91" w:rsidRDefault="00054633" w:rsidP="003D0E91">
            <w:pPr>
              <w:pStyle w:val="affb"/>
              <w:adjustRightInd w:val="0"/>
              <w:snapToGrid w:val="0"/>
              <w:spacing w:line="240" w:lineRule="auto"/>
              <w:ind w:left="0" w:right="0"/>
              <w:jc w:val="center"/>
              <w:rPr>
                <w:rFonts w:ascii="Times New Roman"/>
                <w:sz w:val="24"/>
                <w:szCs w:val="24"/>
              </w:rPr>
            </w:pPr>
            <w:smartTag w:uri="urn:schemas-microsoft-com:office:smarttags" w:element="chmetcnv">
              <w:smartTagPr>
                <w:attr w:name="UnitName" w:val="mm"/>
                <w:attr w:name="SourceValue" w:val="40"/>
                <w:attr w:name="HasSpace" w:val="False"/>
                <w:attr w:name="Negative" w:val="False"/>
                <w:attr w:name="NumberType" w:val="1"/>
                <w:attr w:name="TCSC" w:val="0"/>
              </w:smartTagPr>
              <w:r w:rsidRPr="003D0E91">
                <w:rPr>
                  <w:rFonts w:ascii="Times New Roman"/>
                  <w:sz w:val="24"/>
                  <w:szCs w:val="24"/>
                </w:rPr>
                <w:t>40</w:t>
              </w:r>
              <w:r w:rsidRPr="003D0E91">
                <w:rPr>
                  <w:rFonts w:ascii="Times New Roman" w:hint="eastAsia"/>
                  <w:sz w:val="24"/>
                  <w:szCs w:val="24"/>
                </w:rPr>
                <w:t>mm</w:t>
              </w:r>
            </w:smartTag>
            <w:r w:rsidRPr="003D0E91">
              <w:rPr>
                <w:rFonts w:ascii="Times New Roman" w:hint="eastAsia"/>
                <w:sz w:val="24"/>
                <w:szCs w:val="24"/>
              </w:rPr>
              <w:t>（</w:t>
            </w:r>
            <w:r w:rsidRPr="003D0E91">
              <w:rPr>
                <w:rFonts w:ascii="Times New Roman"/>
                <w:sz w:val="24"/>
                <w:szCs w:val="24"/>
              </w:rPr>
              <w:t>1</w:t>
            </w:r>
            <w:r w:rsidRPr="003D0E91">
              <w:rPr>
                <w:rFonts w:ascii="Times New Roman" w:hint="eastAsia"/>
                <w:sz w:val="24"/>
                <w:szCs w:val="24"/>
              </w:rPr>
              <w:t xml:space="preserve"> </w:t>
            </w:r>
            <w:r w:rsidRPr="003D0E91">
              <w:rPr>
                <w:rFonts w:ascii="Times New Roman"/>
                <w:sz w:val="24"/>
                <w:szCs w:val="24"/>
              </w:rPr>
              <w:t>1/2</w:t>
            </w:r>
            <w:r w:rsidRPr="003D0E91">
              <w:rPr>
                <w:rFonts w:ascii="Times New Roman" w:hint="eastAsia"/>
                <w:sz w:val="24"/>
                <w:szCs w:val="24"/>
              </w:rPr>
              <w:t>吋）</w:t>
            </w:r>
          </w:p>
        </w:tc>
      </w:tr>
      <w:tr w:rsidR="00054633" w:rsidRPr="003D0E91">
        <w:trPr>
          <w:trHeight w:val="705"/>
        </w:trPr>
        <w:tc>
          <w:tcPr>
            <w:tcW w:w="1000" w:type="pct"/>
            <w:vAlign w:val="center"/>
          </w:tcPr>
          <w:p w:rsidR="00054633" w:rsidRPr="003D0E91" w:rsidRDefault="00054633" w:rsidP="003D0E91">
            <w:pPr>
              <w:pStyle w:val="affb"/>
              <w:adjustRightInd w:val="0"/>
              <w:snapToGrid w:val="0"/>
              <w:spacing w:line="240" w:lineRule="auto"/>
              <w:ind w:left="0" w:right="0"/>
              <w:jc w:val="center"/>
              <w:rPr>
                <w:rFonts w:ascii="Times New Roman"/>
                <w:sz w:val="24"/>
                <w:szCs w:val="24"/>
              </w:rPr>
            </w:pPr>
            <w:r w:rsidRPr="003D0E91">
              <w:rPr>
                <w:rFonts w:ascii="Times New Roman" w:hint="eastAsia"/>
                <w:sz w:val="24"/>
                <w:szCs w:val="24"/>
              </w:rPr>
              <w:t>小便器</w:t>
            </w:r>
          </w:p>
          <w:p w:rsidR="00054633" w:rsidRPr="003D0E91" w:rsidRDefault="00054633" w:rsidP="003D0E91">
            <w:pPr>
              <w:pStyle w:val="affb"/>
              <w:adjustRightInd w:val="0"/>
              <w:snapToGrid w:val="0"/>
              <w:spacing w:line="240" w:lineRule="auto"/>
              <w:ind w:left="0" w:right="0"/>
              <w:jc w:val="center"/>
              <w:rPr>
                <w:rFonts w:ascii="Times New Roman"/>
                <w:sz w:val="24"/>
                <w:szCs w:val="24"/>
              </w:rPr>
            </w:pPr>
            <w:r w:rsidRPr="003D0E91">
              <w:rPr>
                <w:rFonts w:ascii="Times New Roman" w:hint="eastAsia"/>
                <w:sz w:val="24"/>
                <w:szCs w:val="24"/>
              </w:rPr>
              <w:t>（水箱式）</w:t>
            </w:r>
          </w:p>
        </w:tc>
        <w:tc>
          <w:tcPr>
            <w:tcW w:w="1017" w:type="pct"/>
            <w:vAlign w:val="center"/>
          </w:tcPr>
          <w:p w:rsidR="00054633" w:rsidRPr="003D0E91" w:rsidRDefault="00054633" w:rsidP="003D0E91">
            <w:pPr>
              <w:pStyle w:val="affc"/>
              <w:adjustRightInd w:val="0"/>
              <w:snapToGrid w:val="0"/>
              <w:spacing w:line="240" w:lineRule="auto"/>
              <w:ind w:left="0" w:right="0"/>
              <w:rPr>
                <w:rFonts w:ascii="Times New Roman"/>
                <w:sz w:val="24"/>
                <w:szCs w:val="24"/>
              </w:rPr>
            </w:pPr>
            <w:r w:rsidRPr="003D0E91">
              <w:rPr>
                <w:rFonts w:ascii="Times New Roman" w:hint="eastAsia"/>
                <w:sz w:val="24"/>
                <w:szCs w:val="24"/>
              </w:rPr>
              <w:t>－</w:t>
            </w:r>
          </w:p>
        </w:tc>
        <w:tc>
          <w:tcPr>
            <w:tcW w:w="948" w:type="pct"/>
            <w:vAlign w:val="center"/>
          </w:tcPr>
          <w:p w:rsidR="00054633" w:rsidRPr="003D0E91" w:rsidRDefault="00054633" w:rsidP="003D0E91">
            <w:pPr>
              <w:pStyle w:val="affb"/>
              <w:adjustRightInd w:val="0"/>
              <w:snapToGrid w:val="0"/>
              <w:spacing w:line="240" w:lineRule="auto"/>
              <w:ind w:left="0" w:right="0"/>
              <w:jc w:val="center"/>
              <w:rPr>
                <w:rFonts w:ascii="Times New Roman"/>
                <w:sz w:val="24"/>
                <w:szCs w:val="24"/>
              </w:rPr>
            </w:pPr>
            <w:smartTag w:uri="urn:schemas-microsoft-com:office:smarttags" w:element="chmetcnv">
              <w:smartTagPr>
                <w:attr w:name="UnitName" w:val="mm"/>
                <w:attr w:name="SourceValue" w:val="15"/>
                <w:attr w:name="HasSpace" w:val="False"/>
                <w:attr w:name="Negative" w:val="False"/>
                <w:attr w:name="NumberType" w:val="1"/>
                <w:attr w:name="TCSC" w:val="0"/>
              </w:smartTagPr>
              <w:r w:rsidRPr="003D0E91">
                <w:rPr>
                  <w:rFonts w:ascii="Times New Roman"/>
                  <w:sz w:val="24"/>
                  <w:szCs w:val="24"/>
                </w:rPr>
                <w:t>15</w:t>
              </w:r>
              <w:r w:rsidRPr="003D0E91">
                <w:rPr>
                  <w:rFonts w:ascii="Times New Roman" w:hint="eastAsia"/>
                  <w:sz w:val="24"/>
                  <w:szCs w:val="24"/>
                </w:rPr>
                <w:t>mm</w:t>
              </w:r>
            </w:smartTag>
            <w:r w:rsidRPr="003D0E91">
              <w:rPr>
                <w:rFonts w:ascii="Times New Roman" w:hint="eastAsia"/>
                <w:sz w:val="24"/>
                <w:szCs w:val="24"/>
              </w:rPr>
              <w:t>（</w:t>
            </w:r>
            <w:r w:rsidRPr="003D0E91">
              <w:rPr>
                <w:rFonts w:ascii="Times New Roman" w:hint="eastAsia"/>
                <w:sz w:val="24"/>
                <w:szCs w:val="24"/>
              </w:rPr>
              <w:t>1</w:t>
            </w:r>
            <w:r w:rsidRPr="003D0E91">
              <w:rPr>
                <w:rFonts w:ascii="Times New Roman"/>
                <w:sz w:val="24"/>
                <w:szCs w:val="24"/>
              </w:rPr>
              <w:t>/</w:t>
            </w:r>
            <w:r w:rsidRPr="003D0E91">
              <w:rPr>
                <w:rFonts w:ascii="Times New Roman" w:hint="eastAsia"/>
                <w:sz w:val="24"/>
                <w:szCs w:val="24"/>
              </w:rPr>
              <w:t>2</w:t>
            </w:r>
            <w:r w:rsidRPr="003D0E91">
              <w:rPr>
                <w:rFonts w:ascii="Times New Roman" w:hint="eastAsia"/>
                <w:sz w:val="24"/>
                <w:szCs w:val="24"/>
              </w:rPr>
              <w:t>吋）</w:t>
            </w:r>
          </w:p>
        </w:tc>
        <w:tc>
          <w:tcPr>
            <w:tcW w:w="983" w:type="pct"/>
            <w:vAlign w:val="center"/>
          </w:tcPr>
          <w:p w:rsidR="00054633" w:rsidRPr="003D0E91" w:rsidRDefault="00054633" w:rsidP="003D0E91">
            <w:pPr>
              <w:pStyle w:val="affb"/>
              <w:adjustRightInd w:val="0"/>
              <w:snapToGrid w:val="0"/>
              <w:spacing w:line="240" w:lineRule="auto"/>
              <w:ind w:left="0" w:right="0"/>
              <w:jc w:val="center"/>
              <w:rPr>
                <w:rFonts w:ascii="Times New Roman"/>
                <w:sz w:val="24"/>
                <w:szCs w:val="24"/>
              </w:rPr>
            </w:pPr>
            <w:smartTag w:uri="urn:schemas-microsoft-com:office:smarttags" w:element="chmetcnv">
              <w:smartTagPr>
                <w:attr w:name="UnitName" w:val="mm"/>
                <w:attr w:name="SourceValue" w:val="50"/>
                <w:attr w:name="HasSpace" w:val="False"/>
                <w:attr w:name="Negative" w:val="False"/>
                <w:attr w:name="NumberType" w:val="1"/>
                <w:attr w:name="TCSC" w:val="0"/>
              </w:smartTagPr>
              <w:r w:rsidRPr="003D0E91">
                <w:rPr>
                  <w:rFonts w:ascii="Times New Roman"/>
                  <w:sz w:val="24"/>
                  <w:szCs w:val="24"/>
                </w:rPr>
                <w:t>50</w:t>
              </w:r>
              <w:r w:rsidRPr="003D0E91">
                <w:rPr>
                  <w:rFonts w:ascii="Times New Roman" w:hint="eastAsia"/>
                  <w:sz w:val="24"/>
                  <w:szCs w:val="24"/>
                </w:rPr>
                <w:t>mm</w:t>
              </w:r>
            </w:smartTag>
            <w:r w:rsidRPr="003D0E91">
              <w:rPr>
                <w:rFonts w:ascii="Times New Roman" w:hint="eastAsia"/>
                <w:sz w:val="24"/>
                <w:szCs w:val="24"/>
              </w:rPr>
              <w:t>（</w:t>
            </w:r>
            <w:r w:rsidRPr="003D0E91">
              <w:rPr>
                <w:rFonts w:ascii="Times New Roman"/>
                <w:sz w:val="24"/>
                <w:szCs w:val="24"/>
              </w:rPr>
              <w:t>2</w:t>
            </w:r>
            <w:r w:rsidRPr="003D0E91">
              <w:rPr>
                <w:rFonts w:ascii="Times New Roman" w:hint="eastAsia"/>
                <w:sz w:val="24"/>
                <w:szCs w:val="24"/>
              </w:rPr>
              <w:t>吋）</w:t>
            </w:r>
          </w:p>
        </w:tc>
        <w:tc>
          <w:tcPr>
            <w:tcW w:w="1053" w:type="pct"/>
            <w:vAlign w:val="center"/>
          </w:tcPr>
          <w:p w:rsidR="00054633" w:rsidRPr="003D0E91" w:rsidRDefault="00054633" w:rsidP="003D0E91">
            <w:pPr>
              <w:pStyle w:val="affb"/>
              <w:adjustRightInd w:val="0"/>
              <w:snapToGrid w:val="0"/>
              <w:spacing w:line="240" w:lineRule="auto"/>
              <w:ind w:left="0" w:right="0"/>
              <w:jc w:val="center"/>
              <w:rPr>
                <w:rFonts w:ascii="Times New Roman"/>
                <w:sz w:val="24"/>
                <w:szCs w:val="24"/>
              </w:rPr>
            </w:pPr>
            <w:smartTag w:uri="urn:schemas-microsoft-com:office:smarttags" w:element="chmetcnv">
              <w:smartTagPr>
                <w:attr w:name="UnitName" w:val="mm"/>
                <w:attr w:name="SourceValue" w:val="40"/>
                <w:attr w:name="HasSpace" w:val="False"/>
                <w:attr w:name="Negative" w:val="False"/>
                <w:attr w:name="NumberType" w:val="1"/>
                <w:attr w:name="TCSC" w:val="0"/>
              </w:smartTagPr>
              <w:r w:rsidRPr="003D0E91">
                <w:rPr>
                  <w:rFonts w:ascii="Times New Roman"/>
                  <w:sz w:val="24"/>
                  <w:szCs w:val="24"/>
                </w:rPr>
                <w:t>40</w:t>
              </w:r>
              <w:r w:rsidRPr="003D0E91">
                <w:rPr>
                  <w:rFonts w:ascii="Times New Roman" w:hint="eastAsia"/>
                  <w:sz w:val="24"/>
                  <w:szCs w:val="24"/>
                </w:rPr>
                <w:t>mm</w:t>
              </w:r>
            </w:smartTag>
            <w:r w:rsidRPr="003D0E91">
              <w:rPr>
                <w:rFonts w:ascii="Times New Roman" w:hint="eastAsia"/>
                <w:sz w:val="24"/>
                <w:szCs w:val="24"/>
              </w:rPr>
              <w:t>（</w:t>
            </w:r>
            <w:r w:rsidRPr="003D0E91">
              <w:rPr>
                <w:rFonts w:ascii="Times New Roman"/>
                <w:sz w:val="24"/>
                <w:szCs w:val="24"/>
              </w:rPr>
              <w:t>1</w:t>
            </w:r>
            <w:r w:rsidRPr="003D0E91">
              <w:rPr>
                <w:rFonts w:ascii="Times New Roman" w:hint="eastAsia"/>
                <w:sz w:val="24"/>
                <w:szCs w:val="24"/>
              </w:rPr>
              <w:t xml:space="preserve"> </w:t>
            </w:r>
            <w:r w:rsidRPr="003D0E91">
              <w:rPr>
                <w:rFonts w:ascii="Times New Roman"/>
                <w:sz w:val="24"/>
                <w:szCs w:val="24"/>
              </w:rPr>
              <w:t>1/2</w:t>
            </w:r>
            <w:r w:rsidRPr="003D0E91">
              <w:rPr>
                <w:rFonts w:ascii="Times New Roman" w:hint="eastAsia"/>
                <w:sz w:val="24"/>
                <w:szCs w:val="24"/>
              </w:rPr>
              <w:t>吋）</w:t>
            </w:r>
          </w:p>
        </w:tc>
      </w:tr>
    </w:tbl>
    <w:p w:rsidR="00054633" w:rsidRDefault="00054633" w:rsidP="003D0E91">
      <w:pPr>
        <w:pStyle w:val="1a"/>
        <w:adjustRightInd w:val="0"/>
        <w:snapToGrid w:val="0"/>
        <w:spacing w:after="0" w:line="240" w:lineRule="auto"/>
        <w:ind w:left="0" w:firstLine="0"/>
        <w:jc w:val="center"/>
      </w:pPr>
    </w:p>
    <w:p w:rsidR="00054633" w:rsidRPr="00B67189" w:rsidRDefault="00054633" w:rsidP="00B67189">
      <w:pPr>
        <w:pStyle w:val="afff"/>
        <w:numPr>
          <w:ilvl w:val="0"/>
          <w:numId w:val="11"/>
        </w:numPr>
        <w:tabs>
          <w:tab w:val="clear" w:pos="720"/>
        </w:tabs>
        <w:snapToGrid/>
        <w:spacing w:before="0" w:after="0" w:line="360" w:lineRule="auto"/>
        <w:ind w:left="641" w:hangingChars="200" w:hanging="641"/>
        <w:outlineLvl w:val="0"/>
      </w:pPr>
      <w:r>
        <w:br w:type="page"/>
      </w:r>
      <w:bookmarkStart w:id="10" w:name="_Toc340336115"/>
      <w:r w:rsidRPr="00B67189">
        <w:rPr>
          <w:rFonts w:hint="eastAsia"/>
        </w:rPr>
        <w:lastRenderedPageBreak/>
        <w:t>品質管理標準</w:t>
      </w:r>
      <w:bookmarkEnd w:id="10"/>
    </w:p>
    <w:p w:rsidR="00054633" w:rsidRDefault="00054633" w:rsidP="00B22552">
      <w:pPr>
        <w:pStyle w:val="11"/>
        <w:outlineLvl w:val="1"/>
      </w:pPr>
      <w:bookmarkStart w:id="11" w:name="_Toc340336116"/>
      <w:r>
        <w:rPr>
          <w:rFonts w:hint="eastAsia"/>
        </w:rPr>
        <w:t>3.1</w:t>
      </w:r>
      <w:r>
        <w:rPr>
          <w:rFonts w:hint="eastAsia"/>
        </w:rPr>
        <w:t>材料設備品質檢驗管理標準</w:t>
      </w:r>
      <w:bookmarkEnd w:id="11"/>
    </w:p>
    <w:p w:rsidR="000C6104" w:rsidRDefault="000C6104" w:rsidP="000C6104">
      <w:pPr>
        <w:pStyle w:val="1a"/>
        <w:adjustRightInd w:val="0"/>
        <w:snapToGrid w:val="0"/>
        <w:spacing w:after="0" w:line="300" w:lineRule="auto"/>
        <w:ind w:left="0" w:firstLine="0"/>
        <w:jc w:val="center"/>
      </w:pPr>
    </w:p>
    <w:p w:rsidR="00054633" w:rsidRDefault="00054633" w:rsidP="000C6104">
      <w:pPr>
        <w:pStyle w:val="1a"/>
        <w:adjustRightInd w:val="0"/>
        <w:snapToGrid w:val="0"/>
        <w:spacing w:after="0" w:line="300" w:lineRule="auto"/>
        <w:ind w:left="0" w:firstLine="0"/>
        <w:jc w:val="center"/>
      </w:pPr>
      <w:r>
        <w:rPr>
          <w:rFonts w:hint="eastAsia"/>
        </w:rPr>
        <w:t>材料設備品質檢驗管理標準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1612"/>
        <w:gridCol w:w="1382"/>
        <w:gridCol w:w="1382"/>
        <w:gridCol w:w="2103"/>
        <w:gridCol w:w="1037"/>
        <w:gridCol w:w="805"/>
        <w:gridCol w:w="805"/>
      </w:tblGrid>
      <w:tr w:rsidR="00054633" w:rsidRPr="000C6104">
        <w:trPr>
          <w:cantSplit/>
          <w:trHeight w:val="333"/>
        </w:trPr>
        <w:tc>
          <w:tcPr>
            <w:tcW w:w="884" w:type="pct"/>
            <w:vMerge w:val="restart"/>
            <w:vAlign w:val="center"/>
          </w:tcPr>
          <w:p w:rsidR="00054633" w:rsidRPr="000C6104" w:rsidRDefault="00054633" w:rsidP="000C6104">
            <w:pPr>
              <w:adjustRightInd w:val="0"/>
              <w:snapToGrid w:val="0"/>
              <w:jc w:val="center"/>
              <w:rPr>
                <w:sz w:val="24"/>
              </w:rPr>
            </w:pPr>
            <w:r w:rsidRPr="000C6104">
              <w:rPr>
                <w:sz w:val="24"/>
              </w:rPr>
              <w:t>設備材料名稱</w:t>
            </w:r>
          </w:p>
        </w:tc>
        <w:tc>
          <w:tcPr>
            <w:tcW w:w="757" w:type="pct"/>
            <w:vMerge w:val="restart"/>
            <w:vAlign w:val="center"/>
          </w:tcPr>
          <w:p w:rsidR="00054633" w:rsidRPr="000C6104" w:rsidRDefault="00054633" w:rsidP="000C6104">
            <w:pPr>
              <w:adjustRightInd w:val="0"/>
              <w:snapToGrid w:val="0"/>
              <w:jc w:val="center"/>
              <w:rPr>
                <w:sz w:val="24"/>
              </w:rPr>
            </w:pPr>
            <w:r w:rsidRPr="000C6104">
              <w:rPr>
                <w:sz w:val="24"/>
              </w:rPr>
              <w:t>檢驗項目</w:t>
            </w:r>
          </w:p>
        </w:tc>
        <w:tc>
          <w:tcPr>
            <w:tcW w:w="1909" w:type="pct"/>
            <w:gridSpan w:val="2"/>
            <w:vAlign w:val="center"/>
          </w:tcPr>
          <w:p w:rsidR="00054633" w:rsidRPr="000C6104" w:rsidRDefault="00054633" w:rsidP="000C6104">
            <w:pPr>
              <w:adjustRightInd w:val="0"/>
              <w:snapToGrid w:val="0"/>
              <w:jc w:val="center"/>
              <w:rPr>
                <w:sz w:val="24"/>
              </w:rPr>
            </w:pPr>
            <w:r w:rsidRPr="000C6104">
              <w:rPr>
                <w:sz w:val="24"/>
              </w:rPr>
              <w:t>依據標準</w:t>
            </w:r>
          </w:p>
        </w:tc>
        <w:tc>
          <w:tcPr>
            <w:tcW w:w="568" w:type="pct"/>
            <w:vMerge w:val="restart"/>
            <w:vAlign w:val="center"/>
          </w:tcPr>
          <w:p w:rsidR="00054633" w:rsidRPr="000C6104" w:rsidRDefault="00054633" w:rsidP="000C6104">
            <w:pPr>
              <w:adjustRightInd w:val="0"/>
              <w:snapToGrid w:val="0"/>
              <w:jc w:val="center"/>
              <w:rPr>
                <w:sz w:val="24"/>
              </w:rPr>
            </w:pPr>
            <w:r w:rsidRPr="000C6104">
              <w:rPr>
                <w:sz w:val="24"/>
              </w:rPr>
              <w:t>頻率</w:t>
            </w:r>
          </w:p>
          <w:p w:rsidR="00054633" w:rsidRPr="000C6104" w:rsidRDefault="00054633" w:rsidP="000C6104">
            <w:pPr>
              <w:adjustRightInd w:val="0"/>
              <w:snapToGrid w:val="0"/>
              <w:jc w:val="center"/>
              <w:rPr>
                <w:sz w:val="24"/>
              </w:rPr>
            </w:pPr>
            <w:r w:rsidRPr="000C6104">
              <w:rPr>
                <w:sz w:val="24"/>
              </w:rPr>
              <w:t>(</w:t>
            </w:r>
            <w:r w:rsidRPr="000C6104">
              <w:rPr>
                <w:sz w:val="24"/>
              </w:rPr>
              <w:t>次數</w:t>
            </w:r>
            <w:r w:rsidRPr="000C6104">
              <w:rPr>
                <w:sz w:val="24"/>
              </w:rPr>
              <w:t>)</w:t>
            </w:r>
          </w:p>
        </w:tc>
        <w:tc>
          <w:tcPr>
            <w:tcW w:w="883" w:type="pct"/>
            <w:gridSpan w:val="2"/>
            <w:vAlign w:val="center"/>
          </w:tcPr>
          <w:p w:rsidR="00054633" w:rsidRPr="000C6104" w:rsidRDefault="00054633" w:rsidP="000C6104">
            <w:pPr>
              <w:pStyle w:val="xl24"/>
              <w:widowControl w:val="0"/>
              <w:adjustRightInd w:val="0"/>
              <w:snapToGrid w:val="0"/>
              <w:spacing w:before="0" w:after="0"/>
              <w:textAlignment w:val="auto"/>
              <w:rPr>
                <w:rFonts w:ascii="Times New Roman" w:hAnsi="Times New Roman" w:hint="default"/>
                <w:kern w:val="2"/>
                <w:sz w:val="24"/>
              </w:rPr>
            </w:pPr>
            <w:r w:rsidRPr="000C6104">
              <w:rPr>
                <w:rFonts w:ascii="Times New Roman" w:hAnsi="Times New Roman" w:hint="default"/>
                <w:kern w:val="2"/>
                <w:sz w:val="24"/>
              </w:rPr>
              <w:t>功能測試地點</w:t>
            </w:r>
          </w:p>
        </w:tc>
      </w:tr>
      <w:tr w:rsidR="00054633" w:rsidRPr="000C6104">
        <w:trPr>
          <w:cantSplit/>
          <w:trHeight w:val="333"/>
        </w:trPr>
        <w:tc>
          <w:tcPr>
            <w:tcW w:w="884" w:type="pct"/>
            <w:vMerge/>
            <w:vAlign w:val="center"/>
          </w:tcPr>
          <w:p w:rsidR="00054633" w:rsidRPr="000C6104" w:rsidRDefault="00054633" w:rsidP="000C6104">
            <w:pPr>
              <w:adjustRightInd w:val="0"/>
              <w:snapToGrid w:val="0"/>
              <w:jc w:val="center"/>
              <w:rPr>
                <w:sz w:val="24"/>
              </w:rPr>
            </w:pPr>
          </w:p>
        </w:tc>
        <w:tc>
          <w:tcPr>
            <w:tcW w:w="757" w:type="pct"/>
            <w:vMerge/>
            <w:vAlign w:val="center"/>
          </w:tcPr>
          <w:p w:rsidR="00054633" w:rsidRPr="000C6104" w:rsidRDefault="00054633" w:rsidP="000C6104">
            <w:pPr>
              <w:adjustRightInd w:val="0"/>
              <w:snapToGrid w:val="0"/>
              <w:jc w:val="center"/>
              <w:rPr>
                <w:sz w:val="24"/>
              </w:rPr>
            </w:pPr>
          </w:p>
        </w:tc>
        <w:tc>
          <w:tcPr>
            <w:tcW w:w="757" w:type="pct"/>
            <w:vAlign w:val="center"/>
          </w:tcPr>
          <w:p w:rsidR="00054633" w:rsidRPr="000C6104" w:rsidRDefault="00054633" w:rsidP="000C6104">
            <w:pPr>
              <w:adjustRightInd w:val="0"/>
              <w:snapToGrid w:val="0"/>
              <w:jc w:val="center"/>
              <w:rPr>
                <w:sz w:val="24"/>
              </w:rPr>
            </w:pPr>
            <w:r w:rsidRPr="000C6104">
              <w:rPr>
                <w:sz w:val="24"/>
              </w:rPr>
              <w:t>圖說章節</w:t>
            </w:r>
          </w:p>
        </w:tc>
        <w:tc>
          <w:tcPr>
            <w:tcW w:w="1152" w:type="pct"/>
            <w:vAlign w:val="center"/>
          </w:tcPr>
          <w:p w:rsidR="00054633" w:rsidRPr="000C6104" w:rsidRDefault="00054633" w:rsidP="000C6104">
            <w:pPr>
              <w:adjustRightInd w:val="0"/>
              <w:snapToGrid w:val="0"/>
              <w:jc w:val="center"/>
              <w:rPr>
                <w:sz w:val="24"/>
              </w:rPr>
            </w:pPr>
            <w:r w:rsidRPr="000C6104">
              <w:rPr>
                <w:sz w:val="24"/>
              </w:rPr>
              <w:t>法令</w:t>
            </w:r>
          </w:p>
        </w:tc>
        <w:tc>
          <w:tcPr>
            <w:tcW w:w="568" w:type="pct"/>
            <w:vMerge/>
            <w:vAlign w:val="center"/>
          </w:tcPr>
          <w:p w:rsidR="00054633" w:rsidRPr="000C6104" w:rsidRDefault="00054633" w:rsidP="000C6104">
            <w:pPr>
              <w:adjustRightInd w:val="0"/>
              <w:snapToGrid w:val="0"/>
              <w:jc w:val="center"/>
              <w:rPr>
                <w:sz w:val="24"/>
              </w:rPr>
            </w:pPr>
          </w:p>
        </w:tc>
        <w:tc>
          <w:tcPr>
            <w:tcW w:w="441" w:type="pct"/>
            <w:vAlign w:val="center"/>
          </w:tcPr>
          <w:p w:rsidR="00054633" w:rsidRPr="000C6104" w:rsidRDefault="00054633" w:rsidP="000C6104">
            <w:pPr>
              <w:adjustRightInd w:val="0"/>
              <w:snapToGrid w:val="0"/>
              <w:jc w:val="center"/>
              <w:rPr>
                <w:sz w:val="24"/>
              </w:rPr>
            </w:pPr>
            <w:r w:rsidRPr="000C6104">
              <w:rPr>
                <w:sz w:val="24"/>
              </w:rPr>
              <w:t>工地</w:t>
            </w:r>
          </w:p>
        </w:tc>
        <w:tc>
          <w:tcPr>
            <w:tcW w:w="442" w:type="pct"/>
            <w:vAlign w:val="center"/>
          </w:tcPr>
          <w:p w:rsidR="00054633" w:rsidRPr="000C6104" w:rsidRDefault="00054633" w:rsidP="000C6104">
            <w:pPr>
              <w:adjustRightInd w:val="0"/>
              <w:snapToGrid w:val="0"/>
              <w:jc w:val="center"/>
              <w:rPr>
                <w:sz w:val="24"/>
              </w:rPr>
            </w:pPr>
            <w:r w:rsidRPr="000C6104">
              <w:rPr>
                <w:sz w:val="24"/>
              </w:rPr>
              <w:t>工廠</w:t>
            </w:r>
          </w:p>
        </w:tc>
      </w:tr>
      <w:tr w:rsidR="00054633" w:rsidRPr="000C6104">
        <w:trPr>
          <w:trHeight w:val="723"/>
        </w:trPr>
        <w:tc>
          <w:tcPr>
            <w:tcW w:w="884" w:type="pct"/>
            <w:vAlign w:val="center"/>
          </w:tcPr>
          <w:p w:rsidR="00054633" w:rsidRPr="000C6104" w:rsidRDefault="00054633" w:rsidP="000C6104">
            <w:pPr>
              <w:adjustRightInd w:val="0"/>
              <w:snapToGrid w:val="0"/>
              <w:jc w:val="both"/>
              <w:rPr>
                <w:sz w:val="24"/>
              </w:rPr>
            </w:pPr>
            <w:r w:rsidRPr="000C6104">
              <w:rPr>
                <w:sz w:val="24"/>
              </w:rPr>
              <w:t>單向水龍頭</w:t>
            </w:r>
          </w:p>
        </w:tc>
        <w:tc>
          <w:tcPr>
            <w:tcW w:w="757" w:type="pct"/>
            <w:vAlign w:val="center"/>
          </w:tcPr>
          <w:p w:rsidR="00054633" w:rsidRPr="000C6104" w:rsidRDefault="00054633" w:rsidP="000C6104">
            <w:pPr>
              <w:adjustRightInd w:val="0"/>
              <w:snapToGrid w:val="0"/>
              <w:jc w:val="both"/>
              <w:rPr>
                <w:sz w:val="24"/>
              </w:rPr>
            </w:pPr>
            <w:r w:rsidRPr="000C6104">
              <w:rPr>
                <w:sz w:val="24"/>
              </w:rPr>
              <w:t>1.</w:t>
            </w:r>
            <w:r w:rsidRPr="000C6104">
              <w:rPr>
                <w:sz w:val="24"/>
              </w:rPr>
              <w:t>廠牌型號</w:t>
            </w:r>
          </w:p>
          <w:p w:rsidR="00054633" w:rsidRPr="000C6104" w:rsidRDefault="00054633" w:rsidP="000C6104">
            <w:pPr>
              <w:adjustRightInd w:val="0"/>
              <w:snapToGrid w:val="0"/>
              <w:jc w:val="both"/>
              <w:rPr>
                <w:sz w:val="24"/>
              </w:rPr>
            </w:pPr>
            <w:r w:rsidRPr="000C6104">
              <w:rPr>
                <w:sz w:val="24"/>
              </w:rPr>
              <w:t>2.</w:t>
            </w:r>
            <w:r w:rsidRPr="000C6104">
              <w:rPr>
                <w:sz w:val="24"/>
              </w:rPr>
              <w:t>外觀</w:t>
            </w:r>
          </w:p>
        </w:tc>
        <w:tc>
          <w:tcPr>
            <w:tcW w:w="757" w:type="pct"/>
            <w:vAlign w:val="center"/>
          </w:tcPr>
          <w:p w:rsidR="00054633" w:rsidRPr="000C6104" w:rsidRDefault="00054633" w:rsidP="000C6104">
            <w:pPr>
              <w:adjustRightInd w:val="0"/>
              <w:snapToGrid w:val="0"/>
              <w:jc w:val="both"/>
              <w:rPr>
                <w:sz w:val="24"/>
              </w:rPr>
            </w:pPr>
            <w:r w:rsidRPr="000C6104">
              <w:rPr>
                <w:sz w:val="24"/>
              </w:rPr>
              <w:t>1.</w:t>
            </w:r>
            <w:r w:rsidRPr="000C6104">
              <w:rPr>
                <w:sz w:val="24"/>
              </w:rPr>
              <w:t>合約規範</w:t>
            </w:r>
          </w:p>
          <w:p w:rsidR="00054633" w:rsidRPr="000C6104" w:rsidRDefault="00054633" w:rsidP="000C6104">
            <w:pPr>
              <w:adjustRightInd w:val="0"/>
              <w:snapToGrid w:val="0"/>
              <w:jc w:val="both"/>
              <w:rPr>
                <w:sz w:val="24"/>
              </w:rPr>
            </w:pPr>
            <w:r w:rsidRPr="000C6104">
              <w:rPr>
                <w:sz w:val="24"/>
              </w:rPr>
              <w:t>2.</w:t>
            </w:r>
            <w:r w:rsidRPr="000C6104">
              <w:rPr>
                <w:sz w:val="24"/>
              </w:rPr>
              <w:t>送審資料</w:t>
            </w:r>
          </w:p>
          <w:p w:rsidR="00054633" w:rsidRPr="000C6104" w:rsidRDefault="00054633" w:rsidP="000C6104">
            <w:pPr>
              <w:adjustRightInd w:val="0"/>
              <w:snapToGrid w:val="0"/>
              <w:jc w:val="both"/>
              <w:rPr>
                <w:sz w:val="24"/>
              </w:rPr>
            </w:pPr>
            <w:r w:rsidRPr="000C6104">
              <w:rPr>
                <w:sz w:val="24"/>
              </w:rPr>
              <w:t>3.</w:t>
            </w:r>
            <w:r w:rsidRPr="000C6104">
              <w:rPr>
                <w:sz w:val="24"/>
              </w:rPr>
              <w:t>出廠證明</w:t>
            </w:r>
          </w:p>
        </w:tc>
        <w:tc>
          <w:tcPr>
            <w:tcW w:w="1152" w:type="pct"/>
            <w:vAlign w:val="center"/>
          </w:tcPr>
          <w:p w:rsidR="00054633" w:rsidRPr="000C6104" w:rsidRDefault="00054633" w:rsidP="000C6104">
            <w:pPr>
              <w:adjustRightInd w:val="0"/>
              <w:snapToGrid w:val="0"/>
              <w:jc w:val="both"/>
              <w:rPr>
                <w:sz w:val="24"/>
                <w:lang w:val="pt-BR"/>
              </w:rPr>
            </w:pPr>
            <w:r w:rsidRPr="000C6104">
              <w:rPr>
                <w:sz w:val="24"/>
                <w:lang w:val="pt-BR"/>
              </w:rPr>
              <w:t>CNS-8087-B2618</w:t>
            </w:r>
          </w:p>
          <w:p w:rsidR="00054633" w:rsidRPr="000C6104" w:rsidRDefault="00054633" w:rsidP="000C6104">
            <w:pPr>
              <w:adjustRightInd w:val="0"/>
              <w:snapToGrid w:val="0"/>
              <w:jc w:val="both"/>
              <w:rPr>
                <w:sz w:val="24"/>
                <w:lang w:val="pt-BR"/>
              </w:rPr>
            </w:pPr>
            <w:r w:rsidRPr="000C6104">
              <w:rPr>
                <w:sz w:val="24"/>
                <w:lang w:val="pt-BR"/>
              </w:rPr>
              <w:t>CNS-8085-B2616</w:t>
            </w:r>
          </w:p>
          <w:p w:rsidR="00054633" w:rsidRPr="000C6104" w:rsidRDefault="00054633" w:rsidP="000C6104">
            <w:pPr>
              <w:adjustRightInd w:val="0"/>
              <w:snapToGrid w:val="0"/>
              <w:jc w:val="both"/>
              <w:rPr>
                <w:sz w:val="24"/>
                <w:lang w:val="pt-BR"/>
              </w:rPr>
            </w:pPr>
            <w:r w:rsidRPr="000C6104">
              <w:rPr>
                <w:sz w:val="24"/>
                <w:lang w:val="pt-BR"/>
              </w:rPr>
              <w:t>CNS-711-B5004</w:t>
            </w:r>
          </w:p>
        </w:tc>
        <w:tc>
          <w:tcPr>
            <w:tcW w:w="568" w:type="pct"/>
            <w:vAlign w:val="center"/>
          </w:tcPr>
          <w:p w:rsidR="00054633" w:rsidRPr="000C6104" w:rsidRDefault="00054633" w:rsidP="000C6104">
            <w:pPr>
              <w:adjustRightInd w:val="0"/>
              <w:snapToGrid w:val="0"/>
              <w:jc w:val="both"/>
              <w:rPr>
                <w:sz w:val="24"/>
              </w:rPr>
            </w:pPr>
            <w:r w:rsidRPr="000C6104">
              <w:rPr>
                <w:sz w:val="24"/>
              </w:rPr>
              <w:t>每</w:t>
            </w:r>
            <w:r w:rsidRPr="000C6104">
              <w:rPr>
                <w:sz w:val="24"/>
              </w:rPr>
              <w:t>500</w:t>
            </w:r>
            <w:r w:rsidRPr="000C6104">
              <w:rPr>
                <w:sz w:val="24"/>
              </w:rPr>
              <w:t>套抽驗</w:t>
            </w:r>
            <w:r w:rsidRPr="000C6104">
              <w:rPr>
                <w:sz w:val="24"/>
              </w:rPr>
              <w:t>1</w:t>
            </w:r>
            <w:r w:rsidRPr="000C6104">
              <w:rPr>
                <w:sz w:val="24"/>
              </w:rPr>
              <w:t>組</w:t>
            </w:r>
          </w:p>
        </w:tc>
        <w:tc>
          <w:tcPr>
            <w:tcW w:w="441" w:type="pct"/>
            <w:vAlign w:val="center"/>
          </w:tcPr>
          <w:p w:rsidR="00054633" w:rsidRPr="000C6104" w:rsidRDefault="000C6104" w:rsidP="000C6104">
            <w:pPr>
              <w:adjustRightInd w:val="0"/>
              <w:snapToGrid w:val="0"/>
              <w:jc w:val="center"/>
              <w:rPr>
                <w:sz w:val="24"/>
              </w:rPr>
            </w:pPr>
            <w:r w:rsidRPr="000C6104">
              <w:rPr>
                <w:rFonts w:hint="eastAsia"/>
                <w:sz w:val="24"/>
              </w:rPr>
              <w:t>ˇ</w:t>
            </w:r>
          </w:p>
        </w:tc>
        <w:tc>
          <w:tcPr>
            <w:tcW w:w="442" w:type="pct"/>
            <w:vAlign w:val="center"/>
          </w:tcPr>
          <w:p w:rsidR="00054633" w:rsidRPr="000C6104" w:rsidRDefault="00054633" w:rsidP="000C6104">
            <w:pPr>
              <w:adjustRightInd w:val="0"/>
              <w:snapToGrid w:val="0"/>
              <w:jc w:val="center"/>
              <w:rPr>
                <w:sz w:val="24"/>
              </w:rPr>
            </w:pPr>
          </w:p>
        </w:tc>
      </w:tr>
      <w:tr w:rsidR="00054633" w:rsidRPr="000C6104">
        <w:trPr>
          <w:trHeight w:val="895"/>
        </w:trPr>
        <w:tc>
          <w:tcPr>
            <w:tcW w:w="884" w:type="pct"/>
            <w:vAlign w:val="center"/>
          </w:tcPr>
          <w:p w:rsidR="00054633" w:rsidRPr="000C6104" w:rsidRDefault="00054633" w:rsidP="000C6104">
            <w:pPr>
              <w:adjustRightInd w:val="0"/>
              <w:snapToGrid w:val="0"/>
              <w:jc w:val="both"/>
              <w:rPr>
                <w:sz w:val="24"/>
              </w:rPr>
            </w:pPr>
            <w:r w:rsidRPr="000C6104">
              <w:rPr>
                <w:sz w:val="24"/>
              </w:rPr>
              <w:t>地板落水頭</w:t>
            </w:r>
          </w:p>
          <w:p w:rsidR="00054633" w:rsidRPr="000C6104" w:rsidRDefault="00054633" w:rsidP="000C6104">
            <w:pPr>
              <w:adjustRightInd w:val="0"/>
              <w:snapToGrid w:val="0"/>
              <w:jc w:val="both"/>
              <w:rPr>
                <w:sz w:val="24"/>
              </w:rPr>
            </w:pPr>
            <w:r w:rsidRPr="000C6104">
              <w:rPr>
                <w:sz w:val="24"/>
              </w:rPr>
              <w:t>屋頂落水頭</w:t>
            </w:r>
          </w:p>
        </w:tc>
        <w:tc>
          <w:tcPr>
            <w:tcW w:w="757" w:type="pct"/>
            <w:vAlign w:val="center"/>
          </w:tcPr>
          <w:p w:rsidR="00054633" w:rsidRPr="000C6104" w:rsidRDefault="00054633" w:rsidP="000C6104">
            <w:pPr>
              <w:adjustRightInd w:val="0"/>
              <w:snapToGrid w:val="0"/>
              <w:jc w:val="both"/>
              <w:rPr>
                <w:sz w:val="24"/>
              </w:rPr>
            </w:pPr>
            <w:r w:rsidRPr="000C6104">
              <w:rPr>
                <w:sz w:val="24"/>
              </w:rPr>
              <w:t>1.</w:t>
            </w:r>
            <w:r w:rsidRPr="000C6104">
              <w:rPr>
                <w:sz w:val="24"/>
              </w:rPr>
              <w:t>廠牌型號</w:t>
            </w:r>
          </w:p>
          <w:p w:rsidR="00054633" w:rsidRPr="000C6104" w:rsidRDefault="00054633" w:rsidP="000C6104">
            <w:pPr>
              <w:adjustRightInd w:val="0"/>
              <w:snapToGrid w:val="0"/>
              <w:jc w:val="both"/>
              <w:rPr>
                <w:sz w:val="24"/>
              </w:rPr>
            </w:pPr>
            <w:r w:rsidRPr="000C6104">
              <w:rPr>
                <w:sz w:val="24"/>
              </w:rPr>
              <w:t>2.</w:t>
            </w:r>
            <w:r w:rsidRPr="000C6104">
              <w:rPr>
                <w:sz w:val="24"/>
              </w:rPr>
              <w:t>外觀</w:t>
            </w:r>
          </w:p>
        </w:tc>
        <w:tc>
          <w:tcPr>
            <w:tcW w:w="757" w:type="pct"/>
            <w:vAlign w:val="center"/>
          </w:tcPr>
          <w:p w:rsidR="00054633" w:rsidRPr="000C6104" w:rsidRDefault="00054633" w:rsidP="000C6104">
            <w:pPr>
              <w:adjustRightInd w:val="0"/>
              <w:snapToGrid w:val="0"/>
              <w:jc w:val="both"/>
              <w:rPr>
                <w:sz w:val="24"/>
              </w:rPr>
            </w:pPr>
            <w:r w:rsidRPr="000C6104">
              <w:rPr>
                <w:sz w:val="24"/>
              </w:rPr>
              <w:t>1.</w:t>
            </w:r>
            <w:r w:rsidRPr="000C6104">
              <w:rPr>
                <w:sz w:val="24"/>
              </w:rPr>
              <w:t>合約規範</w:t>
            </w:r>
          </w:p>
          <w:p w:rsidR="00054633" w:rsidRPr="000C6104" w:rsidRDefault="00054633" w:rsidP="000C6104">
            <w:pPr>
              <w:adjustRightInd w:val="0"/>
              <w:snapToGrid w:val="0"/>
              <w:jc w:val="both"/>
              <w:rPr>
                <w:sz w:val="24"/>
              </w:rPr>
            </w:pPr>
            <w:r w:rsidRPr="000C6104">
              <w:rPr>
                <w:sz w:val="24"/>
              </w:rPr>
              <w:t>2.</w:t>
            </w:r>
            <w:r w:rsidRPr="000C6104">
              <w:rPr>
                <w:sz w:val="24"/>
              </w:rPr>
              <w:t>送審資料</w:t>
            </w:r>
          </w:p>
          <w:p w:rsidR="00054633" w:rsidRPr="000C6104" w:rsidRDefault="00054633" w:rsidP="000C6104">
            <w:pPr>
              <w:adjustRightInd w:val="0"/>
              <w:snapToGrid w:val="0"/>
              <w:jc w:val="both"/>
              <w:rPr>
                <w:sz w:val="24"/>
              </w:rPr>
            </w:pPr>
            <w:r w:rsidRPr="000C6104">
              <w:rPr>
                <w:sz w:val="24"/>
              </w:rPr>
              <w:t>3.</w:t>
            </w:r>
            <w:r w:rsidRPr="000C6104">
              <w:rPr>
                <w:sz w:val="24"/>
              </w:rPr>
              <w:t>出廠證明</w:t>
            </w:r>
          </w:p>
        </w:tc>
        <w:tc>
          <w:tcPr>
            <w:tcW w:w="1152" w:type="pct"/>
            <w:vAlign w:val="center"/>
          </w:tcPr>
          <w:p w:rsidR="00054633" w:rsidRPr="000C6104" w:rsidRDefault="00054633" w:rsidP="000C6104">
            <w:pPr>
              <w:adjustRightInd w:val="0"/>
              <w:snapToGrid w:val="0"/>
              <w:jc w:val="both"/>
              <w:rPr>
                <w:sz w:val="24"/>
              </w:rPr>
            </w:pPr>
          </w:p>
        </w:tc>
        <w:tc>
          <w:tcPr>
            <w:tcW w:w="568" w:type="pct"/>
            <w:vAlign w:val="center"/>
          </w:tcPr>
          <w:p w:rsidR="00054633" w:rsidRPr="000C6104" w:rsidRDefault="00054633" w:rsidP="000C6104">
            <w:pPr>
              <w:adjustRightInd w:val="0"/>
              <w:snapToGrid w:val="0"/>
              <w:jc w:val="both"/>
              <w:rPr>
                <w:sz w:val="24"/>
              </w:rPr>
            </w:pPr>
            <w:r w:rsidRPr="000C6104">
              <w:rPr>
                <w:sz w:val="24"/>
              </w:rPr>
              <w:t>逐批查核</w:t>
            </w:r>
          </w:p>
        </w:tc>
        <w:tc>
          <w:tcPr>
            <w:tcW w:w="441" w:type="pct"/>
            <w:vAlign w:val="center"/>
          </w:tcPr>
          <w:p w:rsidR="00054633" w:rsidRPr="000C6104" w:rsidRDefault="000C6104" w:rsidP="000C6104">
            <w:pPr>
              <w:adjustRightInd w:val="0"/>
              <w:snapToGrid w:val="0"/>
              <w:jc w:val="center"/>
              <w:rPr>
                <w:sz w:val="24"/>
              </w:rPr>
            </w:pPr>
            <w:r w:rsidRPr="000C6104">
              <w:rPr>
                <w:rFonts w:hint="eastAsia"/>
                <w:sz w:val="24"/>
              </w:rPr>
              <w:t>ˇ</w:t>
            </w:r>
          </w:p>
        </w:tc>
        <w:tc>
          <w:tcPr>
            <w:tcW w:w="442" w:type="pct"/>
            <w:vAlign w:val="center"/>
          </w:tcPr>
          <w:p w:rsidR="00054633" w:rsidRPr="000C6104" w:rsidRDefault="00054633" w:rsidP="000C6104">
            <w:pPr>
              <w:adjustRightInd w:val="0"/>
              <w:snapToGrid w:val="0"/>
              <w:jc w:val="center"/>
              <w:rPr>
                <w:sz w:val="24"/>
              </w:rPr>
            </w:pPr>
          </w:p>
        </w:tc>
      </w:tr>
      <w:tr w:rsidR="00054633" w:rsidRPr="000C6104">
        <w:trPr>
          <w:trHeight w:val="711"/>
        </w:trPr>
        <w:tc>
          <w:tcPr>
            <w:tcW w:w="884" w:type="pct"/>
            <w:vAlign w:val="center"/>
          </w:tcPr>
          <w:p w:rsidR="00054633" w:rsidRPr="000C6104" w:rsidRDefault="00054633" w:rsidP="000C6104">
            <w:pPr>
              <w:adjustRightInd w:val="0"/>
              <w:snapToGrid w:val="0"/>
              <w:jc w:val="both"/>
              <w:rPr>
                <w:sz w:val="24"/>
              </w:rPr>
            </w:pPr>
            <w:r w:rsidRPr="000C6104">
              <w:rPr>
                <w:sz w:val="24"/>
              </w:rPr>
              <w:t>清潔口</w:t>
            </w:r>
          </w:p>
        </w:tc>
        <w:tc>
          <w:tcPr>
            <w:tcW w:w="757" w:type="pct"/>
            <w:vAlign w:val="center"/>
          </w:tcPr>
          <w:p w:rsidR="00054633" w:rsidRPr="000C6104" w:rsidRDefault="00054633" w:rsidP="000C6104">
            <w:pPr>
              <w:adjustRightInd w:val="0"/>
              <w:snapToGrid w:val="0"/>
              <w:jc w:val="both"/>
              <w:rPr>
                <w:sz w:val="24"/>
              </w:rPr>
            </w:pPr>
            <w:r w:rsidRPr="000C6104">
              <w:rPr>
                <w:sz w:val="24"/>
              </w:rPr>
              <w:t>1.</w:t>
            </w:r>
            <w:r w:rsidRPr="000C6104">
              <w:rPr>
                <w:sz w:val="24"/>
              </w:rPr>
              <w:t>廠牌型號</w:t>
            </w:r>
          </w:p>
          <w:p w:rsidR="00054633" w:rsidRPr="000C6104" w:rsidRDefault="00054633" w:rsidP="000C6104">
            <w:pPr>
              <w:adjustRightInd w:val="0"/>
              <w:snapToGrid w:val="0"/>
              <w:jc w:val="both"/>
              <w:rPr>
                <w:sz w:val="24"/>
              </w:rPr>
            </w:pPr>
            <w:r w:rsidRPr="000C6104">
              <w:rPr>
                <w:sz w:val="24"/>
              </w:rPr>
              <w:t>2.</w:t>
            </w:r>
            <w:r w:rsidRPr="000C6104">
              <w:rPr>
                <w:sz w:val="24"/>
              </w:rPr>
              <w:t>外觀</w:t>
            </w:r>
          </w:p>
        </w:tc>
        <w:tc>
          <w:tcPr>
            <w:tcW w:w="757" w:type="pct"/>
            <w:vAlign w:val="center"/>
          </w:tcPr>
          <w:p w:rsidR="00054633" w:rsidRPr="000C6104" w:rsidRDefault="00054633" w:rsidP="000C6104">
            <w:pPr>
              <w:adjustRightInd w:val="0"/>
              <w:snapToGrid w:val="0"/>
              <w:jc w:val="both"/>
              <w:rPr>
                <w:sz w:val="24"/>
              </w:rPr>
            </w:pPr>
            <w:r w:rsidRPr="000C6104">
              <w:rPr>
                <w:sz w:val="24"/>
              </w:rPr>
              <w:t>1.</w:t>
            </w:r>
            <w:r w:rsidRPr="000C6104">
              <w:rPr>
                <w:sz w:val="24"/>
              </w:rPr>
              <w:t>合約規範</w:t>
            </w:r>
          </w:p>
          <w:p w:rsidR="00054633" w:rsidRPr="000C6104" w:rsidRDefault="00054633" w:rsidP="000C6104">
            <w:pPr>
              <w:adjustRightInd w:val="0"/>
              <w:snapToGrid w:val="0"/>
              <w:jc w:val="both"/>
              <w:rPr>
                <w:sz w:val="24"/>
              </w:rPr>
            </w:pPr>
            <w:r w:rsidRPr="000C6104">
              <w:rPr>
                <w:sz w:val="24"/>
              </w:rPr>
              <w:t>2.</w:t>
            </w:r>
            <w:r w:rsidRPr="000C6104">
              <w:rPr>
                <w:sz w:val="24"/>
              </w:rPr>
              <w:t>送審資料</w:t>
            </w:r>
          </w:p>
          <w:p w:rsidR="00054633" w:rsidRPr="000C6104" w:rsidRDefault="00054633" w:rsidP="000C6104">
            <w:pPr>
              <w:adjustRightInd w:val="0"/>
              <w:snapToGrid w:val="0"/>
              <w:jc w:val="both"/>
              <w:rPr>
                <w:sz w:val="24"/>
              </w:rPr>
            </w:pPr>
            <w:r w:rsidRPr="000C6104">
              <w:rPr>
                <w:sz w:val="24"/>
              </w:rPr>
              <w:t>3.</w:t>
            </w:r>
            <w:r w:rsidRPr="000C6104">
              <w:rPr>
                <w:sz w:val="24"/>
              </w:rPr>
              <w:t>出廠證明</w:t>
            </w:r>
          </w:p>
        </w:tc>
        <w:tc>
          <w:tcPr>
            <w:tcW w:w="1152" w:type="pct"/>
            <w:vAlign w:val="center"/>
          </w:tcPr>
          <w:p w:rsidR="00054633" w:rsidRPr="000C6104" w:rsidRDefault="00054633" w:rsidP="000C6104">
            <w:pPr>
              <w:adjustRightInd w:val="0"/>
              <w:snapToGrid w:val="0"/>
              <w:jc w:val="both"/>
              <w:rPr>
                <w:sz w:val="24"/>
              </w:rPr>
            </w:pPr>
          </w:p>
        </w:tc>
        <w:tc>
          <w:tcPr>
            <w:tcW w:w="568" w:type="pct"/>
            <w:vAlign w:val="center"/>
          </w:tcPr>
          <w:p w:rsidR="00054633" w:rsidRPr="000C6104" w:rsidRDefault="00054633" w:rsidP="000C6104">
            <w:pPr>
              <w:adjustRightInd w:val="0"/>
              <w:snapToGrid w:val="0"/>
              <w:jc w:val="both"/>
              <w:rPr>
                <w:sz w:val="24"/>
              </w:rPr>
            </w:pPr>
            <w:r w:rsidRPr="000C6104">
              <w:rPr>
                <w:sz w:val="24"/>
              </w:rPr>
              <w:t>逐批查核</w:t>
            </w:r>
          </w:p>
        </w:tc>
        <w:tc>
          <w:tcPr>
            <w:tcW w:w="441" w:type="pct"/>
            <w:vAlign w:val="center"/>
          </w:tcPr>
          <w:p w:rsidR="00054633" w:rsidRPr="000C6104" w:rsidRDefault="000C6104" w:rsidP="000C6104">
            <w:pPr>
              <w:adjustRightInd w:val="0"/>
              <w:snapToGrid w:val="0"/>
              <w:jc w:val="center"/>
              <w:rPr>
                <w:sz w:val="24"/>
              </w:rPr>
            </w:pPr>
            <w:r w:rsidRPr="000C6104">
              <w:rPr>
                <w:rFonts w:hint="eastAsia"/>
                <w:sz w:val="24"/>
              </w:rPr>
              <w:t>ˇ</w:t>
            </w:r>
          </w:p>
        </w:tc>
        <w:tc>
          <w:tcPr>
            <w:tcW w:w="442" w:type="pct"/>
            <w:vAlign w:val="center"/>
          </w:tcPr>
          <w:p w:rsidR="00054633" w:rsidRPr="000C6104" w:rsidRDefault="00054633" w:rsidP="000C6104">
            <w:pPr>
              <w:adjustRightInd w:val="0"/>
              <w:snapToGrid w:val="0"/>
              <w:jc w:val="center"/>
              <w:rPr>
                <w:sz w:val="24"/>
              </w:rPr>
            </w:pPr>
          </w:p>
        </w:tc>
      </w:tr>
      <w:tr w:rsidR="00054633" w:rsidRPr="000C6104">
        <w:trPr>
          <w:trHeight w:val="703"/>
        </w:trPr>
        <w:tc>
          <w:tcPr>
            <w:tcW w:w="884" w:type="pct"/>
            <w:vAlign w:val="center"/>
          </w:tcPr>
          <w:p w:rsidR="00054633" w:rsidRPr="000C6104" w:rsidRDefault="00054633" w:rsidP="000C6104">
            <w:pPr>
              <w:adjustRightInd w:val="0"/>
              <w:snapToGrid w:val="0"/>
              <w:jc w:val="both"/>
              <w:rPr>
                <w:sz w:val="24"/>
              </w:rPr>
            </w:pPr>
            <w:r w:rsidRPr="000C6104">
              <w:rPr>
                <w:sz w:val="24"/>
              </w:rPr>
              <w:t>螺紋式閘閥</w:t>
            </w:r>
          </w:p>
          <w:p w:rsidR="00054633" w:rsidRPr="000C6104" w:rsidRDefault="00054633" w:rsidP="000C6104">
            <w:pPr>
              <w:adjustRightInd w:val="0"/>
              <w:snapToGrid w:val="0"/>
              <w:jc w:val="both"/>
              <w:rPr>
                <w:sz w:val="24"/>
              </w:rPr>
            </w:pPr>
            <w:r w:rsidRPr="000C6104">
              <w:rPr>
                <w:sz w:val="24"/>
              </w:rPr>
              <w:t>(</w:t>
            </w:r>
            <w:smartTag w:uri="urn:schemas-microsoft-com:office:smarttags" w:element="chmetcnv">
              <w:smartTagPr>
                <w:attr w:name="UnitName" w:val="”"/>
                <w:attr w:name="SourceValue" w:val="2"/>
                <w:attr w:name="HasSpace" w:val="False"/>
                <w:attr w:name="Negative" w:val="False"/>
                <w:attr w:name="NumberType" w:val="1"/>
                <w:attr w:name="TCSC" w:val="0"/>
              </w:smartTagPr>
              <w:r w:rsidRPr="000C6104">
                <w:rPr>
                  <w:sz w:val="24"/>
                </w:rPr>
                <w:t>2”</w:t>
              </w:r>
            </w:smartTag>
            <w:r w:rsidRPr="000C6104">
              <w:rPr>
                <w:sz w:val="24"/>
              </w:rPr>
              <w:t>(</w:t>
            </w:r>
            <w:r w:rsidRPr="000C6104">
              <w:rPr>
                <w:sz w:val="24"/>
              </w:rPr>
              <w:t>含</w:t>
            </w:r>
            <w:r w:rsidRPr="000C6104">
              <w:rPr>
                <w:sz w:val="24"/>
              </w:rPr>
              <w:t>)</w:t>
            </w:r>
            <w:r w:rsidRPr="000C6104">
              <w:rPr>
                <w:sz w:val="24"/>
              </w:rPr>
              <w:t>以下適用</w:t>
            </w:r>
            <w:r w:rsidRPr="000C6104">
              <w:rPr>
                <w:sz w:val="24"/>
              </w:rPr>
              <w:t>)</w:t>
            </w:r>
          </w:p>
        </w:tc>
        <w:tc>
          <w:tcPr>
            <w:tcW w:w="757" w:type="pct"/>
            <w:vAlign w:val="center"/>
          </w:tcPr>
          <w:p w:rsidR="00054633" w:rsidRPr="000C6104" w:rsidRDefault="00054633" w:rsidP="000C6104">
            <w:pPr>
              <w:adjustRightInd w:val="0"/>
              <w:snapToGrid w:val="0"/>
              <w:jc w:val="both"/>
              <w:rPr>
                <w:sz w:val="24"/>
              </w:rPr>
            </w:pPr>
            <w:r w:rsidRPr="000C6104">
              <w:rPr>
                <w:sz w:val="24"/>
              </w:rPr>
              <w:t>1.</w:t>
            </w:r>
            <w:r w:rsidRPr="000C6104">
              <w:rPr>
                <w:sz w:val="24"/>
              </w:rPr>
              <w:t>廠牌型號</w:t>
            </w:r>
          </w:p>
          <w:p w:rsidR="00054633" w:rsidRPr="000C6104" w:rsidRDefault="00054633" w:rsidP="000C6104">
            <w:pPr>
              <w:adjustRightInd w:val="0"/>
              <w:snapToGrid w:val="0"/>
              <w:jc w:val="both"/>
              <w:rPr>
                <w:sz w:val="24"/>
              </w:rPr>
            </w:pPr>
            <w:r w:rsidRPr="000C6104">
              <w:rPr>
                <w:sz w:val="24"/>
              </w:rPr>
              <w:t>2.</w:t>
            </w:r>
            <w:r w:rsidRPr="000C6104">
              <w:rPr>
                <w:sz w:val="24"/>
              </w:rPr>
              <w:t>外觀</w:t>
            </w:r>
          </w:p>
          <w:p w:rsidR="00054633" w:rsidRPr="000C6104" w:rsidRDefault="00054633" w:rsidP="000C6104">
            <w:pPr>
              <w:adjustRightInd w:val="0"/>
              <w:snapToGrid w:val="0"/>
              <w:jc w:val="both"/>
              <w:rPr>
                <w:sz w:val="24"/>
              </w:rPr>
            </w:pPr>
            <w:r w:rsidRPr="000C6104">
              <w:rPr>
                <w:sz w:val="24"/>
              </w:rPr>
              <w:t>3.</w:t>
            </w:r>
            <w:r w:rsidRPr="000C6104">
              <w:rPr>
                <w:sz w:val="24"/>
              </w:rPr>
              <w:t>漏水試驗</w:t>
            </w:r>
          </w:p>
        </w:tc>
        <w:tc>
          <w:tcPr>
            <w:tcW w:w="757" w:type="pct"/>
            <w:vAlign w:val="center"/>
          </w:tcPr>
          <w:p w:rsidR="00054633" w:rsidRPr="000C6104" w:rsidRDefault="00054633" w:rsidP="000C6104">
            <w:pPr>
              <w:adjustRightInd w:val="0"/>
              <w:snapToGrid w:val="0"/>
              <w:jc w:val="both"/>
              <w:rPr>
                <w:sz w:val="24"/>
              </w:rPr>
            </w:pPr>
            <w:r w:rsidRPr="000C6104">
              <w:rPr>
                <w:sz w:val="24"/>
              </w:rPr>
              <w:t>1.</w:t>
            </w:r>
            <w:r w:rsidRPr="000C6104">
              <w:rPr>
                <w:sz w:val="24"/>
              </w:rPr>
              <w:t>合約規範</w:t>
            </w:r>
          </w:p>
          <w:p w:rsidR="00054633" w:rsidRPr="000C6104" w:rsidRDefault="00054633" w:rsidP="000C6104">
            <w:pPr>
              <w:adjustRightInd w:val="0"/>
              <w:snapToGrid w:val="0"/>
              <w:jc w:val="both"/>
              <w:rPr>
                <w:sz w:val="24"/>
              </w:rPr>
            </w:pPr>
            <w:r w:rsidRPr="000C6104">
              <w:rPr>
                <w:sz w:val="24"/>
              </w:rPr>
              <w:t>2.</w:t>
            </w:r>
            <w:r w:rsidRPr="000C6104">
              <w:rPr>
                <w:sz w:val="24"/>
              </w:rPr>
              <w:t>送審資料</w:t>
            </w:r>
          </w:p>
          <w:p w:rsidR="00054633" w:rsidRPr="000C6104" w:rsidRDefault="00054633" w:rsidP="000C6104">
            <w:pPr>
              <w:adjustRightInd w:val="0"/>
              <w:snapToGrid w:val="0"/>
              <w:jc w:val="both"/>
              <w:rPr>
                <w:sz w:val="24"/>
              </w:rPr>
            </w:pPr>
            <w:r w:rsidRPr="000C6104">
              <w:rPr>
                <w:sz w:val="24"/>
              </w:rPr>
              <w:t>3.</w:t>
            </w:r>
            <w:r w:rsidRPr="000C6104">
              <w:rPr>
                <w:sz w:val="24"/>
              </w:rPr>
              <w:t>出廠證明</w:t>
            </w:r>
          </w:p>
        </w:tc>
        <w:tc>
          <w:tcPr>
            <w:tcW w:w="1152" w:type="pct"/>
            <w:vAlign w:val="center"/>
          </w:tcPr>
          <w:p w:rsidR="00054633" w:rsidRPr="000C6104" w:rsidRDefault="00054633" w:rsidP="000C6104">
            <w:pPr>
              <w:adjustRightInd w:val="0"/>
              <w:snapToGrid w:val="0"/>
              <w:ind w:left="240" w:hanging="240"/>
              <w:jc w:val="both"/>
              <w:rPr>
                <w:sz w:val="24"/>
              </w:rPr>
            </w:pPr>
            <w:r w:rsidRPr="000C6104">
              <w:rPr>
                <w:sz w:val="24"/>
              </w:rPr>
              <w:t>1.</w:t>
            </w:r>
            <w:r w:rsidRPr="000C6104">
              <w:rPr>
                <w:sz w:val="24"/>
              </w:rPr>
              <w:t>依契約規定使用材料之耐壓度所配合之</w:t>
            </w:r>
            <w:r w:rsidRPr="000C6104">
              <w:rPr>
                <w:sz w:val="24"/>
              </w:rPr>
              <w:t>CNS</w:t>
            </w:r>
            <w:r w:rsidRPr="000C6104">
              <w:rPr>
                <w:sz w:val="24"/>
              </w:rPr>
              <w:t>規定</w:t>
            </w:r>
          </w:p>
          <w:p w:rsidR="00054633" w:rsidRPr="000C6104" w:rsidRDefault="00054633" w:rsidP="000C6104">
            <w:pPr>
              <w:adjustRightInd w:val="0"/>
              <w:snapToGrid w:val="0"/>
              <w:ind w:left="240" w:hanging="240"/>
              <w:jc w:val="both"/>
              <w:rPr>
                <w:sz w:val="24"/>
              </w:rPr>
            </w:pPr>
            <w:r w:rsidRPr="000C6104">
              <w:rPr>
                <w:sz w:val="24"/>
              </w:rPr>
              <w:t>2.CNS-11090-B2765</w:t>
            </w:r>
          </w:p>
          <w:p w:rsidR="00054633" w:rsidRPr="000C6104" w:rsidRDefault="00054633" w:rsidP="000C6104">
            <w:pPr>
              <w:adjustRightInd w:val="0"/>
              <w:snapToGrid w:val="0"/>
              <w:ind w:left="240" w:hanging="240"/>
              <w:jc w:val="both"/>
              <w:rPr>
                <w:sz w:val="24"/>
              </w:rPr>
            </w:pPr>
            <w:r w:rsidRPr="000C6104">
              <w:rPr>
                <w:sz w:val="24"/>
              </w:rPr>
              <w:t>3.</w:t>
            </w:r>
            <w:r w:rsidRPr="000C6104">
              <w:rPr>
                <w:sz w:val="24"/>
              </w:rPr>
              <w:t>漏水試驗</w:t>
            </w:r>
          </w:p>
        </w:tc>
        <w:tc>
          <w:tcPr>
            <w:tcW w:w="568" w:type="pct"/>
            <w:vAlign w:val="center"/>
          </w:tcPr>
          <w:p w:rsidR="00054633" w:rsidRPr="000C6104" w:rsidRDefault="00054633" w:rsidP="000C6104">
            <w:pPr>
              <w:adjustRightInd w:val="0"/>
              <w:snapToGrid w:val="0"/>
              <w:jc w:val="both"/>
              <w:rPr>
                <w:sz w:val="24"/>
              </w:rPr>
            </w:pPr>
            <w:r w:rsidRPr="000C6104">
              <w:rPr>
                <w:sz w:val="24"/>
              </w:rPr>
              <w:t>逐批查核</w:t>
            </w:r>
          </w:p>
        </w:tc>
        <w:tc>
          <w:tcPr>
            <w:tcW w:w="441" w:type="pct"/>
            <w:vAlign w:val="center"/>
          </w:tcPr>
          <w:p w:rsidR="00054633" w:rsidRPr="000C6104" w:rsidRDefault="000C6104" w:rsidP="000C6104">
            <w:pPr>
              <w:adjustRightInd w:val="0"/>
              <w:snapToGrid w:val="0"/>
              <w:jc w:val="center"/>
              <w:rPr>
                <w:sz w:val="24"/>
              </w:rPr>
            </w:pPr>
            <w:r w:rsidRPr="000C6104">
              <w:rPr>
                <w:rFonts w:hint="eastAsia"/>
                <w:sz w:val="24"/>
              </w:rPr>
              <w:t>ˇ</w:t>
            </w:r>
          </w:p>
        </w:tc>
        <w:tc>
          <w:tcPr>
            <w:tcW w:w="442" w:type="pct"/>
            <w:vAlign w:val="center"/>
          </w:tcPr>
          <w:p w:rsidR="00054633" w:rsidRPr="000C6104" w:rsidRDefault="00054633" w:rsidP="000C6104">
            <w:pPr>
              <w:adjustRightInd w:val="0"/>
              <w:snapToGrid w:val="0"/>
              <w:jc w:val="center"/>
              <w:rPr>
                <w:sz w:val="24"/>
              </w:rPr>
            </w:pPr>
          </w:p>
        </w:tc>
      </w:tr>
      <w:tr w:rsidR="00054633" w:rsidRPr="000C6104">
        <w:trPr>
          <w:trHeight w:val="708"/>
        </w:trPr>
        <w:tc>
          <w:tcPr>
            <w:tcW w:w="884" w:type="pct"/>
            <w:vAlign w:val="center"/>
          </w:tcPr>
          <w:p w:rsidR="00054633" w:rsidRPr="000C6104" w:rsidRDefault="00054633" w:rsidP="000C6104">
            <w:pPr>
              <w:adjustRightInd w:val="0"/>
              <w:snapToGrid w:val="0"/>
              <w:jc w:val="both"/>
              <w:rPr>
                <w:sz w:val="24"/>
              </w:rPr>
            </w:pPr>
            <w:r w:rsidRPr="000C6104">
              <w:rPr>
                <w:sz w:val="24"/>
              </w:rPr>
              <w:t>法蘭式閘閥</w:t>
            </w:r>
            <w:r w:rsidRPr="000C6104">
              <w:rPr>
                <w:sz w:val="24"/>
              </w:rPr>
              <w:t>(2-1/</w:t>
            </w:r>
            <w:smartTag w:uri="urn:schemas-microsoft-com:office:smarttags" w:element="chmetcnv">
              <w:smartTagPr>
                <w:attr w:name="UnitName" w:val="”"/>
                <w:attr w:name="SourceValue" w:val="2"/>
                <w:attr w:name="HasSpace" w:val="False"/>
                <w:attr w:name="Negative" w:val="False"/>
                <w:attr w:name="NumberType" w:val="1"/>
                <w:attr w:name="TCSC" w:val="0"/>
              </w:smartTagPr>
              <w:r w:rsidRPr="000C6104">
                <w:rPr>
                  <w:sz w:val="24"/>
                </w:rPr>
                <w:t>2”</w:t>
              </w:r>
            </w:smartTag>
            <w:r w:rsidRPr="000C6104">
              <w:rPr>
                <w:sz w:val="24"/>
              </w:rPr>
              <w:t>(</w:t>
            </w:r>
            <w:r w:rsidRPr="000C6104">
              <w:rPr>
                <w:sz w:val="24"/>
              </w:rPr>
              <w:t>含</w:t>
            </w:r>
            <w:r w:rsidRPr="000C6104">
              <w:rPr>
                <w:sz w:val="24"/>
              </w:rPr>
              <w:t>)</w:t>
            </w:r>
            <w:r w:rsidRPr="000C6104">
              <w:rPr>
                <w:sz w:val="24"/>
              </w:rPr>
              <w:t>以上適用</w:t>
            </w:r>
            <w:r w:rsidRPr="000C6104">
              <w:rPr>
                <w:sz w:val="24"/>
              </w:rPr>
              <w:t>)</w:t>
            </w:r>
          </w:p>
        </w:tc>
        <w:tc>
          <w:tcPr>
            <w:tcW w:w="757" w:type="pct"/>
            <w:vAlign w:val="center"/>
          </w:tcPr>
          <w:p w:rsidR="00054633" w:rsidRPr="000C6104" w:rsidRDefault="00054633" w:rsidP="000C6104">
            <w:pPr>
              <w:adjustRightInd w:val="0"/>
              <w:snapToGrid w:val="0"/>
              <w:jc w:val="both"/>
              <w:rPr>
                <w:sz w:val="24"/>
              </w:rPr>
            </w:pPr>
            <w:r w:rsidRPr="000C6104">
              <w:rPr>
                <w:sz w:val="24"/>
              </w:rPr>
              <w:t>1.</w:t>
            </w:r>
            <w:r w:rsidRPr="000C6104">
              <w:rPr>
                <w:sz w:val="24"/>
              </w:rPr>
              <w:t>廠牌型號</w:t>
            </w:r>
          </w:p>
          <w:p w:rsidR="00054633" w:rsidRPr="000C6104" w:rsidRDefault="00054633" w:rsidP="000C6104">
            <w:pPr>
              <w:adjustRightInd w:val="0"/>
              <w:snapToGrid w:val="0"/>
              <w:jc w:val="both"/>
              <w:rPr>
                <w:sz w:val="24"/>
              </w:rPr>
            </w:pPr>
            <w:r w:rsidRPr="000C6104">
              <w:rPr>
                <w:sz w:val="24"/>
              </w:rPr>
              <w:t>2.</w:t>
            </w:r>
            <w:r w:rsidRPr="000C6104">
              <w:rPr>
                <w:sz w:val="24"/>
              </w:rPr>
              <w:t>外觀</w:t>
            </w:r>
          </w:p>
          <w:p w:rsidR="00054633" w:rsidRPr="000C6104" w:rsidRDefault="00054633" w:rsidP="000C6104">
            <w:pPr>
              <w:adjustRightInd w:val="0"/>
              <w:snapToGrid w:val="0"/>
              <w:jc w:val="both"/>
              <w:rPr>
                <w:sz w:val="24"/>
              </w:rPr>
            </w:pPr>
            <w:r w:rsidRPr="000C6104">
              <w:rPr>
                <w:sz w:val="24"/>
              </w:rPr>
              <w:t>3.</w:t>
            </w:r>
            <w:r w:rsidRPr="000C6104">
              <w:rPr>
                <w:sz w:val="24"/>
              </w:rPr>
              <w:t>漏水試驗</w:t>
            </w:r>
          </w:p>
        </w:tc>
        <w:tc>
          <w:tcPr>
            <w:tcW w:w="757" w:type="pct"/>
            <w:vAlign w:val="center"/>
          </w:tcPr>
          <w:p w:rsidR="00054633" w:rsidRPr="000C6104" w:rsidRDefault="00054633" w:rsidP="000C6104">
            <w:pPr>
              <w:adjustRightInd w:val="0"/>
              <w:snapToGrid w:val="0"/>
              <w:jc w:val="both"/>
              <w:rPr>
                <w:sz w:val="24"/>
              </w:rPr>
            </w:pPr>
            <w:r w:rsidRPr="000C6104">
              <w:rPr>
                <w:sz w:val="24"/>
              </w:rPr>
              <w:t>1.</w:t>
            </w:r>
            <w:r w:rsidRPr="000C6104">
              <w:rPr>
                <w:sz w:val="24"/>
              </w:rPr>
              <w:t>合約規範</w:t>
            </w:r>
          </w:p>
          <w:p w:rsidR="00054633" w:rsidRPr="000C6104" w:rsidRDefault="00054633" w:rsidP="000C6104">
            <w:pPr>
              <w:adjustRightInd w:val="0"/>
              <w:snapToGrid w:val="0"/>
              <w:jc w:val="both"/>
              <w:rPr>
                <w:sz w:val="24"/>
              </w:rPr>
            </w:pPr>
            <w:r w:rsidRPr="000C6104">
              <w:rPr>
                <w:sz w:val="24"/>
              </w:rPr>
              <w:t>2.</w:t>
            </w:r>
            <w:r w:rsidRPr="000C6104">
              <w:rPr>
                <w:sz w:val="24"/>
              </w:rPr>
              <w:t>送審資料</w:t>
            </w:r>
          </w:p>
          <w:p w:rsidR="00054633" w:rsidRPr="000C6104" w:rsidRDefault="00054633" w:rsidP="000C6104">
            <w:pPr>
              <w:adjustRightInd w:val="0"/>
              <w:snapToGrid w:val="0"/>
              <w:jc w:val="both"/>
              <w:rPr>
                <w:sz w:val="24"/>
              </w:rPr>
            </w:pPr>
            <w:r w:rsidRPr="000C6104">
              <w:rPr>
                <w:sz w:val="24"/>
              </w:rPr>
              <w:t>3.</w:t>
            </w:r>
            <w:r w:rsidRPr="000C6104">
              <w:rPr>
                <w:sz w:val="24"/>
              </w:rPr>
              <w:t>出廠證明</w:t>
            </w:r>
          </w:p>
        </w:tc>
        <w:tc>
          <w:tcPr>
            <w:tcW w:w="1152" w:type="pct"/>
            <w:vAlign w:val="center"/>
          </w:tcPr>
          <w:p w:rsidR="00054633" w:rsidRPr="000C6104" w:rsidRDefault="00054633" w:rsidP="000C6104">
            <w:pPr>
              <w:adjustRightInd w:val="0"/>
              <w:snapToGrid w:val="0"/>
              <w:jc w:val="both"/>
              <w:rPr>
                <w:sz w:val="24"/>
              </w:rPr>
            </w:pPr>
            <w:r w:rsidRPr="000C6104">
              <w:rPr>
                <w:sz w:val="24"/>
              </w:rPr>
              <w:t>1.CNS-5971-B2501</w:t>
            </w:r>
          </w:p>
          <w:p w:rsidR="00054633" w:rsidRPr="000C6104" w:rsidRDefault="00054633" w:rsidP="000C6104">
            <w:pPr>
              <w:adjustRightInd w:val="0"/>
              <w:snapToGrid w:val="0"/>
              <w:jc w:val="both"/>
              <w:rPr>
                <w:sz w:val="24"/>
              </w:rPr>
            </w:pPr>
            <w:r w:rsidRPr="000C6104">
              <w:rPr>
                <w:sz w:val="24"/>
              </w:rPr>
              <w:t>2.</w:t>
            </w:r>
            <w:r w:rsidRPr="000C6104">
              <w:rPr>
                <w:sz w:val="24"/>
              </w:rPr>
              <w:t>漏水試驗</w:t>
            </w:r>
          </w:p>
        </w:tc>
        <w:tc>
          <w:tcPr>
            <w:tcW w:w="568" w:type="pct"/>
            <w:vAlign w:val="center"/>
          </w:tcPr>
          <w:p w:rsidR="00054633" w:rsidRPr="000C6104" w:rsidRDefault="00054633" w:rsidP="000C6104">
            <w:pPr>
              <w:adjustRightInd w:val="0"/>
              <w:snapToGrid w:val="0"/>
              <w:jc w:val="both"/>
              <w:rPr>
                <w:sz w:val="24"/>
              </w:rPr>
            </w:pPr>
            <w:r w:rsidRPr="000C6104">
              <w:rPr>
                <w:sz w:val="24"/>
              </w:rPr>
              <w:t>逐批查核</w:t>
            </w:r>
          </w:p>
        </w:tc>
        <w:tc>
          <w:tcPr>
            <w:tcW w:w="441" w:type="pct"/>
            <w:vAlign w:val="center"/>
          </w:tcPr>
          <w:p w:rsidR="00054633" w:rsidRPr="000C6104" w:rsidRDefault="000C6104" w:rsidP="000C6104">
            <w:pPr>
              <w:adjustRightInd w:val="0"/>
              <w:snapToGrid w:val="0"/>
              <w:jc w:val="center"/>
              <w:rPr>
                <w:sz w:val="24"/>
              </w:rPr>
            </w:pPr>
            <w:r w:rsidRPr="000C6104">
              <w:rPr>
                <w:rFonts w:hint="eastAsia"/>
                <w:sz w:val="24"/>
              </w:rPr>
              <w:t>ˇ</w:t>
            </w:r>
          </w:p>
        </w:tc>
        <w:tc>
          <w:tcPr>
            <w:tcW w:w="442" w:type="pct"/>
            <w:vAlign w:val="center"/>
          </w:tcPr>
          <w:p w:rsidR="00054633" w:rsidRPr="000C6104" w:rsidRDefault="00054633" w:rsidP="000C6104">
            <w:pPr>
              <w:adjustRightInd w:val="0"/>
              <w:snapToGrid w:val="0"/>
              <w:jc w:val="center"/>
              <w:rPr>
                <w:sz w:val="24"/>
              </w:rPr>
            </w:pPr>
          </w:p>
        </w:tc>
      </w:tr>
      <w:tr w:rsidR="00054633" w:rsidRPr="000C6104">
        <w:trPr>
          <w:trHeight w:val="715"/>
        </w:trPr>
        <w:tc>
          <w:tcPr>
            <w:tcW w:w="884" w:type="pct"/>
            <w:vAlign w:val="center"/>
          </w:tcPr>
          <w:p w:rsidR="00054633" w:rsidRPr="000C6104" w:rsidRDefault="00054633" w:rsidP="000C6104">
            <w:pPr>
              <w:adjustRightInd w:val="0"/>
              <w:snapToGrid w:val="0"/>
              <w:jc w:val="both"/>
              <w:rPr>
                <w:sz w:val="24"/>
              </w:rPr>
            </w:pPr>
            <w:r w:rsidRPr="000C6104">
              <w:rPr>
                <w:sz w:val="24"/>
              </w:rPr>
              <w:t>蝶型閥</w:t>
            </w:r>
          </w:p>
        </w:tc>
        <w:tc>
          <w:tcPr>
            <w:tcW w:w="757" w:type="pct"/>
            <w:vAlign w:val="center"/>
          </w:tcPr>
          <w:p w:rsidR="00054633" w:rsidRPr="000C6104" w:rsidRDefault="00054633" w:rsidP="000C6104">
            <w:pPr>
              <w:adjustRightInd w:val="0"/>
              <w:snapToGrid w:val="0"/>
              <w:jc w:val="both"/>
              <w:rPr>
                <w:sz w:val="24"/>
              </w:rPr>
            </w:pPr>
            <w:r w:rsidRPr="000C6104">
              <w:rPr>
                <w:sz w:val="24"/>
              </w:rPr>
              <w:t>1.</w:t>
            </w:r>
            <w:r w:rsidRPr="000C6104">
              <w:rPr>
                <w:sz w:val="24"/>
              </w:rPr>
              <w:t>廠牌型號</w:t>
            </w:r>
          </w:p>
          <w:p w:rsidR="00054633" w:rsidRPr="000C6104" w:rsidRDefault="00054633" w:rsidP="000C6104">
            <w:pPr>
              <w:adjustRightInd w:val="0"/>
              <w:snapToGrid w:val="0"/>
              <w:jc w:val="both"/>
              <w:rPr>
                <w:sz w:val="24"/>
              </w:rPr>
            </w:pPr>
            <w:r w:rsidRPr="000C6104">
              <w:rPr>
                <w:sz w:val="24"/>
              </w:rPr>
              <w:t>2.</w:t>
            </w:r>
            <w:r w:rsidRPr="000C6104">
              <w:rPr>
                <w:sz w:val="24"/>
              </w:rPr>
              <w:t>外觀</w:t>
            </w:r>
          </w:p>
          <w:p w:rsidR="00054633" w:rsidRPr="000C6104" w:rsidRDefault="00054633" w:rsidP="000C6104">
            <w:pPr>
              <w:adjustRightInd w:val="0"/>
              <w:snapToGrid w:val="0"/>
              <w:jc w:val="both"/>
              <w:rPr>
                <w:sz w:val="24"/>
              </w:rPr>
            </w:pPr>
            <w:r w:rsidRPr="000C6104">
              <w:rPr>
                <w:sz w:val="24"/>
              </w:rPr>
              <w:t>3.</w:t>
            </w:r>
            <w:r w:rsidRPr="000C6104">
              <w:rPr>
                <w:sz w:val="24"/>
              </w:rPr>
              <w:t>漏水試驗</w:t>
            </w:r>
          </w:p>
        </w:tc>
        <w:tc>
          <w:tcPr>
            <w:tcW w:w="757" w:type="pct"/>
            <w:vAlign w:val="center"/>
          </w:tcPr>
          <w:p w:rsidR="00054633" w:rsidRPr="000C6104" w:rsidRDefault="00054633" w:rsidP="000C6104">
            <w:pPr>
              <w:adjustRightInd w:val="0"/>
              <w:snapToGrid w:val="0"/>
              <w:jc w:val="both"/>
              <w:rPr>
                <w:sz w:val="24"/>
              </w:rPr>
            </w:pPr>
            <w:r w:rsidRPr="000C6104">
              <w:rPr>
                <w:sz w:val="24"/>
              </w:rPr>
              <w:t>1.</w:t>
            </w:r>
            <w:r w:rsidRPr="000C6104">
              <w:rPr>
                <w:sz w:val="24"/>
              </w:rPr>
              <w:t>合約規範</w:t>
            </w:r>
          </w:p>
          <w:p w:rsidR="00054633" w:rsidRPr="000C6104" w:rsidRDefault="00054633" w:rsidP="000C6104">
            <w:pPr>
              <w:adjustRightInd w:val="0"/>
              <w:snapToGrid w:val="0"/>
              <w:jc w:val="both"/>
              <w:rPr>
                <w:sz w:val="24"/>
              </w:rPr>
            </w:pPr>
            <w:r w:rsidRPr="000C6104">
              <w:rPr>
                <w:sz w:val="24"/>
              </w:rPr>
              <w:t>2.</w:t>
            </w:r>
            <w:r w:rsidRPr="000C6104">
              <w:rPr>
                <w:sz w:val="24"/>
              </w:rPr>
              <w:t>送審資料</w:t>
            </w:r>
          </w:p>
          <w:p w:rsidR="00054633" w:rsidRPr="000C6104" w:rsidRDefault="00054633" w:rsidP="000C6104">
            <w:pPr>
              <w:adjustRightInd w:val="0"/>
              <w:snapToGrid w:val="0"/>
              <w:jc w:val="both"/>
              <w:rPr>
                <w:sz w:val="24"/>
              </w:rPr>
            </w:pPr>
            <w:r w:rsidRPr="000C6104">
              <w:rPr>
                <w:sz w:val="24"/>
              </w:rPr>
              <w:t>3.</w:t>
            </w:r>
            <w:r w:rsidRPr="000C6104">
              <w:rPr>
                <w:sz w:val="24"/>
              </w:rPr>
              <w:t>出廠證明</w:t>
            </w:r>
          </w:p>
        </w:tc>
        <w:tc>
          <w:tcPr>
            <w:tcW w:w="1152" w:type="pct"/>
            <w:vAlign w:val="center"/>
          </w:tcPr>
          <w:p w:rsidR="00054633" w:rsidRPr="000C6104" w:rsidRDefault="00054633" w:rsidP="000C6104">
            <w:pPr>
              <w:adjustRightInd w:val="0"/>
              <w:snapToGrid w:val="0"/>
              <w:jc w:val="both"/>
              <w:rPr>
                <w:sz w:val="24"/>
              </w:rPr>
            </w:pPr>
            <w:r w:rsidRPr="000C6104">
              <w:rPr>
                <w:sz w:val="24"/>
              </w:rPr>
              <w:t>1.CNS-12744-B2801</w:t>
            </w:r>
          </w:p>
          <w:p w:rsidR="00054633" w:rsidRPr="000C6104" w:rsidRDefault="00054633" w:rsidP="000C6104">
            <w:pPr>
              <w:adjustRightInd w:val="0"/>
              <w:snapToGrid w:val="0"/>
              <w:jc w:val="both"/>
              <w:rPr>
                <w:sz w:val="24"/>
              </w:rPr>
            </w:pPr>
            <w:r w:rsidRPr="000C6104">
              <w:rPr>
                <w:sz w:val="24"/>
              </w:rPr>
              <w:t>2.</w:t>
            </w:r>
            <w:r w:rsidRPr="000C6104">
              <w:rPr>
                <w:sz w:val="24"/>
              </w:rPr>
              <w:t>漏水試驗</w:t>
            </w:r>
          </w:p>
        </w:tc>
        <w:tc>
          <w:tcPr>
            <w:tcW w:w="568" w:type="pct"/>
            <w:vAlign w:val="center"/>
          </w:tcPr>
          <w:p w:rsidR="00054633" w:rsidRPr="000C6104" w:rsidRDefault="00054633" w:rsidP="000C6104">
            <w:pPr>
              <w:adjustRightInd w:val="0"/>
              <w:snapToGrid w:val="0"/>
              <w:jc w:val="both"/>
              <w:rPr>
                <w:sz w:val="24"/>
              </w:rPr>
            </w:pPr>
            <w:r w:rsidRPr="000C6104">
              <w:rPr>
                <w:sz w:val="24"/>
              </w:rPr>
              <w:t>逐批查核</w:t>
            </w:r>
          </w:p>
        </w:tc>
        <w:tc>
          <w:tcPr>
            <w:tcW w:w="441" w:type="pct"/>
            <w:vAlign w:val="center"/>
          </w:tcPr>
          <w:p w:rsidR="00054633" w:rsidRPr="000C6104" w:rsidRDefault="000C6104" w:rsidP="000C6104">
            <w:pPr>
              <w:adjustRightInd w:val="0"/>
              <w:snapToGrid w:val="0"/>
              <w:jc w:val="center"/>
              <w:rPr>
                <w:sz w:val="24"/>
              </w:rPr>
            </w:pPr>
            <w:r w:rsidRPr="000C6104">
              <w:rPr>
                <w:rFonts w:hint="eastAsia"/>
                <w:sz w:val="24"/>
              </w:rPr>
              <w:t>ˇ</w:t>
            </w:r>
          </w:p>
        </w:tc>
        <w:tc>
          <w:tcPr>
            <w:tcW w:w="442" w:type="pct"/>
            <w:vAlign w:val="center"/>
          </w:tcPr>
          <w:p w:rsidR="00054633" w:rsidRPr="000C6104" w:rsidRDefault="00054633" w:rsidP="000C6104">
            <w:pPr>
              <w:adjustRightInd w:val="0"/>
              <w:snapToGrid w:val="0"/>
              <w:jc w:val="center"/>
              <w:rPr>
                <w:sz w:val="24"/>
              </w:rPr>
            </w:pPr>
          </w:p>
        </w:tc>
      </w:tr>
      <w:tr w:rsidR="00054633" w:rsidRPr="000C6104">
        <w:trPr>
          <w:trHeight w:val="707"/>
        </w:trPr>
        <w:tc>
          <w:tcPr>
            <w:tcW w:w="884" w:type="pct"/>
            <w:vAlign w:val="center"/>
          </w:tcPr>
          <w:p w:rsidR="00054633" w:rsidRPr="000C6104" w:rsidRDefault="00054633" w:rsidP="000C6104">
            <w:pPr>
              <w:adjustRightInd w:val="0"/>
              <w:snapToGrid w:val="0"/>
              <w:jc w:val="both"/>
              <w:rPr>
                <w:sz w:val="24"/>
              </w:rPr>
            </w:pPr>
            <w:r w:rsidRPr="000C6104">
              <w:rPr>
                <w:sz w:val="24"/>
              </w:rPr>
              <w:t>螺紋式擺動型止回閥</w:t>
            </w:r>
            <w:r w:rsidRPr="000C6104">
              <w:rPr>
                <w:sz w:val="24"/>
              </w:rPr>
              <w:t>(</w:t>
            </w:r>
            <w:smartTag w:uri="urn:schemas-microsoft-com:office:smarttags" w:element="chmetcnv">
              <w:smartTagPr>
                <w:attr w:name="UnitName" w:val="”"/>
                <w:attr w:name="SourceValue" w:val="2"/>
                <w:attr w:name="HasSpace" w:val="False"/>
                <w:attr w:name="Negative" w:val="False"/>
                <w:attr w:name="NumberType" w:val="1"/>
                <w:attr w:name="TCSC" w:val="0"/>
              </w:smartTagPr>
              <w:r w:rsidRPr="000C6104">
                <w:rPr>
                  <w:sz w:val="24"/>
                </w:rPr>
                <w:t>2”</w:t>
              </w:r>
            </w:smartTag>
            <w:r w:rsidRPr="000C6104">
              <w:rPr>
                <w:sz w:val="24"/>
              </w:rPr>
              <w:t>(</w:t>
            </w:r>
            <w:r w:rsidRPr="000C6104">
              <w:rPr>
                <w:sz w:val="24"/>
              </w:rPr>
              <w:t>含</w:t>
            </w:r>
            <w:r w:rsidRPr="000C6104">
              <w:rPr>
                <w:sz w:val="24"/>
              </w:rPr>
              <w:t>)</w:t>
            </w:r>
            <w:r w:rsidRPr="000C6104">
              <w:rPr>
                <w:sz w:val="24"/>
              </w:rPr>
              <w:t>以下適用</w:t>
            </w:r>
          </w:p>
        </w:tc>
        <w:tc>
          <w:tcPr>
            <w:tcW w:w="757" w:type="pct"/>
            <w:vAlign w:val="center"/>
          </w:tcPr>
          <w:p w:rsidR="00054633" w:rsidRPr="000C6104" w:rsidRDefault="00054633" w:rsidP="000C6104">
            <w:pPr>
              <w:adjustRightInd w:val="0"/>
              <w:snapToGrid w:val="0"/>
              <w:jc w:val="both"/>
              <w:rPr>
                <w:sz w:val="24"/>
              </w:rPr>
            </w:pPr>
            <w:r w:rsidRPr="000C6104">
              <w:rPr>
                <w:sz w:val="24"/>
              </w:rPr>
              <w:t>1.</w:t>
            </w:r>
            <w:r w:rsidRPr="000C6104">
              <w:rPr>
                <w:sz w:val="24"/>
              </w:rPr>
              <w:t>廠牌型號</w:t>
            </w:r>
          </w:p>
          <w:p w:rsidR="00054633" w:rsidRPr="000C6104" w:rsidRDefault="00054633" w:rsidP="000C6104">
            <w:pPr>
              <w:adjustRightInd w:val="0"/>
              <w:snapToGrid w:val="0"/>
              <w:jc w:val="both"/>
              <w:rPr>
                <w:sz w:val="24"/>
              </w:rPr>
            </w:pPr>
            <w:r w:rsidRPr="000C6104">
              <w:rPr>
                <w:sz w:val="24"/>
              </w:rPr>
              <w:t>2.</w:t>
            </w:r>
            <w:r w:rsidRPr="000C6104">
              <w:rPr>
                <w:sz w:val="24"/>
              </w:rPr>
              <w:t>外觀</w:t>
            </w:r>
          </w:p>
          <w:p w:rsidR="00054633" w:rsidRPr="000C6104" w:rsidRDefault="00054633" w:rsidP="000C6104">
            <w:pPr>
              <w:adjustRightInd w:val="0"/>
              <w:snapToGrid w:val="0"/>
              <w:jc w:val="both"/>
              <w:rPr>
                <w:sz w:val="24"/>
              </w:rPr>
            </w:pPr>
            <w:r w:rsidRPr="000C6104">
              <w:rPr>
                <w:sz w:val="24"/>
              </w:rPr>
              <w:t>3.</w:t>
            </w:r>
            <w:r w:rsidRPr="000C6104">
              <w:rPr>
                <w:sz w:val="24"/>
              </w:rPr>
              <w:t>漏水試驗</w:t>
            </w:r>
          </w:p>
        </w:tc>
        <w:tc>
          <w:tcPr>
            <w:tcW w:w="757" w:type="pct"/>
            <w:vAlign w:val="center"/>
          </w:tcPr>
          <w:p w:rsidR="00054633" w:rsidRPr="000C6104" w:rsidRDefault="00054633" w:rsidP="000C6104">
            <w:pPr>
              <w:adjustRightInd w:val="0"/>
              <w:snapToGrid w:val="0"/>
              <w:jc w:val="both"/>
              <w:rPr>
                <w:sz w:val="24"/>
              </w:rPr>
            </w:pPr>
            <w:r w:rsidRPr="000C6104">
              <w:rPr>
                <w:sz w:val="24"/>
              </w:rPr>
              <w:t>1.</w:t>
            </w:r>
            <w:r w:rsidRPr="000C6104">
              <w:rPr>
                <w:sz w:val="24"/>
              </w:rPr>
              <w:t>合約規範</w:t>
            </w:r>
          </w:p>
          <w:p w:rsidR="00054633" w:rsidRPr="000C6104" w:rsidRDefault="00054633" w:rsidP="000C6104">
            <w:pPr>
              <w:adjustRightInd w:val="0"/>
              <w:snapToGrid w:val="0"/>
              <w:jc w:val="both"/>
              <w:rPr>
                <w:sz w:val="24"/>
              </w:rPr>
            </w:pPr>
            <w:r w:rsidRPr="000C6104">
              <w:rPr>
                <w:sz w:val="24"/>
              </w:rPr>
              <w:t>2.</w:t>
            </w:r>
            <w:r w:rsidRPr="000C6104">
              <w:rPr>
                <w:sz w:val="24"/>
              </w:rPr>
              <w:t>送審資料</w:t>
            </w:r>
          </w:p>
          <w:p w:rsidR="00054633" w:rsidRPr="000C6104" w:rsidRDefault="00054633" w:rsidP="000C6104">
            <w:pPr>
              <w:adjustRightInd w:val="0"/>
              <w:snapToGrid w:val="0"/>
              <w:jc w:val="both"/>
              <w:rPr>
                <w:sz w:val="24"/>
              </w:rPr>
            </w:pPr>
            <w:r w:rsidRPr="000C6104">
              <w:rPr>
                <w:sz w:val="24"/>
              </w:rPr>
              <w:t>3.</w:t>
            </w:r>
            <w:r w:rsidRPr="000C6104">
              <w:rPr>
                <w:sz w:val="24"/>
              </w:rPr>
              <w:t>出廠證明</w:t>
            </w:r>
          </w:p>
        </w:tc>
        <w:tc>
          <w:tcPr>
            <w:tcW w:w="1152" w:type="pct"/>
            <w:vAlign w:val="center"/>
          </w:tcPr>
          <w:p w:rsidR="00054633" w:rsidRPr="000C6104" w:rsidRDefault="00054633" w:rsidP="000C6104">
            <w:pPr>
              <w:adjustRightInd w:val="0"/>
              <w:snapToGrid w:val="0"/>
              <w:jc w:val="both"/>
              <w:rPr>
                <w:sz w:val="24"/>
              </w:rPr>
            </w:pPr>
            <w:r w:rsidRPr="000C6104">
              <w:rPr>
                <w:sz w:val="24"/>
              </w:rPr>
              <w:t>1.CNS-11088-B2763</w:t>
            </w:r>
          </w:p>
          <w:p w:rsidR="00054633" w:rsidRPr="000C6104" w:rsidRDefault="00054633" w:rsidP="000C6104">
            <w:pPr>
              <w:adjustRightInd w:val="0"/>
              <w:snapToGrid w:val="0"/>
              <w:jc w:val="both"/>
              <w:rPr>
                <w:sz w:val="24"/>
              </w:rPr>
            </w:pPr>
            <w:r w:rsidRPr="000C6104">
              <w:rPr>
                <w:sz w:val="24"/>
              </w:rPr>
              <w:t>2.</w:t>
            </w:r>
            <w:r w:rsidRPr="000C6104">
              <w:rPr>
                <w:sz w:val="24"/>
              </w:rPr>
              <w:t>漏水試驗</w:t>
            </w:r>
          </w:p>
        </w:tc>
        <w:tc>
          <w:tcPr>
            <w:tcW w:w="568" w:type="pct"/>
            <w:vAlign w:val="center"/>
          </w:tcPr>
          <w:p w:rsidR="00054633" w:rsidRPr="000C6104" w:rsidRDefault="00054633" w:rsidP="000C6104">
            <w:pPr>
              <w:adjustRightInd w:val="0"/>
              <w:snapToGrid w:val="0"/>
              <w:jc w:val="both"/>
              <w:rPr>
                <w:sz w:val="24"/>
              </w:rPr>
            </w:pPr>
            <w:r w:rsidRPr="000C6104">
              <w:rPr>
                <w:sz w:val="24"/>
              </w:rPr>
              <w:t>逐批查核</w:t>
            </w:r>
          </w:p>
        </w:tc>
        <w:tc>
          <w:tcPr>
            <w:tcW w:w="441" w:type="pct"/>
            <w:vAlign w:val="center"/>
          </w:tcPr>
          <w:p w:rsidR="00054633" w:rsidRPr="000C6104" w:rsidRDefault="000C6104" w:rsidP="000C6104">
            <w:pPr>
              <w:adjustRightInd w:val="0"/>
              <w:snapToGrid w:val="0"/>
              <w:jc w:val="center"/>
              <w:rPr>
                <w:sz w:val="24"/>
              </w:rPr>
            </w:pPr>
            <w:r w:rsidRPr="000C6104">
              <w:rPr>
                <w:rFonts w:hint="eastAsia"/>
                <w:sz w:val="24"/>
              </w:rPr>
              <w:t>ˇ</w:t>
            </w:r>
          </w:p>
        </w:tc>
        <w:tc>
          <w:tcPr>
            <w:tcW w:w="442" w:type="pct"/>
            <w:vAlign w:val="center"/>
          </w:tcPr>
          <w:p w:rsidR="00054633" w:rsidRPr="000C6104" w:rsidRDefault="00054633" w:rsidP="000C6104">
            <w:pPr>
              <w:adjustRightInd w:val="0"/>
              <w:snapToGrid w:val="0"/>
              <w:jc w:val="center"/>
              <w:rPr>
                <w:sz w:val="24"/>
              </w:rPr>
            </w:pPr>
          </w:p>
        </w:tc>
      </w:tr>
      <w:tr w:rsidR="00054633" w:rsidRPr="000C6104">
        <w:trPr>
          <w:trHeight w:val="1538"/>
        </w:trPr>
        <w:tc>
          <w:tcPr>
            <w:tcW w:w="884" w:type="pct"/>
            <w:vAlign w:val="center"/>
          </w:tcPr>
          <w:p w:rsidR="00054633" w:rsidRPr="000C6104" w:rsidRDefault="00054633" w:rsidP="000C6104">
            <w:pPr>
              <w:adjustRightInd w:val="0"/>
              <w:snapToGrid w:val="0"/>
              <w:jc w:val="both"/>
              <w:rPr>
                <w:sz w:val="24"/>
              </w:rPr>
            </w:pPr>
            <w:r w:rsidRPr="000C6104">
              <w:rPr>
                <w:sz w:val="24"/>
              </w:rPr>
              <w:t>法蘭式擺動型止回閥</w:t>
            </w:r>
            <w:r w:rsidRPr="000C6104">
              <w:rPr>
                <w:sz w:val="24"/>
              </w:rPr>
              <w:t>(2-1/</w:t>
            </w:r>
            <w:smartTag w:uri="urn:schemas-microsoft-com:office:smarttags" w:element="chmetcnv">
              <w:smartTagPr>
                <w:attr w:name="UnitName" w:val="”"/>
                <w:attr w:name="SourceValue" w:val="2"/>
                <w:attr w:name="HasSpace" w:val="False"/>
                <w:attr w:name="Negative" w:val="False"/>
                <w:attr w:name="NumberType" w:val="1"/>
                <w:attr w:name="TCSC" w:val="0"/>
              </w:smartTagPr>
              <w:r w:rsidRPr="000C6104">
                <w:rPr>
                  <w:sz w:val="24"/>
                </w:rPr>
                <w:t>2”</w:t>
              </w:r>
            </w:smartTag>
            <w:r w:rsidRPr="000C6104">
              <w:rPr>
                <w:sz w:val="24"/>
              </w:rPr>
              <w:t>(</w:t>
            </w:r>
            <w:r w:rsidRPr="000C6104">
              <w:rPr>
                <w:sz w:val="24"/>
              </w:rPr>
              <w:t>含</w:t>
            </w:r>
            <w:r w:rsidRPr="000C6104">
              <w:rPr>
                <w:sz w:val="24"/>
              </w:rPr>
              <w:t>)</w:t>
            </w:r>
            <w:r w:rsidRPr="000C6104">
              <w:rPr>
                <w:sz w:val="24"/>
              </w:rPr>
              <w:t>以上適用</w:t>
            </w:r>
            <w:r w:rsidRPr="000C6104">
              <w:rPr>
                <w:sz w:val="24"/>
              </w:rPr>
              <w:t>)</w:t>
            </w:r>
          </w:p>
        </w:tc>
        <w:tc>
          <w:tcPr>
            <w:tcW w:w="757" w:type="pct"/>
            <w:vAlign w:val="center"/>
          </w:tcPr>
          <w:p w:rsidR="00054633" w:rsidRPr="000C6104" w:rsidRDefault="00054633" w:rsidP="000C6104">
            <w:pPr>
              <w:adjustRightInd w:val="0"/>
              <w:snapToGrid w:val="0"/>
              <w:jc w:val="both"/>
              <w:rPr>
                <w:sz w:val="24"/>
              </w:rPr>
            </w:pPr>
            <w:r w:rsidRPr="000C6104">
              <w:rPr>
                <w:sz w:val="24"/>
              </w:rPr>
              <w:t>1.</w:t>
            </w:r>
            <w:r w:rsidRPr="000C6104">
              <w:rPr>
                <w:sz w:val="24"/>
              </w:rPr>
              <w:t>廠牌型號</w:t>
            </w:r>
          </w:p>
          <w:p w:rsidR="00054633" w:rsidRPr="000C6104" w:rsidRDefault="00054633" w:rsidP="000C6104">
            <w:pPr>
              <w:adjustRightInd w:val="0"/>
              <w:snapToGrid w:val="0"/>
              <w:jc w:val="both"/>
              <w:rPr>
                <w:sz w:val="24"/>
              </w:rPr>
            </w:pPr>
            <w:r w:rsidRPr="000C6104">
              <w:rPr>
                <w:sz w:val="24"/>
              </w:rPr>
              <w:t>2.</w:t>
            </w:r>
            <w:r w:rsidRPr="000C6104">
              <w:rPr>
                <w:sz w:val="24"/>
              </w:rPr>
              <w:t>外觀</w:t>
            </w:r>
          </w:p>
        </w:tc>
        <w:tc>
          <w:tcPr>
            <w:tcW w:w="757" w:type="pct"/>
            <w:vAlign w:val="center"/>
          </w:tcPr>
          <w:p w:rsidR="00054633" w:rsidRPr="000C6104" w:rsidRDefault="00054633" w:rsidP="000C6104">
            <w:pPr>
              <w:adjustRightInd w:val="0"/>
              <w:snapToGrid w:val="0"/>
              <w:jc w:val="both"/>
              <w:rPr>
                <w:sz w:val="24"/>
              </w:rPr>
            </w:pPr>
            <w:r w:rsidRPr="000C6104">
              <w:rPr>
                <w:sz w:val="24"/>
              </w:rPr>
              <w:t>1.</w:t>
            </w:r>
            <w:r w:rsidRPr="000C6104">
              <w:rPr>
                <w:sz w:val="24"/>
              </w:rPr>
              <w:t>合約規範</w:t>
            </w:r>
          </w:p>
          <w:p w:rsidR="00054633" w:rsidRPr="000C6104" w:rsidRDefault="00054633" w:rsidP="000C6104">
            <w:pPr>
              <w:adjustRightInd w:val="0"/>
              <w:snapToGrid w:val="0"/>
              <w:jc w:val="both"/>
              <w:rPr>
                <w:sz w:val="24"/>
              </w:rPr>
            </w:pPr>
            <w:r w:rsidRPr="000C6104">
              <w:rPr>
                <w:sz w:val="24"/>
              </w:rPr>
              <w:t>2.</w:t>
            </w:r>
            <w:r w:rsidRPr="000C6104">
              <w:rPr>
                <w:sz w:val="24"/>
              </w:rPr>
              <w:t>送審資料</w:t>
            </w:r>
          </w:p>
          <w:p w:rsidR="00054633" w:rsidRPr="000C6104" w:rsidRDefault="00054633" w:rsidP="000C6104">
            <w:pPr>
              <w:adjustRightInd w:val="0"/>
              <w:snapToGrid w:val="0"/>
              <w:jc w:val="both"/>
              <w:rPr>
                <w:sz w:val="24"/>
              </w:rPr>
            </w:pPr>
            <w:r w:rsidRPr="000C6104">
              <w:rPr>
                <w:sz w:val="24"/>
              </w:rPr>
              <w:t>3.</w:t>
            </w:r>
            <w:r w:rsidRPr="000C6104">
              <w:rPr>
                <w:sz w:val="24"/>
              </w:rPr>
              <w:t>出廠證明</w:t>
            </w:r>
          </w:p>
        </w:tc>
        <w:tc>
          <w:tcPr>
            <w:tcW w:w="1152" w:type="pct"/>
            <w:vAlign w:val="center"/>
          </w:tcPr>
          <w:p w:rsidR="00054633" w:rsidRPr="000C6104" w:rsidRDefault="00054633" w:rsidP="000C6104">
            <w:pPr>
              <w:adjustRightInd w:val="0"/>
              <w:snapToGrid w:val="0"/>
              <w:jc w:val="both"/>
              <w:rPr>
                <w:sz w:val="24"/>
              </w:rPr>
            </w:pPr>
          </w:p>
        </w:tc>
        <w:tc>
          <w:tcPr>
            <w:tcW w:w="568" w:type="pct"/>
            <w:vAlign w:val="center"/>
          </w:tcPr>
          <w:p w:rsidR="00054633" w:rsidRPr="000C6104" w:rsidRDefault="00054633" w:rsidP="000C6104">
            <w:pPr>
              <w:adjustRightInd w:val="0"/>
              <w:snapToGrid w:val="0"/>
              <w:jc w:val="both"/>
              <w:rPr>
                <w:sz w:val="24"/>
              </w:rPr>
            </w:pPr>
            <w:r w:rsidRPr="000C6104">
              <w:rPr>
                <w:sz w:val="24"/>
              </w:rPr>
              <w:t>逐批查核</w:t>
            </w:r>
          </w:p>
        </w:tc>
        <w:tc>
          <w:tcPr>
            <w:tcW w:w="441" w:type="pct"/>
            <w:vAlign w:val="center"/>
          </w:tcPr>
          <w:p w:rsidR="00054633" w:rsidRPr="000C6104" w:rsidRDefault="000C6104" w:rsidP="000C6104">
            <w:pPr>
              <w:adjustRightInd w:val="0"/>
              <w:snapToGrid w:val="0"/>
              <w:jc w:val="center"/>
              <w:rPr>
                <w:sz w:val="24"/>
              </w:rPr>
            </w:pPr>
            <w:r w:rsidRPr="000C6104">
              <w:rPr>
                <w:rFonts w:hint="eastAsia"/>
                <w:sz w:val="24"/>
              </w:rPr>
              <w:t>ˇ</w:t>
            </w:r>
          </w:p>
        </w:tc>
        <w:tc>
          <w:tcPr>
            <w:tcW w:w="442" w:type="pct"/>
            <w:vAlign w:val="center"/>
          </w:tcPr>
          <w:p w:rsidR="00054633" w:rsidRPr="000C6104" w:rsidRDefault="00054633" w:rsidP="000C6104">
            <w:pPr>
              <w:adjustRightInd w:val="0"/>
              <w:snapToGrid w:val="0"/>
              <w:jc w:val="center"/>
              <w:rPr>
                <w:sz w:val="24"/>
              </w:rPr>
            </w:pPr>
          </w:p>
        </w:tc>
      </w:tr>
    </w:tbl>
    <w:p w:rsidR="00054633" w:rsidRDefault="00054633" w:rsidP="000C6104">
      <w:pPr>
        <w:pStyle w:val="1a"/>
        <w:adjustRightInd w:val="0"/>
        <w:snapToGrid w:val="0"/>
        <w:spacing w:after="0" w:line="300" w:lineRule="auto"/>
        <w:ind w:left="0" w:firstLine="0"/>
        <w:jc w:val="center"/>
      </w:pPr>
      <w:r>
        <w:rPr>
          <w:b/>
          <w:sz w:val="32"/>
        </w:rPr>
        <w:br w:type="page"/>
      </w:r>
      <w:r>
        <w:rPr>
          <w:rFonts w:hint="eastAsia"/>
        </w:rPr>
        <w:lastRenderedPageBreak/>
        <w:t>材料設備品質檢驗管理標準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529"/>
        <w:gridCol w:w="1298"/>
        <w:gridCol w:w="1298"/>
        <w:gridCol w:w="2382"/>
        <w:gridCol w:w="1081"/>
        <w:gridCol w:w="768"/>
        <w:gridCol w:w="770"/>
      </w:tblGrid>
      <w:tr w:rsidR="00054633" w:rsidRPr="000C6104">
        <w:trPr>
          <w:cantSplit/>
          <w:trHeight w:val="436"/>
        </w:trPr>
        <w:tc>
          <w:tcPr>
            <w:tcW w:w="838" w:type="pct"/>
            <w:vMerge w:val="restart"/>
            <w:vAlign w:val="center"/>
          </w:tcPr>
          <w:p w:rsidR="00054633" w:rsidRPr="000C6104" w:rsidRDefault="00054633" w:rsidP="008944AB">
            <w:pPr>
              <w:adjustRightInd w:val="0"/>
              <w:snapToGrid w:val="0"/>
              <w:jc w:val="center"/>
              <w:rPr>
                <w:sz w:val="24"/>
              </w:rPr>
            </w:pPr>
            <w:r w:rsidRPr="000C6104">
              <w:rPr>
                <w:rFonts w:hint="eastAsia"/>
                <w:sz w:val="24"/>
              </w:rPr>
              <w:t>設備材料名稱</w:t>
            </w:r>
          </w:p>
        </w:tc>
        <w:tc>
          <w:tcPr>
            <w:tcW w:w="711" w:type="pct"/>
            <w:vMerge w:val="restart"/>
            <w:vAlign w:val="center"/>
          </w:tcPr>
          <w:p w:rsidR="00054633" w:rsidRPr="000C6104" w:rsidRDefault="00054633" w:rsidP="008944AB">
            <w:pPr>
              <w:adjustRightInd w:val="0"/>
              <w:snapToGrid w:val="0"/>
              <w:jc w:val="center"/>
              <w:rPr>
                <w:sz w:val="24"/>
              </w:rPr>
            </w:pPr>
            <w:r w:rsidRPr="000C6104">
              <w:rPr>
                <w:rFonts w:hint="eastAsia"/>
                <w:sz w:val="24"/>
              </w:rPr>
              <w:t>檢驗項目</w:t>
            </w:r>
          </w:p>
        </w:tc>
        <w:tc>
          <w:tcPr>
            <w:tcW w:w="2016" w:type="pct"/>
            <w:gridSpan w:val="2"/>
            <w:vAlign w:val="center"/>
          </w:tcPr>
          <w:p w:rsidR="00054633" w:rsidRPr="000C6104" w:rsidRDefault="00054633" w:rsidP="008944AB">
            <w:pPr>
              <w:adjustRightInd w:val="0"/>
              <w:snapToGrid w:val="0"/>
              <w:jc w:val="center"/>
              <w:rPr>
                <w:sz w:val="24"/>
              </w:rPr>
            </w:pPr>
            <w:r w:rsidRPr="000C6104">
              <w:rPr>
                <w:rFonts w:hint="eastAsia"/>
                <w:sz w:val="24"/>
              </w:rPr>
              <w:t>依據標準</w:t>
            </w:r>
          </w:p>
        </w:tc>
        <w:tc>
          <w:tcPr>
            <w:tcW w:w="592" w:type="pct"/>
            <w:vMerge w:val="restart"/>
            <w:vAlign w:val="center"/>
          </w:tcPr>
          <w:p w:rsidR="00054633" w:rsidRPr="000C6104" w:rsidRDefault="00054633" w:rsidP="008944AB">
            <w:pPr>
              <w:adjustRightInd w:val="0"/>
              <w:snapToGrid w:val="0"/>
              <w:jc w:val="center"/>
              <w:rPr>
                <w:sz w:val="24"/>
              </w:rPr>
            </w:pPr>
            <w:r w:rsidRPr="000C6104">
              <w:rPr>
                <w:rFonts w:hint="eastAsia"/>
                <w:sz w:val="24"/>
              </w:rPr>
              <w:t>頻率</w:t>
            </w:r>
          </w:p>
          <w:p w:rsidR="00054633" w:rsidRPr="000C6104" w:rsidRDefault="00054633" w:rsidP="008944AB">
            <w:pPr>
              <w:adjustRightInd w:val="0"/>
              <w:snapToGrid w:val="0"/>
              <w:jc w:val="center"/>
              <w:rPr>
                <w:sz w:val="24"/>
              </w:rPr>
            </w:pPr>
            <w:r w:rsidRPr="000C6104">
              <w:rPr>
                <w:rFonts w:hint="eastAsia"/>
                <w:sz w:val="24"/>
              </w:rPr>
              <w:t>(</w:t>
            </w:r>
            <w:r w:rsidRPr="000C6104">
              <w:rPr>
                <w:rFonts w:hint="eastAsia"/>
                <w:sz w:val="24"/>
              </w:rPr>
              <w:t>次數</w:t>
            </w:r>
            <w:r w:rsidRPr="000C6104">
              <w:rPr>
                <w:rFonts w:hint="eastAsia"/>
                <w:sz w:val="24"/>
              </w:rPr>
              <w:t>)</w:t>
            </w:r>
          </w:p>
        </w:tc>
        <w:tc>
          <w:tcPr>
            <w:tcW w:w="843" w:type="pct"/>
            <w:gridSpan w:val="2"/>
            <w:vAlign w:val="center"/>
          </w:tcPr>
          <w:p w:rsidR="00054633" w:rsidRPr="000C6104" w:rsidRDefault="00054633" w:rsidP="008944AB">
            <w:pPr>
              <w:adjustRightInd w:val="0"/>
              <w:snapToGrid w:val="0"/>
              <w:jc w:val="center"/>
              <w:rPr>
                <w:sz w:val="24"/>
              </w:rPr>
            </w:pPr>
            <w:r w:rsidRPr="000C6104">
              <w:rPr>
                <w:rFonts w:hint="eastAsia"/>
                <w:sz w:val="24"/>
              </w:rPr>
              <w:t>功能測試地點</w:t>
            </w:r>
          </w:p>
        </w:tc>
      </w:tr>
      <w:tr w:rsidR="00054633" w:rsidRPr="000C6104">
        <w:trPr>
          <w:cantSplit/>
          <w:trHeight w:val="418"/>
        </w:trPr>
        <w:tc>
          <w:tcPr>
            <w:tcW w:w="838" w:type="pct"/>
            <w:vMerge/>
            <w:vAlign w:val="center"/>
          </w:tcPr>
          <w:p w:rsidR="00054633" w:rsidRPr="000C6104" w:rsidRDefault="00054633" w:rsidP="008944AB">
            <w:pPr>
              <w:adjustRightInd w:val="0"/>
              <w:snapToGrid w:val="0"/>
              <w:jc w:val="center"/>
              <w:rPr>
                <w:sz w:val="24"/>
              </w:rPr>
            </w:pPr>
          </w:p>
        </w:tc>
        <w:tc>
          <w:tcPr>
            <w:tcW w:w="711" w:type="pct"/>
            <w:vMerge/>
            <w:vAlign w:val="center"/>
          </w:tcPr>
          <w:p w:rsidR="00054633" w:rsidRPr="000C6104" w:rsidRDefault="00054633" w:rsidP="008944AB">
            <w:pPr>
              <w:adjustRightInd w:val="0"/>
              <w:snapToGrid w:val="0"/>
              <w:jc w:val="center"/>
              <w:rPr>
                <w:sz w:val="24"/>
              </w:rPr>
            </w:pPr>
          </w:p>
        </w:tc>
        <w:tc>
          <w:tcPr>
            <w:tcW w:w="711" w:type="pct"/>
            <w:vAlign w:val="center"/>
          </w:tcPr>
          <w:p w:rsidR="00054633" w:rsidRPr="000C6104" w:rsidRDefault="00054633" w:rsidP="008944AB">
            <w:pPr>
              <w:adjustRightInd w:val="0"/>
              <w:snapToGrid w:val="0"/>
              <w:jc w:val="center"/>
              <w:rPr>
                <w:sz w:val="24"/>
              </w:rPr>
            </w:pPr>
            <w:r w:rsidRPr="000C6104">
              <w:rPr>
                <w:rFonts w:hint="eastAsia"/>
                <w:sz w:val="24"/>
              </w:rPr>
              <w:t>圖說章節</w:t>
            </w:r>
          </w:p>
        </w:tc>
        <w:tc>
          <w:tcPr>
            <w:tcW w:w="1305" w:type="pct"/>
            <w:vAlign w:val="center"/>
          </w:tcPr>
          <w:p w:rsidR="00054633" w:rsidRPr="000C6104" w:rsidRDefault="00054633" w:rsidP="008944AB">
            <w:pPr>
              <w:adjustRightInd w:val="0"/>
              <w:snapToGrid w:val="0"/>
              <w:jc w:val="center"/>
              <w:rPr>
                <w:sz w:val="24"/>
              </w:rPr>
            </w:pPr>
            <w:r w:rsidRPr="000C6104">
              <w:rPr>
                <w:rFonts w:hint="eastAsia"/>
                <w:sz w:val="24"/>
              </w:rPr>
              <w:t>法令</w:t>
            </w:r>
          </w:p>
        </w:tc>
        <w:tc>
          <w:tcPr>
            <w:tcW w:w="592" w:type="pct"/>
            <w:vMerge/>
            <w:vAlign w:val="center"/>
          </w:tcPr>
          <w:p w:rsidR="00054633" w:rsidRPr="000C6104" w:rsidRDefault="00054633" w:rsidP="008944AB">
            <w:pPr>
              <w:adjustRightInd w:val="0"/>
              <w:snapToGrid w:val="0"/>
              <w:jc w:val="center"/>
              <w:rPr>
                <w:sz w:val="24"/>
              </w:rPr>
            </w:pPr>
          </w:p>
        </w:tc>
        <w:tc>
          <w:tcPr>
            <w:tcW w:w="421" w:type="pct"/>
            <w:vAlign w:val="center"/>
          </w:tcPr>
          <w:p w:rsidR="00054633" w:rsidRPr="000C6104" w:rsidRDefault="00054633" w:rsidP="008944AB">
            <w:pPr>
              <w:adjustRightInd w:val="0"/>
              <w:snapToGrid w:val="0"/>
              <w:jc w:val="center"/>
              <w:rPr>
                <w:sz w:val="24"/>
              </w:rPr>
            </w:pPr>
            <w:r w:rsidRPr="000C6104">
              <w:rPr>
                <w:rFonts w:hint="eastAsia"/>
                <w:sz w:val="24"/>
              </w:rPr>
              <w:t>工地</w:t>
            </w:r>
          </w:p>
        </w:tc>
        <w:tc>
          <w:tcPr>
            <w:tcW w:w="422" w:type="pct"/>
            <w:vAlign w:val="center"/>
          </w:tcPr>
          <w:p w:rsidR="00054633" w:rsidRPr="000C6104" w:rsidRDefault="00054633" w:rsidP="008944AB">
            <w:pPr>
              <w:adjustRightInd w:val="0"/>
              <w:snapToGrid w:val="0"/>
              <w:jc w:val="center"/>
              <w:rPr>
                <w:sz w:val="24"/>
              </w:rPr>
            </w:pPr>
            <w:r w:rsidRPr="000C6104">
              <w:rPr>
                <w:rFonts w:hint="eastAsia"/>
                <w:sz w:val="24"/>
              </w:rPr>
              <w:t>工廠</w:t>
            </w:r>
          </w:p>
        </w:tc>
      </w:tr>
      <w:tr w:rsidR="00054633" w:rsidRPr="000C6104">
        <w:trPr>
          <w:trHeight w:val="723"/>
        </w:trPr>
        <w:tc>
          <w:tcPr>
            <w:tcW w:w="838" w:type="pct"/>
            <w:vAlign w:val="center"/>
          </w:tcPr>
          <w:p w:rsidR="00054633" w:rsidRPr="000C6104" w:rsidRDefault="00054633" w:rsidP="008944AB">
            <w:pPr>
              <w:adjustRightInd w:val="0"/>
              <w:snapToGrid w:val="0"/>
              <w:jc w:val="both"/>
              <w:rPr>
                <w:sz w:val="24"/>
              </w:rPr>
            </w:pPr>
            <w:r w:rsidRPr="000C6104">
              <w:rPr>
                <w:rFonts w:hint="eastAsia"/>
                <w:sz w:val="24"/>
              </w:rPr>
              <w:t>無聲逆止閥</w:t>
            </w:r>
          </w:p>
        </w:tc>
        <w:tc>
          <w:tcPr>
            <w:tcW w:w="711" w:type="pct"/>
            <w:vAlign w:val="center"/>
          </w:tcPr>
          <w:p w:rsidR="00054633" w:rsidRPr="000C6104" w:rsidRDefault="00054633" w:rsidP="008944AB">
            <w:pPr>
              <w:adjustRightInd w:val="0"/>
              <w:snapToGrid w:val="0"/>
              <w:jc w:val="both"/>
              <w:rPr>
                <w:sz w:val="24"/>
              </w:rPr>
            </w:pPr>
            <w:r w:rsidRPr="000C6104">
              <w:rPr>
                <w:rFonts w:hint="eastAsia"/>
                <w:sz w:val="24"/>
              </w:rPr>
              <w:t>1.</w:t>
            </w:r>
            <w:r w:rsidRPr="000C6104">
              <w:rPr>
                <w:rFonts w:hint="eastAsia"/>
                <w:sz w:val="24"/>
              </w:rPr>
              <w:t>廠牌型號</w:t>
            </w:r>
          </w:p>
          <w:p w:rsidR="00054633" w:rsidRPr="000C6104" w:rsidRDefault="00054633" w:rsidP="008944AB">
            <w:pPr>
              <w:adjustRightInd w:val="0"/>
              <w:snapToGrid w:val="0"/>
              <w:jc w:val="both"/>
              <w:rPr>
                <w:sz w:val="24"/>
              </w:rPr>
            </w:pPr>
            <w:r w:rsidRPr="000C6104">
              <w:rPr>
                <w:rFonts w:hint="eastAsia"/>
                <w:sz w:val="24"/>
              </w:rPr>
              <w:t>2.</w:t>
            </w:r>
            <w:r w:rsidRPr="000C6104">
              <w:rPr>
                <w:rFonts w:hint="eastAsia"/>
                <w:sz w:val="24"/>
              </w:rPr>
              <w:t>外觀</w:t>
            </w:r>
          </w:p>
        </w:tc>
        <w:tc>
          <w:tcPr>
            <w:tcW w:w="711" w:type="pct"/>
            <w:vAlign w:val="center"/>
          </w:tcPr>
          <w:p w:rsidR="00054633" w:rsidRPr="000C6104" w:rsidRDefault="00054633" w:rsidP="008944AB">
            <w:pPr>
              <w:adjustRightInd w:val="0"/>
              <w:snapToGrid w:val="0"/>
              <w:jc w:val="both"/>
              <w:rPr>
                <w:sz w:val="24"/>
              </w:rPr>
            </w:pPr>
            <w:r w:rsidRPr="000C6104">
              <w:rPr>
                <w:rFonts w:hint="eastAsia"/>
                <w:sz w:val="24"/>
              </w:rPr>
              <w:t>1.</w:t>
            </w:r>
            <w:r w:rsidRPr="000C6104">
              <w:rPr>
                <w:rFonts w:hint="eastAsia"/>
                <w:sz w:val="24"/>
              </w:rPr>
              <w:t>合約規範</w:t>
            </w:r>
          </w:p>
          <w:p w:rsidR="00054633" w:rsidRPr="000C6104" w:rsidRDefault="00054633" w:rsidP="008944AB">
            <w:pPr>
              <w:adjustRightInd w:val="0"/>
              <w:snapToGrid w:val="0"/>
              <w:jc w:val="both"/>
              <w:rPr>
                <w:sz w:val="24"/>
              </w:rPr>
            </w:pPr>
            <w:r w:rsidRPr="000C6104">
              <w:rPr>
                <w:rFonts w:hint="eastAsia"/>
                <w:sz w:val="24"/>
              </w:rPr>
              <w:t>2.</w:t>
            </w:r>
            <w:r w:rsidRPr="000C6104">
              <w:rPr>
                <w:rFonts w:hint="eastAsia"/>
                <w:sz w:val="24"/>
              </w:rPr>
              <w:t>送審資料</w:t>
            </w:r>
          </w:p>
          <w:p w:rsidR="00054633" w:rsidRPr="000C6104" w:rsidRDefault="00054633" w:rsidP="008944AB">
            <w:pPr>
              <w:adjustRightInd w:val="0"/>
              <w:snapToGrid w:val="0"/>
              <w:jc w:val="both"/>
              <w:rPr>
                <w:sz w:val="24"/>
              </w:rPr>
            </w:pPr>
            <w:r w:rsidRPr="000C6104">
              <w:rPr>
                <w:rFonts w:hint="eastAsia"/>
                <w:sz w:val="24"/>
              </w:rPr>
              <w:t>3.</w:t>
            </w:r>
            <w:r w:rsidRPr="000C6104">
              <w:rPr>
                <w:rFonts w:hint="eastAsia"/>
                <w:sz w:val="24"/>
              </w:rPr>
              <w:t>出廠證明</w:t>
            </w:r>
          </w:p>
        </w:tc>
        <w:tc>
          <w:tcPr>
            <w:tcW w:w="1305" w:type="pct"/>
            <w:vAlign w:val="center"/>
          </w:tcPr>
          <w:p w:rsidR="00054633" w:rsidRPr="000C6104" w:rsidRDefault="00054633" w:rsidP="008944AB">
            <w:pPr>
              <w:adjustRightInd w:val="0"/>
              <w:snapToGrid w:val="0"/>
              <w:jc w:val="both"/>
              <w:rPr>
                <w:sz w:val="24"/>
              </w:rPr>
            </w:pPr>
          </w:p>
        </w:tc>
        <w:tc>
          <w:tcPr>
            <w:tcW w:w="592" w:type="pct"/>
            <w:vAlign w:val="center"/>
          </w:tcPr>
          <w:p w:rsidR="00054633" w:rsidRPr="000C6104" w:rsidRDefault="00054633" w:rsidP="008944AB">
            <w:pPr>
              <w:adjustRightInd w:val="0"/>
              <w:snapToGrid w:val="0"/>
              <w:jc w:val="both"/>
              <w:rPr>
                <w:sz w:val="24"/>
              </w:rPr>
            </w:pPr>
            <w:r w:rsidRPr="000C6104">
              <w:rPr>
                <w:rFonts w:hint="eastAsia"/>
                <w:sz w:val="24"/>
              </w:rPr>
              <w:t>逐批查核</w:t>
            </w:r>
          </w:p>
        </w:tc>
        <w:tc>
          <w:tcPr>
            <w:tcW w:w="421" w:type="pct"/>
            <w:vAlign w:val="center"/>
          </w:tcPr>
          <w:p w:rsidR="00054633" w:rsidRPr="000C6104" w:rsidRDefault="00054633" w:rsidP="008944AB">
            <w:pPr>
              <w:adjustRightInd w:val="0"/>
              <w:snapToGrid w:val="0"/>
              <w:jc w:val="center"/>
              <w:rPr>
                <w:sz w:val="24"/>
              </w:rPr>
            </w:pPr>
            <w:r w:rsidRPr="000C6104">
              <w:rPr>
                <w:rFonts w:hint="eastAsia"/>
                <w:sz w:val="24"/>
              </w:rPr>
              <w:t>ˇ</w:t>
            </w:r>
          </w:p>
        </w:tc>
        <w:tc>
          <w:tcPr>
            <w:tcW w:w="422" w:type="pct"/>
            <w:vAlign w:val="center"/>
          </w:tcPr>
          <w:p w:rsidR="00054633" w:rsidRPr="000C6104" w:rsidRDefault="00054633" w:rsidP="008944AB">
            <w:pPr>
              <w:adjustRightInd w:val="0"/>
              <w:snapToGrid w:val="0"/>
              <w:jc w:val="center"/>
              <w:rPr>
                <w:sz w:val="24"/>
              </w:rPr>
            </w:pPr>
          </w:p>
        </w:tc>
      </w:tr>
      <w:tr w:rsidR="00054633" w:rsidRPr="000C6104">
        <w:trPr>
          <w:trHeight w:val="895"/>
        </w:trPr>
        <w:tc>
          <w:tcPr>
            <w:tcW w:w="838" w:type="pct"/>
            <w:vAlign w:val="center"/>
          </w:tcPr>
          <w:p w:rsidR="00054633" w:rsidRPr="000C6104" w:rsidRDefault="00054633" w:rsidP="008944AB">
            <w:pPr>
              <w:adjustRightInd w:val="0"/>
              <w:snapToGrid w:val="0"/>
              <w:jc w:val="both"/>
              <w:rPr>
                <w:sz w:val="24"/>
              </w:rPr>
            </w:pPr>
            <w:r w:rsidRPr="000C6104">
              <w:rPr>
                <w:rFonts w:hint="eastAsia"/>
                <w:sz w:val="24"/>
              </w:rPr>
              <w:t>螺紋口過濾器</w:t>
            </w:r>
          </w:p>
          <w:p w:rsidR="00054633" w:rsidRPr="000C6104" w:rsidRDefault="00054633" w:rsidP="008944AB">
            <w:pPr>
              <w:adjustRightInd w:val="0"/>
              <w:snapToGrid w:val="0"/>
              <w:jc w:val="both"/>
              <w:rPr>
                <w:sz w:val="24"/>
              </w:rPr>
            </w:pPr>
            <w:r w:rsidRPr="000C6104">
              <w:rPr>
                <w:rFonts w:hint="eastAsia"/>
                <w:sz w:val="24"/>
              </w:rPr>
              <w:t>(</w:t>
            </w:r>
            <w:smartTag w:uri="urn:schemas-microsoft-com:office:smarttags" w:element="chmetcnv">
              <w:smartTagPr>
                <w:attr w:name="UnitName" w:val="”"/>
                <w:attr w:name="SourceValue" w:val="2"/>
                <w:attr w:name="HasSpace" w:val="False"/>
                <w:attr w:name="Negative" w:val="False"/>
                <w:attr w:name="NumberType" w:val="1"/>
                <w:attr w:name="TCSC" w:val="0"/>
              </w:smartTagPr>
              <w:r w:rsidRPr="000C6104">
                <w:rPr>
                  <w:rFonts w:hint="eastAsia"/>
                  <w:sz w:val="24"/>
                </w:rPr>
                <w:t>2</w:t>
              </w:r>
              <w:r w:rsidRPr="000C6104">
                <w:rPr>
                  <w:sz w:val="24"/>
                </w:rPr>
                <w:t>”</w:t>
              </w:r>
            </w:smartTag>
            <w:r w:rsidRPr="000C6104">
              <w:rPr>
                <w:rFonts w:hint="eastAsia"/>
                <w:sz w:val="24"/>
              </w:rPr>
              <w:t>(</w:t>
            </w:r>
            <w:r w:rsidRPr="000C6104">
              <w:rPr>
                <w:rFonts w:hint="eastAsia"/>
                <w:sz w:val="24"/>
              </w:rPr>
              <w:t>含</w:t>
            </w:r>
            <w:r w:rsidRPr="000C6104">
              <w:rPr>
                <w:rFonts w:hint="eastAsia"/>
                <w:sz w:val="24"/>
              </w:rPr>
              <w:t>)</w:t>
            </w:r>
            <w:r w:rsidRPr="000C6104">
              <w:rPr>
                <w:rFonts w:hint="eastAsia"/>
                <w:sz w:val="24"/>
              </w:rPr>
              <w:t>以下適用</w:t>
            </w:r>
            <w:r w:rsidRPr="000C6104">
              <w:rPr>
                <w:rFonts w:hint="eastAsia"/>
                <w:sz w:val="24"/>
              </w:rPr>
              <w:t>)</w:t>
            </w:r>
          </w:p>
        </w:tc>
        <w:tc>
          <w:tcPr>
            <w:tcW w:w="711" w:type="pct"/>
            <w:vAlign w:val="center"/>
          </w:tcPr>
          <w:p w:rsidR="00054633" w:rsidRPr="000C6104" w:rsidRDefault="00054633" w:rsidP="008944AB">
            <w:pPr>
              <w:adjustRightInd w:val="0"/>
              <w:snapToGrid w:val="0"/>
              <w:jc w:val="both"/>
              <w:rPr>
                <w:sz w:val="24"/>
              </w:rPr>
            </w:pPr>
            <w:r w:rsidRPr="000C6104">
              <w:rPr>
                <w:rFonts w:hint="eastAsia"/>
                <w:sz w:val="24"/>
              </w:rPr>
              <w:t>1.</w:t>
            </w:r>
            <w:r w:rsidRPr="000C6104">
              <w:rPr>
                <w:rFonts w:hint="eastAsia"/>
                <w:sz w:val="24"/>
              </w:rPr>
              <w:t>廠牌型號</w:t>
            </w:r>
          </w:p>
          <w:p w:rsidR="00054633" w:rsidRPr="000C6104" w:rsidRDefault="00054633" w:rsidP="008944AB">
            <w:pPr>
              <w:adjustRightInd w:val="0"/>
              <w:snapToGrid w:val="0"/>
              <w:jc w:val="both"/>
              <w:rPr>
                <w:sz w:val="24"/>
              </w:rPr>
            </w:pPr>
            <w:r w:rsidRPr="000C6104">
              <w:rPr>
                <w:rFonts w:hint="eastAsia"/>
                <w:sz w:val="24"/>
              </w:rPr>
              <w:t>2.</w:t>
            </w:r>
            <w:r w:rsidRPr="000C6104">
              <w:rPr>
                <w:rFonts w:hint="eastAsia"/>
                <w:sz w:val="24"/>
              </w:rPr>
              <w:t>外觀</w:t>
            </w:r>
          </w:p>
        </w:tc>
        <w:tc>
          <w:tcPr>
            <w:tcW w:w="711" w:type="pct"/>
            <w:vAlign w:val="center"/>
          </w:tcPr>
          <w:p w:rsidR="00054633" w:rsidRPr="000C6104" w:rsidRDefault="00054633" w:rsidP="008944AB">
            <w:pPr>
              <w:adjustRightInd w:val="0"/>
              <w:snapToGrid w:val="0"/>
              <w:jc w:val="both"/>
              <w:rPr>
                <w:sz w:val="24"/>
              </w:rPr>
            </w:pPr>
            <w:r w:rsidRPr="000C6104">
              <w:rPr>
                <w:rFonts w:hint="eastAsia"/>
                <w:sz w:val="24"/>
              </w:rPr>
              <w:t>1.</w:t>
            </w:r>
            <w:r w:rsidRPr="000C6104">
              <w:rPr>
                <w:rFonts w:hint="eastAsia"/>
                <w:sz w:val="24"/>
              </w:rPr>
              <w:t>合約規範</w:t>
            </w:r>
          </w:p>
          <w:p w:rsidR="00054633" w:rsidRPr="000C6104" w:rsidRDefault="00054633" w:rsidP="008944AB">
            <w:pPr>
              <w:adjustRightInd w:val="0"/>
              <w:snapToGrid w:val="0"/>
              <w:jc w:val="both"/>
              <w:rPr>
                <w:sz w:val="24"/>
              </w:rPr>
            </w:pPr>
            <w:r w:rsidRPr="000C6104">
              <w:rPr>
                <w:rFonts w:hint="eastAsia"/>
                <w:sz w:val="24"/>
              </w:rPr>
              <w:t>2.</w:t>
            </w:r>
            <w:r w:rsidRPr="000C6104">
              <w:rPr>
                <w:rFonts w:hint="eastAsia"/>
                <w:sz w:val="24"/>
              </w:rPr>
              <w:t>送審資料</w:t>
            </w:r>
          </w:p>
          <w:p w:rsidR="00054633" w:rsidRPr="000C6104" w:rsidRDefault="00054633" w:rsidP="008944AB">
            <w:pPr>
              <w:adjustRightInd w:val="0"/>
              <w:snapToGrid w:val="0"/>
              <w:jc w:val="both"/>
              <w:rPr>
                <w:sz w:val="24"/>
              </w:rPr>
            </w:pPr>
            <w:r w:rsidRPr="000C6104">
              <w:rPr>
                <w:rFonts w:hint="eastAsia"/>
                <w:sz w:val="24"/>
              </w:rPr>
              <w:t>3.</w:t>
            </w:r>
            <w:r w:rsidRPr="000C6104">
              <w:rPr>
                <w:rFonts w:hint="eastAsia"/>
                <w:sz w:val="24"/>
              </w:rPr>
              <w:t>出廠證明</w:t>
            </w:r>
          </w:p>
        </w:tc>
        <w:tc>
          <w:tcPr>
            <w:tcW w:w="1305" w:type="pct"/>
            <w:vAlign w:val="center"/>
          </w:tcPr>
          <w:p w:rsidR="00054633" w:rsidRPr="000C6104" w:rsidRDefault="00054633" w:rsidP="008944AB">
            <w:pPr>
              <w:adjustRightInd w:val="0"/>
              <w:snapToGrid w:val="0"/>
              <w:jc w:val="both"/>
              <w:rPr>
                <w:sz w:val="24"/>
              </w:rPr>
            </w:pPr>
          </w:p>
        </w:tc>
        <w:tc>
          <w:tcPr>
            <w:tcW w:w="592" w:type="pct"/>
            <w:vAlign w:val="center"/>
          </w:tcPr>
          <w:p w:rsidR="00054633" w:rsidRPr="000C6104" w:rsidRDefault="00054633" w:rsidP="008944AB">
            <w:pPr>
              <w:adjustRightInd w:val="0"/>
              <w:snapToGrid w:val="0"/>
              <w:jc w:val="both"/>
              <w:rPr>
                <w:sz w:val="24"/>
              </w:rPr>
            </w:pPr>
            <w:r w:rsidRPr="000C6104">
              <w:rPr>
                <w:rFonts w:hint="eastAsia"/>
                <w:sz w:val="24"/>
              </w:rPr>
              <w:t>逐批查核</w:t>
            </w:r>
          </w:p>
        </w:tc>
        <w:tc>
          <w:tcPr>
            <w:tcW w:w="421" w:type="pct"/>
            <w:vAlign w:val="center"/>
          </w:tcPr>
          <w:p w:rsidR="00054633" w:rsidRPr="000C6104" w:rsidRDefault="00054633" w:rsidP="008944AB">
            <w:pPr>
              <w:adjustRightInd w:val="0"/>
              <w:snapToGrid w:val="0"/>
              <w:jc w:val="center"/>
              <w:rPr>
                <w:sz w:val="24"/>
              </w:rPr>
            </w:pPr>
            <w:r w:rsidRPr="000C6104">
              <w:rPr>
                <w:rFonts w:hint="eastAsia"/>
                <w:sz w:val="24"/>
              </w:rPr>
              <w:t>ˇ</w:t>
            </w:r>
          </w:p>
        </w:tc>
        <w:tc>
          <w:tcPr>
            <w:tcW w:w="422" w:type="pct"/>
            <w:vAlign w:val="center"/>
          </w:tcPr>
          <w:p w:rsidR="00054633" w:rsidRPr="000C6104" w:rsidRDefault="00054633" w:rsidP="008944AB">
            <w:pPr>
              <w:adjustRightInd w:val="0"/>
              <w:snapToGrid w:val="0"/>
              <w:jc w:val="center"/>
              <w:rPr>
                <w:sz w:val="24"/>
              </w:rPr>
            </w:pPr>
          </w:p>
        </w:tc>
      </w:tr>
      <w:tr w:rsidR="00054633" w:rsidRPr="000C6104">
        <w:trPr>
          <w:trHeight w:val="711"/>
        </w:trPr>
        <w:tc>
          <w:tcPr>
            <w:tcW w:w="838" w:type="pct"/>
            <w:vAlign w:val="center"/>
          </w:tcPr>
          <w:p w:rsidR="00054633" w:rsidRPr="000C6104" w:rsidRDefault="00054633" w:rsidP="008944AB">
            <w:pPr>
              <w:adjustRightInd w:val="0"/>
              <w:snapToGrid w:val="0"/>
              <w:jc w:val="both"/>
              <w:rPr>
                <w:sz w:val="24"/>
              </w:rPr>
            </w:pPr>
            <w:r w:rsidRPr="000C6104">
              <w:rPr>
                <w:rFonts w:hint="eastAsia"/>
                <w:sz w:val="24"/>
              </w:rPr>
              <w:t>法蘭式過濾器</w:t>
            </w:r>
            <w:r w:rsidRPr="000C6104">
              <w:rPr>
                <w:rFonts w:hint="eastAsia"/>
                <w:sz w:val="24"/>
              </w:rPr>
              <w:t>(2-1/</w:t>
            </w:r>
            <w:smartTag w:uri="urn:schemas-microsoft-com:office:smarttags" w:element="chmetcnv">
              <w:smartTagPr>
                <w:attr w:name="UnitName" w:val="”"/>
                <w:attr w:name="SourceValue" w:val="2"/>
                <w:attr w:name="HasSpace" w:val="False"/>
                <w:attr w:name="Negative" w:val="False"/>
                <w:attr w:name="NumberType" w:val="1"/>
                <w:attr w:name="TCSC" w:val="0"/>
              </w:smartTagPr>
              <w:r w:rsidRPr="000C6104">
                <w:rPr>
                  <w:rFonts w:hint="eastAsia"/>
                  <w:sz w:val="24"/>
                </w:rPr>
                <w:t>2</w:t>
              </w:r>
              <w:r w:rsidRPr="000C6104">
                <w:rPr>
                  <w:sz w:val="24"/>
                </w:rPr>
                <w:t>”</w:t>
              </w:r>
            </w:smartTag>
            <w:r w:rsidRPr="000C6104">
              <w:rPr>
                <w:rFonts w:hint="eastAsia"/>
                <w:sz w:val="24"/>
              </w:rPr>
              <w:t>(</w:t>
            </w:r>
            <w:r w:rsidRPr="000C6104">
              <w:rPr>
                <w:rFonts w:hint="eastAsia"/>
                <w:sz w:val="24"/>
              </w:rPr>
              <w:t>含</w:t>
            </w:r>
            <w:r w:rsidRPr="000C6104">
              <w:rPr>
                <w:rFonts w:hint="eastAsia"/>
                <w:sz w:val="24"/>
              </w:rPr>
              <w:t>)</w:t>
            </w:r>
            <w:r w:rsidRPr="000C6104">
              <w:rPr>
                <w:rFonts w:hint="eastAsia"/>
                <w:sz w:val="24"/>
              </w:rPr>
              <w:t>以上適用</w:t>
            </w:r>
            <w:r w:rsidRPr="000C6104">
              <w:rPr>
                <w:rFonts w:hint="eastAsia"/>
                <w:sz w:val="24"/>
              </w:rPr>
              <w:t>)</w:t>
            </w:r>
          </w:p>
        </w:tc>
        <w:tc>
          <w:tcPr>
            <w:tcW w:w="711" w:type="pct"/>
            <w:vAlign w:val="center"/>
          </w:tcPr>
          <w:p w:rsidR="00054633" w:rsidRPr="000C6104" w:rsidRDefault="00054633" w:rsidP="008944AB">
            <w:pPr>
              <w:adjustRightInd w:val="0"/>
              <w:snapToGrid w:val="0"/>
              <w:jc w:val="both"/>
              <w:rPr>
                <w:sz w:val="24"/>
              </w:rPr>
            </w:pPr>
            <w:r w:rsidRPr="000C6104">
              <w:rPr>
                <w:rFonts w:hint="eastAsia"/>
                <w:sz w:val="24"/>
              </w:rPr>
              <w:t>1.</w:t>
            </w:r>
            <w:r w:rsidRPr="000C6104">
              <w:rPr>
                <w:rFonts w:hint="eastAsia"/>
                <w:sz w:val="24"/>
              </w:rPr>
              <w:t>廠牌型號</w:t>
            </w:r>
          </w:p>
          <w:p w:rsidR="00054633" w:rsidRPr="000C6104" w:rsidRDefault="00054633" w:rsidP="008944AB">
            <w:pPr>
              <w:adjustRightInd w:val="0"/>
              <w:snapToGrid w:val="0"/>
              <w:jc w:val="both"/>
              <w:rPr>
                <w:sz w:val="24"/>
              </w:rPr>
            </w:pPr>
            <w:r w:rsidRPr="000C6104">
              <w:rPr>
                <w:rFonts w:hint="eastAsia"/>
                <w:sz w:val="24"/>
              </w:rPr>
              <w:t>2.</w:t>
            </w:r>
            <w:r w:rsidRPr="000C6104">
              <w:rPr>
                <w:rFonts w:hint="eastAsia"/>
                <w:sz w:val="24"/>
              </w:rPr>
              <w:t>外觀</w:t>
            </w:r>
          </w:p>
        </w:tc>
        <w:tc>
          <w:tcPr>
            <w:tcW w:w="711" w:type="pct"/>
            <w:vAlign w:val="center"/>
          </w:tcPr>
          <w:p w:rsidR="00054633" w:rsidRPr="000C6104" w:rsidRDefault="00054633" w:rsidP="008944AB">
            <w:pPr>
              <w:adjustRightInd w:val="0"/>
              <w:snapToGrid w:val="0"/>
              <w:jc w:val="both"/>
              <w:rPr>
                <w:sz w:val="24"/>
              </w:rPr>
            </w:pPr>
            <w:r w:rsidRPr="000C6104">
              <w:rPr>
                <w:rFonts w:hint="eastAsia"/>
                <w:sz w:val="24"/>
              </w:rPr>
              <w:t>1.</w:t>
            </w:r>
            <w:r w:rsidRPr="000C6104">
              <w:rPr>
                <w:rFonts w:hint="eastAsia"/>
                <w:sz w:val="24"/>
              </w:rPr>
              <w:t>合約規範</w:t>
            </w:r>
          </w:p>
          <w:p w:rsidR="00054633" w:rsidRPr="000C6104" w:rsidRDefault="00054633" w:rsidP="008944AB">
            <w:pPr>
              <w:adjustRightInd w:val="0"/>
              <w:snapToGrid w:val="0"/>
              <w:jc w:val="both"/>
              <w:rPr>
                <w:sz w:val="24"/>
              </w:rPr>
            </w:pPr>
            <w:r w:rsidRPr="000C6104">
              <w:rPr>
                <w:rFonts w:hint="eastAsia"/>
                <w:sz w:val="24"/>
              </w:rPr>
              <w:t>2.</w:t>
            </w:r>
            <w:r w:rsidRPr="000C6104">
              <w:rPr>
                <w:rFonts w:hint="eastAsia"/>
                <w:sz w:val="24"/>
              </w:rPr>
              <w:t>送審資料</w:t>
            </w:r>
          </w:p>
          <w:p w:rsidR="00054633" w:rsidRPr="000C6104" w:rsidRDefault="00054633" w:rsidP="008944AB">
            <w:pPr>
              <w:adjustRightInd w:val="0"/>
              <w:snapToGrid w:val="0"/>
              <w:jc w:val="both"/>
              <w:rPr>
                <w:sz w:val="24"/>
              </w:rPr>
            </w:pPr>
            <w:r w:rsidRPr="000C6104">
              <w:rPr>
                <w:rFonts w:hint="eastAsia"/>
                <w:sz w:val="24"/>
              </w:rPr>
              <w:t>3.</w:t>
            </w:r>
            <w:r w:rsidRPr="000C6104">
              <w:rPr>
                <w:rFonts w:hint="eastAsia"/>
                <w:sz w:val="24"/>
              </w:rPr>
              <w:t>出廠證明</w:t>
            </w:r>
          </w:p>
        </w:tc>
        <w:tc>
          <w:tcPr>
            <w:tcW w:w="1305" w:type="pct"/>
            <w:vAlign w:val="center"/>
          </w:tcPr>
          <w:p w:rsidR="00054633" w:rsidRPr="000C6104" w:rsidRDefault="00054633" w:rsidP="008944AB">
            <w:pPr>
              <w:adjustRightInd w:val="0"/>
              <w:snapToGrid w:val="0"/>
              <w:jc w:val="both"/>
              <w:rPr>
                <w:sz w:val="24"/>
              </w:rPr>
            </w:pPr>
          </w:p>
        </w:tc>
        <w:tc>
          <w:tcPr>
            <w:tcW w:w="592" w:type="pct"/>
            <w:vAlign w:val="center"/>
          </w:tcPr>
          <w:p w:rsidR="00054633" w:rsidRPr="000C6104" w:rsidRDefault="00054633" w:rsidP="008944AB">
            <w:pPr>
              <w:adjustRightInd w:val="0"/>
              <w:snapToGrid w:val="0"/>
              <w:jc w:val="both"/>
              <w:rPr>
                <w:sz w:val="24"/>
              </w:rPr>
            </w:pPr>
            <w:r w:rsidRPr="000C6104">
              <w:rPr>
                <w:rFonts w:hint="eastAsia"/>
                <w:sz w:val="24"/>
              </w:rPr>
              <w:t>逐批查核</w:t>
            </w:r>
          </w:p>
        </w:tc>
        <w:tc>
          <w:tcPr>
            <w:tcW w:w="421" w:type="pct"/>
            <w:vAlign w:val="center"/>
          </w:tcPr>
          <w:p w:rsidR="00054633" w:rsidRPr="000C6104" w:rsidRDefault="00054633" w:rsidP="008944AB">
            <w:pPr>
              <w:adjustRightInd w:val="0"/>
              <w:snapToGrid w:val="0"/>
              <w:jc w:val="center"/>
              <w:rPr>
                <w:sz w:val="24"/>
              </w:rPr>
            </w:pPr>
            <w:r w:rsidRPr="000C6104">
              <w:rPr>
                <w:rFonts w:hint="eastAsia"/>
                <w:sz w:val="24"/>
              </w:rPr>
              <w:t>ˇ</w:t>
            </w:r>
          </w:p>
        </w:tc>
        <w:tc>
          <w:tcPr>
            <w:tcW w:w="422" w:type="pct"/>
            <w:vAlign w:val="center"/>
          </w:tcPr>
          <w:p w:rsidR="00054633" w:rsidRPr="000C6104" w:rsidRDefault="00054633" w:rsidP="008944AB">
            <w:pPr>
              <w:adjustRightInd w:val="0"/>
              <w:snapToGrid w:val="0"/>
              <w:jc w:val="center"/>
              <w:rPr>
                <w:sz w:val="24"/>
              </w:rPr>
            </w:pPr>
          </w:p>
        </w:tc>
      </w:tr>
      <w:tr w:rsidR="00054633" w:rsidRPr="000C6104">
        <w:trPr>
          <w:trHeight w:val="703"/>
        </w:trPr>
        <w:tc>
          <w:tcPr>
            <w:tcW w:w="838" w:type="pct"/>
            <w:vAlign w:val="center"/>
          </w:tcPr>
          <w:p w:rsidR="00054633" w:rsidRPr="000C6104" w:rsidRDefault="00054633" w:rsidP="008944AB">
            <w:pPr>
              <w:adjustRightInd w:val="0"/>
              <w:snapToGrid w:val="0"/>
              <w:jc w:val="both"/>
              <w:rPr>
                <w:sz w:val="24"/>
              </w:rPr>
            </w:pPr>
            <w:r w:rsidRPr="000C6104">
              <w:rPr>
                <w:rFonts w:hint="eastAsia"/>
                <w:sz w:val="24"/>
              </w:rPr>
              <w:t>不鏽鋼管</w:t>
            </w:r>
          </w:p>
        </w:tc>
        <w:tc>
          <w:tcPr>
            <w:tcW w:w="711" w:type="pct"/>
            <w:vAlign w:val="center"/>
          </w:tcPr>
          <w:p w:rsidR="00054633" w:rsidRPr="000C6104" w:rsidRDefault="00054633" w:rsidP="008944AB">
            <w:pPr>
              <w:adjustRightInd w:val="0"/>
              <w:snapToGrid w:val="0"/>
              <w:jc w:val="both"/>
              <w:rPr>
                <w:sz w:val="24"/>
              </w:rPr>
            </w:pPr>
            <w:r w:rsidRPr="000C6104">
              <w:rPr>
                <w:rFonts w:hint="eastAsia"/>
                <w:sz w:val="24"/>
              </w:rPr>
              <w:t>1.</w:t>
            </w:r>
            <w:r w:rsidRPr="000C6104">
              <w:rPr>
                <w:rFonts w:hint="eastAsia"/>
                <w:sz w:val="24"/>
              </w:rPr>
              <w:t>廠牌型號</w:t>
            </w:r>
          </w:p>
          <w:p w:rsidR="00054633" w:rsidRPr="000C6104" w:rsidRDefault="00054633" w:rsidP="008944AB">
            <w:pPr>
              <w:adjustRightInd w:val="0"/>
              <w:snapToGrid w:val="0"/>
              <w:jc w:val="both"/>
              <w:rPr>
                <w:sz w:val="24"/>
              </w:rPr>
            </w:pPr>
            <w:r w:rsidRPr="000C6104">
              <w:rPr>
                <w:rFonts w:hint="eastAsia"/>
                <w:sz w:val="24"/>
              </w:rPr>
              <w:t>2.</w:t>
            </w:r>
            <w:r w:rsidRPr="000C6104">
              <w:rPr>
                <w:rFonts w:hint="eastAsia"/>
                <w:sz w:val="24"/>
              </w:rPr>
              <w:t>外觀</w:t>
            </w:r>
          </w:p>
          <w:p w:rsidR="00054633" w:rsidRPr="000C6104" w:rsidRDefault="00054633" w:rsidP="008944AB">
            <w:pPr>
              <w:adjustRightInd w:val="0"/>
              <w:snapToGrid w:val="0"/>
              <w:jc w:val="both"/>
              <w:rPr>
                <w:sz w:val="24"/>
              </w:rPr>
            </w:pPr>
            <w:r w:rsidRPr="000C6104">
              <w:rPr>
                <w:rFonts w:hint="eastAsia"/>
                <w:sz w:val="24"/>
              </w:rPr>
              <w:t>3.</w:t>
            </w:r>
            <w:r w:rsidRPr="000C6104">
              <w:rPr>
                <w:rFonts w:hint="eastAsia"/>
                <w:sz w:val="24"/>
              </w:rPr>
              <w:t>厚度</w:t>
            </w:r>
          </w:p>
        </w:tc>
        <w:tc>
          <w:tcPr>
            <w:tcW w:w="711" w:type="pct"/>
            <w:vAlign w:val="center"/>
          </w:tcPr>
          <w:p w:rsidR="00054633" w:rsidRPr="000C6104" w:rsidRDefault="00054633" w:rsidP="008944AB">
            <w:pPr>
              <w:adjustRightInd w:val="0"/>
              <w:snapToGrid w:val="0"/>
              <w:jc w:val="both"/>
              <w:rPr>
                <w:sz w:val="24"/>
              </w:rPr>
            </w:pPr>
            <w:r w:rsidRPr="000C6104">
              <w:rPr>
                <w:rFonts w:hint="eastAsia"/>
                <w:sz w:val="24"/>
              </w:rPr>
              <w:t>1.</w:t>
            </w:r>
            <w:r w:rsidRPr="000C6104">
              <w:rPr>
                <w:rFonts w:hint="eastAsia"/>
                <w:sz w:val="24"/>
              </w:rPr>
              <w:t>合約規範</w:t>
            </w:r>
          </w:p>
          <w:p w:rsidR="00054633" w:rsidRPr="000C6104" w:rsidRDefault="00054633" w:rsidP="008944AB">
            <w:pPr>
              <w:adjustRightInd w:val="0"/>
              <w:snapToGrid w:val="0"/>
              <w:jc w:val="both"/>
              <w:rPr>
                <w:sz w:val="24"/>
              </w:rPr>
            </w:pPr>
            <w:r w:rsidRPr="000C6104">
              <w:rPr>
                <w:rFonts w:hint="eastAsia"/>
                <w:sz w:val="24"/>
              </w:rPr>
              <w:t>2.</w:t>
            </w:r>
            <w:r w:rsidRPr="000C6104">
              <w:rPr>
                <w:rFonts w:hint="eastAsia"/>
                <w:sz w:val="24"/>
              </w:rPr>
              <w:t>送審資料</w:t>
            </w:r>
          </w:p>
          <w:p w:rsidR="00054633" w:rsidRPr="000C6104" w:rsidRDefault="00054633" w:rsidP="008944AB">
            <w:pPr>
              <w:adjustRightInd w:val="0"/>
              <w:snapToGrid w:val="0"/>
              <w:jc w:val="both"/>
              <w:rPr>
                <w:sz w:val="24"/>
              </w:rPr>
            </w:pPr>
            <w:r w:rsidRPr="000C6104">
              <w:rPr>
                <w:rFonts w:hint="eastAsia"/>
                <w:sz w:val="24"/>
              </w:rPr>
              <w:t>3.</w:t>
            </w:r>
            <w:r w:rsidRPr="000C6104">
              <w:rPr>
                <w:rFonts w:hint="eastAsia"/>
                <w:sz w:val="24"/>
              </w:rPr>
              <w:t>出廠證明</w:t>
            </w:r>
          </w:p>
        </w:tc>
        <w:tc>
          <w:tcPr>
            <w:tcW w:w="1305" w:type="pct"/>
            <w:vAlign w:val="center"/>
          </w:tcPr>
          <w:p w:rsidR="00054633" w:rsidRPr="000C6104" w:rsidRDefault="00054633" w:rsidP="008944AB">
            <w:pPr>
              <w:adjustRightInd w:val="0"/>
              <w:snapToGrid w:val="0"/>
              <w:jc w:val="both"/>
              <w:rPr>
                <w:sz w:val="24"/>
              </w:rPr>
            </w:pPr>
            <w:r w:rsidRPr="000C6104">
              <w:rPr>
                <w:rFonts w:hint="eastAsia"/>
                <w:sz w:val="24"/>
              </w:rPr>
              <w:t>CNS-6331-G3124</w:t>
            </w:r>
          </w:p>
          <w:p w:rsidR="00054633" w:rsidRPr="000C6104" w:rsidRDefault="00054633" w:rsidP="008944AB">
            <w:pPr>
              <w:adjustRightInd w:val="0"/>
              <w:snapToGrid w:val="0"/>
              <w:ind w:left="240"/>
              <w:jc w:val="both"/>
              <w:rPr>
                <w:sz w:val="24"/>
              </w:rPr>
            </w:pPr>
          </w:p>
        </w:tc>
        <w:tc>
          <w:tcPr>
            <w:tcW w:w="592" w:type="pct"/>
            <w:vAlign w:val="center"/>
          </w:tcPr>
          <w:p w:rsidR="00054633" w:rsidRPr="000C6104" w:rsidRDefault="00054633" w:rsidP="008944AB">
            <w:pPr>
              <w:adjustRightInd w:val="0"/>
              <w:snapToGrid w:val="0"/>
              <w:jc w:val="both"/>
              <w:rPr>
                <w:sz w:val="24"/>
              </w:rPr>
            </w:pPr>
            <w:r w:rsidRPr="000C6104">
              <w:rPr>
                <w:rFonts w:hint="eastAsia"/>
                <w:sz w:val="24"/>
              </w:rPr>
              <w:t>逐批查核</w:t>
            </w:r>
          </w:p>
        </w:tc>
        <w:tc>
          <w:tcPr>
            <w:tcW w:w="421" w:type="pct"/>
            <w:vAlign w:val="center"/>
          </w:tcPr>
          <w:p w:rsidR="00054633" w:rsidRPr="000C6104" w:rsidRDefault="00054633" w:rsidP="008944AB">
            <w:pPr>
              <w:adjustRightInd w:val="0"/>
              <w:snapToGrid w:val="0"/>
              <w:jc w:val="center"/>
              <w:rPr>
                <w:sz w:val="24"/>
              </w:rPr>
            </w:pPr>
            <w:r w:rsidRPr="000C6104">
              <w:rPr>
                <w:rFonts w:hint="eastAsia"/>
                <w:sz w:val="24"/>
              </w:rPr>
              <w:t>ˇ</w:t>
            </w:r>
          </w:p>
        </w:tc>
        <w:tc>
          <w:tcPr>
            <w:tcW w:w="422" w:type="pct"/>
            <w:vAlign w:val="center"/>
          </w:tcPr>
          <w:p w:rsidR="00054633" w:rsidRPr="000C6104" w:rsidRDefault="00054633" w:rsidP="008944AB">
            <w:pPr>
              <w:adjustRightInd w:val="0"/>
              <w:snapToGrid w:val="0"/>
              <w:jc w:val="center"/>
              <w:rPr>
                <w:sz w:val="24"/>
              </w:rPr>
            </w:pPr>
          </w:p>
        </w:tc>
      </w:tr>
      <w:tr w:rsidR="00054633" w:rsidRPr="000C6104">
        <w:trPr>
          <w:trHeight w:val="708"/>
        </w:trPr>
        <w:tc>
          <w:tcPr>
            <w:tcW w:w="838" w:type="pct"/>
            <w:vAlign w:val="center"/>
          </w:tcPr>
          <w:p w:rsidR="00054633" w:rsidRPr="000C6104" w:rsidRDefault="00054633" w:rsidP="008944AB">
            <w:pPr>
              <w:adjustRightInd w:val="0"/>
              <w:snapToGrid w:val="0"/>
              <w:jc w:val="both"/>
              <w:rPr>
                <w:sz w:val="24"/>
              </w:rPr>
            </w:pPr>
            <w:r w:rsidRPr="000C6104">
              <w:rPr>
                <w:rFonts w:hint="eastAsia"/>
                <w:sz w:val="24"/>
              </w:rPr>
              <w:t>PVC</w:t>
            </w:r>
            <w:r w:rsidRPr="000C6104">
              <w:rPr>
                <w:rFonts w:hint="eastAsia"/>
                <w:sz w:val="24"/>
              </w:rPr>
              <w:t>污排水管</w:t>
            </w:r>
          </w:p>
        </w:tc>
        <w:tc>
          <w:tcPr>
            <w:tcW w:w="711" w:type="pct"/>
            <w:vAlign w:val="center"/>
          </w:tcPr>
          <w:p w:rsidR="00054633" w:rsidRPr="000C6104" w:rsidRDefault="00054633" w:rsidP="008944AB">
            <w:pPr>
              <w:adjustRightInd w:val="0"/>
              <w:snapToGrid w:val="0"/>
              <w:jc w:val="both"/>
              <w:rPr>
                <w:sz w:val="24"/>
              </w:rPr>
            </w:pPr>
            <w:r w:rsidRPr="000C6104">
              <w:rPr>
                <w:rFonts w:hint="eastAsia"/>
                <w:sz w:val="24"/>
              </w:rPr>
              <w:t>1.</w:t>
            </w:r>
            <w:r w:rsidRPr="000C6104">
              <w:rPr>
                <w:rFonts w:hint="eastAsia"/>
                <w:sz w:val="24"/>
              </w:rPr>
              <w:t>廠牌型號</w:t>
            </w:r>
          </w:p>
          <w:p w:rsidR="00054633" w:rsidRPr="000C6104" w:rsidRDefault="00054633" w:rsidP="008944AB">
            <w:pPr>
              <w:adjustRightInd w:val="0"/>
              <w:snapToGrid w:val="0"/>
              <w:jc w:val="both"/>
              <w:rPr>
                <w:sz w:val="24"/>
              </w:rPr>
            </w:pPr>
            <w:r w:rsidRPr="000C6104">
              <w:rPr>
                <w:rFonts w:hint="eastAsia"/>
                <w:sz w:val="24"/>
              </w:rPr>
              <w:t>2.</w:t>
            </w:r>
            <w:r w:rsidRPr="000C6104">
              <w:rPr>
                <w:rFonts w:hint="eastAsia"/>
                <w:sz w:val="24"/>
              </w:rPr>
              <w:t>外觀</w:t>
            </w:r>
          </w:p>
          <w:p w:rsidR="00054633" w:rsidRPr="000C6104" w:rsidRDefault="00054633" w:rsidP="008944AB">
            <w:pPr>
              <w:adjustRightInd w:val="0"/>
              <w:snapToGrid w:val="0"/>
              <w:jc w:val="both"/>
              <w:rPr>
                <w:sz w:val="24"/>
              </w:rPr>
            </w:pPr>
            <w:r w:rsidRPr="000C6104">
              <w:rPr>
                <w:rFonts w:hint="eastAsia"/>
                <w:sz w:val="24"/>
              </w:rPr>
              <w:t>3.</w:t>
            </w:r>
            <w:r w:rsidRPr="000C6104">
              <w:rPr>
                <w:rFonts w:hint="eastAsia"/>
                <w:sz w:val="24"/>
              </w:rPr>
              <w:t>厚度</w:t>
            </w:r>
          </w:p>
        </w:tc>
        <w:tc>
          <w:tcPr>
            <w:tcW w:w="711" w:type="pct"/>
            <w:vAlign w:val="center"/>
          </w:tcPr>
          <w:p w:rsidR="00054633" w:rsidRPr="000C6104" w:rsidRDefault="00054633" w:rsidP="008944AB">
            <w:pPr>
              <w:adjustRightInd w:val="0"/>
              <w:snapToGrid w:val="0"/>
              <w:jc w:val="both"/>
              <w:rPr>
                <w:sz w:val="24"/>
              </w:rPr>
            </w:pPr>
            <w:r w:rsidRPr="000C6104">
              <w:rPr>
                <w:rFonts w:hint="eastAsia"/>
                <w:sz w:val="24"/>
              </w:rPr>
              <w:t>1.</w:t>
            </w:r>
            <w:r w:rsidRPr="000C6104">
              <w:rPr>
                <w:rFonts w:hint="eastAsia"/>
                <w:sz w:val="24"/>
              </w:rPr>
              <w:t>合約規範</w:t>
            </w:r>
          </w:p>
          <w:p w:rsidR="00054633" w:rsidRPr="000C6104" w:rsidRDefault="00054633" w:rsidP="008944AB">
            <w:pPr>
              <w:adjustRightInd w:val="0"/>
              <w:snapToGrid w:val="0"/>
              <w:jc w:val="both"/>
              <w:rPr>
                <w:sz w:val="24"/>
              </w:rPr>
            </w:pPr>
            <w:r w:rsidRPr="000C6104">
              <w:rPr>
                <w:rFonts w:hint="eastAsia"/>
                <w:sz w:val="24"/>
              </w:rPr>
              <w:t>2.</w:t>
            </w:r>
            <w:r w:rsidRPr="000C6104">
              <w:rPr>
                <w:rFonts w:hint="eastAsia"/>
                <w:sz w:val="24"/>
              </w:rPr>
              <w:t>送審資料</w:t>
            </w:r>
          </w:p>
          <w:p w:rsidR="00054633" w:rsidRPr="000C6104" w:rsidRDefault="00054633" w:rsidP="008944AB">
            <w:pPr>
              <w:adjustRightInd w:val="0"/>
              <w:snapToGrid w:val="0"/>
              <w:jc w:val="both"/>
              <w:rPr>
                <w:sz w:val="24"/>
              </w:rPr>
            </w:pPr>
            <w:r w:rsidRPr="000C6104">
              <w:rPr>
                <w:rFonts w:hint="eastAsia"/>
                <w:sz w:val="24"/>
              </w:rPr>
              <w:t>3.</w:t>
            </w:r>
            <w:r w:rsidRPr="000C6104">
              <w:rPr>
                <w:rFonts w:hint="eastAsia"/>
                <w:sz w:val="24"/>
              </w:rPr>
              <w:t>出廠證明</w:t>
            </w:r>
          </w:p>
        </w:tc>
        <w:tc>
          <w:tcPr>
            <w:tcW w:w="1305" w:type="pct"/>
            <w:vAlign w:val="center"/>
          </w:tcPr>
          <w:p w:rsidR="00054633" w:rsidRPr="000C6104" w:rsidRDefault="00054633" w:rsidP="008944AB">
            <w:pPr>
              <w:adjustRightInd w:val="0"/>
              <w:snapToGrid w:val="0"/>
              <w:jc w:val="both"/>
              <w:rPr>
                <w:sz w:val="24"/>
              </w:rPr>
            </w:pPr>
            <w:r w:rsidRPr="000C6104">
              <w:rPr>
                <w:rFonts w:hint="eastAsia"/>
                <w:sz w:val="24"/>
              </w:rPr>
              <w:t>1.CNS-4053-K3033</w:t>
            </w:r>
          </w:p>
          <w:p w:rsidR="00054633" w:rsidRPr="000C6104" w:rsidRDefault="00054633" w:rsidP="008944AB">
            <w:pPr>
              <w:adjustRightInd w:val="0"/>
              <w:snapToGrid w:val="0"/>
              <w:ind w:left="240"/>
              <w:jc w:val="both"/>
              <w:rPr>
                <w:sz w:val="24"/>
              </w:rPr>
            </w:pPr>
            <w:r w:rsidRPr="000C6104">
              <w:rPr>
                <w:rFonts w:hint="eastAsia"/>
                <w:sz w:val="24"/>
              </w:rPr>
              <w:t>2.CNS-1298-K3004</w:t>
            </w:r>
            <w:r w:rsidRPr="000C6104">
              <w:rPr>
                <w:rFonts w:hint="eastAsia"/>
                <w:sz w:val="24"/>
              </w:rPr>
              <w:t>表</w:t>
            </w:r>
            <w:r w:rsidRPr="000C6104">
              <w:rPr>
                <w:rFonts w:hint="eastAsia"/>
                <w:sz w:val="24"/>
              </w:rPr>
              <w:t>1B</w:t>
            </w:r>
            <w:r w:rsidRPr="000C6104">
              <w:rPr>
                <w:rFonts w:hint="eastAsia"/>
                <w:sz w:val="24"/>
              </w:rPr>
              <w:t>管之標準</w:t>
            </w:r>
          </w:p>
        </w:tc>
        <w:tc>
          <w:tcPr>
            <w:tcW w:w="592" w:type="pct"/>
            <w:vAlign w:val="center"/>
          </w:tcPr>
          <w:p w:rsidR="00054633" w:rsidRPr="000C6104" w:rsidRDefault="00054633" w:rsidP="008944AB">
            <w:pPr>
              <w:adjustRightInd w:val="0"/>
              <w:snapToGrid w:val="0"/>
              <w:jc w:val="both"/>
              <w:rPr>
                <w:sz w:val="24"/>
              </w:rPr>
            </w:pPr>
            <w:r w:rsidRPr="000C6104">
              <w:rPr>
                <w:rFonts w:hint="eastAsia"/>
                <w:sz w:val="24"/>
              </w:rPr>
              <w:t>逐批查核</w:t>
            </w:r>
          </w:p>
        </w:tc>
        <w:tc>
          <w:tcPr>
            <w:tcW w:w="421" w:type="pct"/>
            <w:vAlign w:val="center"/>
          </w:tcPr>
          <w:p w:rsidR="00054633" w:rsidRPr="000C6104" w:rsidRDefault="00054633" w:rsidP="008944AB">
            <w:pPr>
              <w:adjustRightInd w:val="0"/>
              <w:snapToGrid w:val="0"/>
              <w:jc w:val="center"/>
              <w:rPr>
                <w:sz w:val="24"/>
              </w:rPr>
            </w:pPr>
            <w:r w:rsidRPr="000C6104">
              <w:rPr>
                <w:rFonts w:hint="eastAsia"/>
                <w:sz w:val="24"/>
              </w:rPr>
              <w:t>ˇ</w:t>
            </w:r>
          </w:p>
        </w:tc>
        <w:tc>
          <w:tcPr>
            <w:tcW w:w="422" w:type="pct"/>
            <w:vAlign w:val="center"/>
          </w:tcPr>
          <w:p w:rsidR="00054633" w:rsidRPr="000C6104" w:rsidRDefault="00054633" w:rsidP="008944AB">
            <w:pPr>
              <w:adjustRightInd w:val="0"/>
              <w:snapToGrid w:val="0"/>
              <w:jc w:val="center"/>
              <w:rPr>
                <w:sz w:val="24"/>
              </w:rPr>
            </w:pPr>
          </w:p>
        </w:tc>
      </w:tr>
      <w:tr w:rsidR="00054633" w:rsidRPr="000C6104">
        <w:trPr>
          <w:trHeight w:val="715"/>
        </w:trPr>
        <w:tc>
          <w:tcPr>
            <w:tcW w:w="838" w:type="pct"/>
            <w:vAlign w:val="center"/>
          </w:tcPr>
          <w:p w:rsidR="00054633" w:rsidRPr="000C6104" w:rsidRDefault="00054633" w:rsidP="008944AB">
            <w:pPr>
              <w:adjustRightInd w:val="0"/>
              <w:snapToGrid w:val="0"/>
              <w:jc w:val="both"/>
              <w:rPr>
                <w:sz w:val="24"/>
              </w:rPr>
            </w:pPr>
            <w:r w:rsidRPr="000C6104">
              <w:rPr>
                <w:rFonts w:hint="eastAsia"/>
                <w:sz w:val="24"/>
              </w:rPr>
              <w:t>PVC</w:t>
            </w:r>
            <w:r w:rsidRPr="000C6104">
              <w:rPr>
                <w:rFonts w:hint="eastAsia"/>
                <w:sz w:val="24"/>
              </w:rPr>
              <w:t>透氣管</w:t>
            </w:r>
          </w:p>
          <w:p w:rsidR="00054633" w:rsidRPr="000C6104" w:rsidRDefault="00054633" w:rsidP="008944AB">
            <w:pPr>
              <w:adjustRightInd w:val="0"/>
              <w:snapToGrid w:val="0"/>
              <w:jc w:val="both"/>
              <w:rPr>
                <w:sz w:val="24"/>
              </w:rPr>
            </w:pPr>
            <w:r w:rsidRPr="000C6104">
              <w:rPr>
                <w:rFonts w:hint="eastAsia"/>
                <w:sz w:val="24"/>
              </w:rPr>
              <w:t>PVC</w:t>
            </w:r>
            <w:r w:rsidRPr="000C6104">
              <w:rPr>
                <w:rFonts w:hint="eastAsia"/>
                <w:sz w:val="24"/>
              </w:rPr>
              <w:t>雨水管</w:t>
            </w:r>
          </w:p>
        </w:tc>
        <w:tc>
          <w:tcPr>
            <w:tcW w:w="711" w:type="pct"/>
            <w:vAlign w:val="center"/>
          </w:tcPr>
          <w:p w:rsidR="00054633" w:rsidRPr="000C6104" w:rsidRDefault="00054633" w:rsidP="008944AB">
            <w:pPr>
              <w:adjustRightInd w:val="0"/>
              <w:snapToGrid w:val="0"/>
              <w:jc w:val="both"/>
              <w:rPr>
                <w:sz w:val="24"/>
              </w:rPr>
            </w:pPr>
            <w:r w:rsidRPr="000C6104">
              <w:rPr>
                <w:rFonts w:hint="eastAsia"/>
                <w:sz w:val="24"/>
              </w:rPr>
              <w:t>1.</w:t>
            </w:r>
            <w:r w:rsidRPr="000C6104">
              <w:rPr>
                <w:rFonts w:hint="eastAsia"/>
                <w:sz w:val="24"/>
              </w:rPr>
              <w:t>廠牌型號</w:t>
            </w:r>
          </w:p>
          <w:p w:rsidR="00054633" w:rsidRPr="000C6104" w:rsidRDefault="00054633" w:rsidP="008944AB">
            <w:pPr>
              <w:adjustRightInd w:val="0"/>
              <w:snapToGrid w:val="0"/>
              <w:jc w:val="both"/>
              <w:rPr>
                <w:sz w:val="24"/>
              </w:rPr>
            </w:pPr>
            <w:r w:rsidRPr="000C6104">
              <w:rPr>
                <w:rFonts w:hint="eastAsia"/>
                <w:sz w:val="24"/>
              </w:rPr>
              <w:t>2.</w:t>
            </w:r>
            <w:r w:rsidRPr="000C6104">
              <w:rPr>
                <w:rFonts w:hint="eastAsia"/>
                <w:sz w:val="24"/>
              </w:rPr>
              <w:t>外觀</w:t>
            </w:r>
          </w:p>
          <w:p w:rsidR="00054633" w:rsidRPr="000C6104" w:rsidRDefault="00054633" w:rsidP="008944AB">
            <w:pPr>
              <w:adjustRightInd w:val="0"/>
              <w:snapToGrid w:val="0"/>
              <w:jc w:val="both"/>
              <w:rPr>
                <w:sz w:val="24"/>
              </w:rPr>
            </w:pPr>
            <w:r w:rsidRPr="000C6104">
              <w:rPr>
                <w:rFonts w:hint="eastAsia"/>
                <w:sz w:val="24"/>
              </w:rPr>
              <w:t>3.</w:t>
            </w:r>
            <w:r w:rsidRPr="000C6104">
              <w:rPr>
                <w:rFonts w:hint="eastAsia"/>
                <w:sz w:val="24"/>
              </w:rPr>
              <w:t>厚度</w:t>
            </w:r>
          </w:p>
        </w:tc>
        <w:tc>
          <w:tcPr>
            <w:tcW w:w="711" w:type="pct"/>
            <w:vAlign w:val="center"/>
          </w:tcPr>
          <w:p w:rsidR="00054633" w:rsidRPr="000C6104" w:rsidRDefault="00054633" w:rsidP="008944AB">
            <w:pPr>
              <w:adjustRightInd w:val="0"/>
              <w:snapToGrid w:val="0"/>
              <w:jc w:val="both"/>
              <w:rPr>
                <w:sz w:val="24"/>
              </w:rPr>
            </w:pPr>
            <w:r w:rsidRPr="000C6104">
              <w:rPr>
                <w:rFonts w:hint="eastAsia"/>
                <w:sz w:val="24"/>
              </w:rPr>
              <w:t>1.</w:t>
            </w:r>
            <w:r w:rsidRPr="000C6104">
              <w:rPr>
                <w:rFonts w:hint="eastAsia"/>
                <w:sz w:val="24"/>
              </w:rPr>
              <w:t>合約規範</w:t>
            </w:r>
          </w:p>
          <w:p w:rsidR="00054633" w:rsidRPr="000C6104" w:rsidRDefault="00054633" w:rsidP="008944AB">
            <w:pPr>
              <w:adjustRightInd w:val="0"/>
              <w:snapToGrid w:val="0"/>
              <w:jc w:val="both"/>
              <w:rPr>
                <w:sz w:val="24"/>
              </w:rPr>
            </w:pPr>
            <w:r w:rsidRPr="000C6104">
              <w:rPr>
                <w:rFonts w:hint="eastAsia"/>
                <w:sz w:val="24"/>
              </w:rPr>
              <w:t>2.</w:t>
            </w:r>
            <w:r w:rsidRPr="000C6104">
              <w:rPr>
                <w:rFonts w:hint="eastAsia"/>
                <w:sz w:val="24"/>
              </w:rPr>
              <w:t>送審資料</w:t>
            </w:r>
          </w:p>
          <w:p w:rsidR="00054633" w:rsidRPr="000C6104" w:rsidRDefault="00054633" w:rsidP="008944AB">
            <w:pPr>
              <w:adjustRightInd w:val="0"/>
              <w:snapToGrid w:val="0"/>
              <w:jc w:val="both"/>
              <w:rPr>
                <w:sz w:val="24"/>
              </w:rPr>
            </w:pPr>
            <w:r w:rsidRPr="000C6104">
              <w:rPr>
                <w:rFonts w:hint="eastAsia"/>
                <w:sz w:val="24"/>
              </w:rPr>
              <w:t>3.</w:t>
            </w:r>
            <w:r w:rsidRPr="000C6104">
              <w:rPr>
                <w:rFonts w:hint="eastAsia"/>
                <w:sz w:val="24"/>
              </w:rPr>
              <w:t>出廠證明</w:t>
            </w:r>
          </w:p>
        </w:tc>
        <w:tc>
          <w:tcPr>
            <w:tcW w:w="1305" w:type="pct"/>
            <w:vAlign w:val="center"/>
          </w:tcPr>
          <w:p w:rsidR="00054633" w:rsidRPr="000C6104" w:rsidRDefault="00054633" w:rsidP="008944AB">
            <w:pPr>
              <w:adjustRightInd w:val="0"/>
              <w:snapToGrid w:val="0"/>
              <w:jc w:val="both"/>
              <w:rPr>
                <w:sz w:val="24"/>
              </w:rPr>
            </w:pPr>
            <w:r w:rsidRPr="000C6104">
              <w:rPr>
                <w:rFonts w:hint="eastAsia"/>
                <w:sz w:val="24"/>
              </w:rPr>
              <w:t>1.CNS-4053-K3033</w:t>
            </w:r>
          </w:p>
          <w:p w:rsidR="00054633" w:rsidRPr="000C6104" w:rsidRDefault="00054633" w:rsidP="008944AB">
            <w:pPr>
              <w:adjustRightInd w:val="0"/>
              <w:snapToGrid w:val="0"/>
              <w:ind w:left="240"/>
              <w:jc w:val="both"/>
              <w:rPr>
                <w:sz w:val="24"/>
              </w:rPr>
            </w:pPr>
            <w:r w:rsidRPr="000C6104">
              <w:rPr>
                <w:rFonts w:hint="eastAsia"/>
                <w:sz w:val="24"/>
              </w:rPr>
              <w:t>2.CNS-1298-K3004</w:t>
            </w:r>
            <w:r w:rsidRPr="000C6104">
              <w:rPr>
                <w:rFonts w:hint="eastAsia"/>
                <w:sz w:val="24"/>
              </w:rPr>
              <w:t>表</w:t>
            </w:r>
            <w:smartTag w:uri="urn:schemas-microsoft-com:office:smarttags" w:element="chmetcnv">
              <w:smartTagPr>
                <w:attr w:name="UnitName" w:val="a"/>
                <w:attr w:name="SourceValue" w:val="1"/>
                <w:attr w:name="HasSpace" w:val="False"/>
                <w:attr w:name="Negative" w:val="False"/>
                <w:attr w:name="NumberType" w:val="1"/>
                <w:attr w:name="TCSC" w:val="0"/>
              </w:smartTagPr>
              <w:r w:rsidRPr="000C6104">
                <w:rPr>
                  <w:rFonts w:hint="eastAsia"/>
                  <w:sz w:val="24"/>
                </w:rPr>
                <w:t>1A</w:t>
              </w:r>
            </w:smartTag>
            <w:r w:rsidRPr="000C6104">
              <w:rPr>
                <w:rFonts w:hint="eastAsia"/>
                <w:sz w:val="24"/>
              </w:rPr>
              <w:t>管之標準</w:t>
            </w:r>
          </w:p>
        </w:tc>
        <w:tc>
          <w:tcPr>
            <w:tcW w:w="592" w:type="pct"/>
            <w:vAlign w:val="center"/>
          </w:tcPr>
          <w:p w:rsidR="00054633" w:rsidRPr="000C6104" w:rsidRDefault="00054633" w:rsidP="008944AB">
            <w:pPr>
              <w:adjustRightInd w:val="0"/>
              <w:snapToGrid w:val="0"/>
              <w:jc w:val="both"/>
              <w:rPr>
                <w:sz w:val="24"/>
              </w:rPr>
            </w:pPr>
            <w:r w:rsidRPr="000C6104">
              <w:rPr>
                <w:rFonts w:hint="eastAsia"/>
                <w:sz w:val="24"/>
              </w:rPr>
              <w:t>逐批查核</w:t>
            </w:r>
          </w:p>
        </w:tc>
        <w:tc>
          <w:tcPr>
            <w:tcW w:w="421" w:type="pct"/>
            <w:vAlign w:val="center"/>
          </w:tcPr>
          <w:p w:rsidR="00054633" w:rsidRPr="000C6104" w:rsidRDefault="00054633" w:rsidP="008944AB">
            <w:pPr>
              <w:adjustRightInd w:val="0"/>
              <w:snapToGrid w:val="0"/>
              <w:jc w:val="center"/>
              <w:rPr>
                <w:sz w:val="24"/>
              </w:rPr>
            </w:pPr>
            <w:r w:rsidRPr="000C6104">
              <w:rPr>
                <w:rFonts w:hint="eastAsia"/>
                <w:sz w:val="24"/>
              </w:rPr>
              <w:t>ˇ</w:t>
            </w:r>
          </w:p>
        </w:tc>
        <w:tc>
          <w:tcPr>
            <w:tcW w:w="422" w:type="pct"/>
            <w:vAlign w:val="center"/>
          </w:tcPr>
          <w:p w:rsidR="00054633" w:rsidRPr="000C6104" w:rsidRDefault="00054633" w:rsidP="008944AB">
            <w:pPr>
              <w:adjustRightInd w:val="0"/>
              <w:snapToGrid w:val="0"/>
              <w:jc w:val="center"/>
              <w:rPr>
                <w:sz w:val="24"/>
              </w:rPr>
            </w:pPr>
          </w:p>
        </w:tc>
      </w:tr>
      <w:tr w:rsidR="00054633" w:rsidRPr="000C6104">
        <w:trPr>
          <w:trHeight w:val="707"/>
        </w:trPr>
        <w:tc>
          <w:tcPr>
            <w:tcW w:w="838" w:type="pct"/>
            <w:vAlign w:val="center"/>
          </w:tcPr>
          <w:p w:rsidR="00054633" w:rsidRPr="000C6104" w:rsidRDefault="00054633" w:rsidP="008944AB">
            <w:pPr>
              <w:adjustRightInd w:val="0"/>
              <w:snapToGrid w:val="0"/>
              <w:jc w:val="both"/>
              <w:rPr>
                <w:sz w:val="24"/>
              </w:rPr>
            </w:pPr>
            <w:r w:rsidRPr="000C6104">
              <w:rPr>
                <w:rFonts w:hint="eastAsia"/>
                <w:sz w:val="24"/>
              </w:rPr>
              <w:t>鍍鋅鋼管</w:t>
            </w:r>
          </w:p>
        </w:tc>
        <w:tc>
          <w:tcPr>
            <w:tcW w:w="711" w:type="pct"/>
            <w:vAlign w:val="center"/>
          </w:tcPr>
          <w:p w:rsidR="00054633" w:rsidRPr="000C6104" w:rsidRDefault="00054633" w:rsidP="008944AB">
            <w:pPr>
              <w:adjustRightInd w:val="0"/>
              <w:snapToGrid w:val="0"/>
              <w:jc w:val="both"/>
              <w:rPr>
                <w:sz w:val="24"/>
              </w:rPr>
            </w:pPr>
            <w:r w:rsidRPr="000C6104">
              <w:rPr>
                <w:rFonts w:hint="eastAsia"/>
                <w:sz w:val="24"/>
              </w:rPr>
              <w:t>1.</w:t>
            </w:r>
            <w:r w:rsidRPr="000C6104">
              <w:rPr>
                <w:rFonts w:hint="eastAsia"/>
                <w:sz w:val="24"/>
              </w:rPr>
              <w:t>廠牌型號</w:t>
            </w:r>
          </w:p>
          <w:p w:rsidR="00054633" w:rsidRPr="000C6104" w:rsidRDefault="00054633" w:rsidP="008944AB">
            <w:pPr>
              <w:adjustRightInd w:val="0"/>
              <w:snapToGrid w:val="0"/>
              <w:jc w:val="both"/>
              <w:rPr>
                <w:sz w:val="24"/>
              </w:rPr>
            </w:pPr>
            <w:r w:rsidRPr="000C6104">
              <w:rPr>
                <w:rFonts w:hint="eastAsia"/>
                <w:sz w:val="24"/>
              </w:rPr>
              <w:t>2.</w:t>
            </w:r>
            <w:r w:rsidRPr="000C6104">
              <w:rPr>
                <w:rFonts w:hint="eastAsia"/>
                <w:sz w:val="24"/>
              </w:rPr>
              <w:t>外觀</w:t>
            </w:r>
          </w:p>
          <w:p w:rsidR="00054633" w:rsidRPr="000C6104" w:rsidRDefault="00054633" w:rsidP="008944AB">
            <w:pPr>
              <w:adjustRightInd w:val="0"/>
              <w:snapToGrid w:val="0"/>
              <w:jc w:val="both"/>
              <w:rPr>
                <w:sz w:val="24"/>
              </w:rPr>
            </w:pPr>
            <w:r w:rsidRPr="000C6104">
              <w:rPr>
                <w:rFonts w:hint="eastAsia"/>
                <w:sz w:val="24"/>
              </w:rPr>
              <w:t>3.</w:t>
            </w:r>
            <w:r w:rsidRPr="000C6104">
              <w:rPr>
                <w:rFonts w:hint="eastAsia"/>
                <w:sz w:val="24"/>
              </w:rPr>
              <w:t>厚度</w:t>
            </w:r>
          </w:p>
        </w:tc>
        <w:tc>
          <w:tcPr>
            <w:tcW w:w="711" w:type="pct"/>
            <w:vAlign w:val="center"/>
          </w:tcPr>
          <w:p w:rsidR="00054633" w:rsidRPr="000C6104" w:rsidRDefault="00054633" w:rsidP="008944AB">
            <w:pPr>
              <w:adjustRightInd w:val="0"/>
              <w:snapToGrid w:val="0"/>
              <w:jc w:val="both"/>
              <w:rPr>
                <w:sz w:val="24"/>
              </w:rPr>
            </w:pPr>
            <w:r w:rsidRPr="000C6104">
              <w:rPr>
                <w:rFonts w:hint="eastAsia"/>
                <w:sz w:val="24"/>
              </w:rPr>
              <w:t>1.</w:t>
            </w:r>
            <w:r w:rsidRPr="000C6104">
              <w:rPr>
                <w:rFonts w:hint="eastAsia"/>
                <w:sz w:val="24"/>
              </w:rPr>
              <w:t>合約規範</w:t>
            </w:r>
          </w:p>
          <w:p w:rsidR="00054633" w:rsidRPr="000C6104" w:rsidRDefault="00054633" w:rsidP="008944AB">
            <w:pPr>
              <w:adjustRightInd w:val="0"/>
              <w:snapToGrid w:val="0"/>
              <w:jc w:val="both"/>
              <w:rPr>
                <w:sz w:val="24"/>
              </w:rPr>
            </w:pPr>
            <w:r w:rsidRPr="000C6104">
              <w:rPr>
                <w:rFonts w:hint="eastAsia"/>
                <w:sz w:val="24"/>
              </w:rPr>
              <w:t>2.</w:t>
            </w:r>
            <w:r w:rsidRPr="000C6104">
              <w:rPr>
                <w:rFonts w:hint="eastAsia"/>
                <w:sz w:val="24"/>
              </w:rPr>
              <w:t>送審資料</w:t>
            </w:r>
          </w:p>
          <w:p w:rsidR="00054633" w:rsidRPr="000C6104" w:rsidRDefault="00054633" w:rsidP="008944AB">
            <w:pPr>
              <w:adjustRightInd w:val="0"/>
              <w:snapToGrid w:val="0"/>
              <w:jc w:val="both"/>
              <w:rPr>
                <w:sz w:val="24"/>
              </w:rPr>
            </w:pPr>
            <w:r w:rsidRPr="000C6104">
              <w:rPr>
                <w:rFonts w:hint="eastAsia"/>
                <w:sz w:val="24"/>
              </w:rPr>
              <w:t>3.</w:t>
            </w:r>
            <w:r w:rsidRPr="000C6104">
              <w:rPr>
                <w:rFonts w:hint="eastAsia"/>
                <w:sz w:val="24"/>
              </w:rPr>
              <w:t>出廠證明</w:t>
            </w:r>
          </w:p>
        </w:tc>
        <w:tc>
          <w:tcPr>
            <w:tcW w:w="1305" w:type="pct"/>
            <w:vAlign w:val="center"/>
          </w:tcPr>
          <w:p w:rsidR="00054633" w:rsidRPr="000C6104" w:rsidRDefault="00054633" w:rsidP="008944AB">
            <w:pPr>
              <w:adjustRightInd w:val="0"/>
              <w:snapToGrid w:val="0"/>
              <w:jc w:val="both"/>
              <w:rPr>
                <w:sz w:val="24"/>
              </w:rPr>
            </w:pPr>
            <w:r w:rsidRPr="000C6104">
              <w:rPr>
                <w:rFonts w:hint="eastAsia"/>
                <w:sz w:val="24"/>
              </w:rPr>
              <w:t>CNS-6445-G3127,4626-G</w:t>
            </w:r>
          </w:p>
          <w:p w:rsidR="00054633" w:rsidRPr="000C6104" w:rsidRDefault="00054633" w:rsidP="008944AB">
            <w:pPr>
              <w:adjustRightInd w:val="0"/>
              <w:snapToGrid w:val="0"/>
              <w:jc w:val="both"/>
              <w:rPr>
                <w:sz w:val="24"/>
              </w:rPr>
            </w:pPr>
            <w:r w:rsidRPr="000C6104">
              <w:rPr>
                <w:rFonts w:hint="eastAsia"/>
                <w:sz w:val="24"/>
              </w:rPr>
              <w:t>3111</w:t>
            </w:r>
          </w:p>
        </w:tc>
        <w:tc>
          <w:tcPr>
            <w:tcW w:w="592" w:type="pct"/>
            <w:vAlign w:val="center"/>
          </w:tcPr>
          <w:p w:rsidR="00054633" w:rsidRPr="000C6104" w:rsidRDefault="00054633" w:rsidP="008944AB">
            <w:pPr>
              <w:adjustRightInd w:val="0"/>
              <w:snapToGrid w:val="0"/>
              <w:jc w:val="both"/>
              <w:rPr>
                <w:sz w:val="24"/>
              </w:rPr>
            </w:pPr>
            <w:r w:rsidRPr="000C6104">
              <w:rPr>
                <w:rFonts w:hint="eastAsia"/>
                <w:sz w:val="24"/>
              </w:rPr>
              <w:t>逐批查核</w:t>
            </w:r>
          </w:p>
        </w:tc>
        <w:tc>
          <w:tcPr>
            <w:tcW w:w="421" w:type="pct"/>
            <w:vAlign w:val="center"/>
          </w:tcPr>
          <w:p w:rsidR="00054633" w:rsidRPr="000C6104" w:rsidRDefault="00054633" w:rsidP="008944AB">
            <w:pPr>
              <w:adjustRightInd w:val="0"/>
              <w:snapToGrid w:val="0"/>
              <w:jc w:val="center"/>
              <w:rPr>
                <w:sz w:val="24"/>
              </w:rPr>
            </w:pPr>
            <w:r w:rsidRPr="000C6104">
              <w:rPr>
                <w:rFonts w:hint="eastAsia"/>
                <w:sz w:val="24"/>
              </w:rPr>
              <w:t>ˇ</w:t>
            </w:r>
          </w:p>
        </w:tc>
        <w:tc>
          <w:tcPr>
            <w:tcW w:w="422" w:type="pct"/>
            <w:vAlign w:val="center"/>
          </w:tcPr>
          <w:p w:rsidR="00054633" w:rsidRPr="000C6104" w:rsidRDefault="00054633" w:rsidP="008944AB">
            <w:pPr>
              <w:adjustRightInd w:val="0"/>
              <w:snapToGrid w:val="0"/>
              <w:jc w:val="center"/>
              <w:rPr>
                <w:sz w:val="24"/>
              </w:rPr>
            </w:pPr>
          </w:p>
        </w:tc>
      </w:tr>
    </w:tbl>
    <w:p w:rsidR="00054633" w:rsidRDefault="00054633">
      <w:pPr>
        <w:jc w:val="both"/>
      </w:pPr>
    </w:p>
    <w:p w:rsidR="00054633" w:rsidRDefault="00054633" w:rsidP="000C6104">
      <w:pPr>
        <w:pStyle w:val="1a"/>
        <w:adjustRightInd w:val="0"/>
        <w:snapToGrid w:val="0"/>
        <w:spacing w:after="0" w:line="300" w:lineRule="auto"/>
        <w:ind w:left="0" w:firstLine="0"/>
        <w:jc w:val="center"/>
      </w:pPr>
      <w:r>
        <w:br w:type="page"/>
      </w:r>
      <w:r>
        <w:rPr>
          <w:rFonts w:hint="eastAsia"/>
        </w:rPr>
        <w:lastRenderedPageBreak/>
        <w:t>材料設備品質檢驗管理標準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108"/>
        <w:gridCol w:w="1444"/>
        <w:gridCol w:w="1199"/>
        <w:gridCol w:w="3002"/>
        <w:gridCol w:w="838"/>
        <w:gridCol w:w="768"/>
        <w:gridCol w:w="767"/>
      </w:tblGrid>
      <w:tr w:rsidR="008944AB" w:rsidRPr="008944AB">
        <w:trPr>
          <w:cantSplit/>
          <w:trHeight w:val="527"/>
        </w:trPr>
        <w:tc>
          <w:tcPr>
            <w:tcW w:w="607" w:type="pct"/>
            <w:vMerge w:val="restart"/>
            <w:vAlign w:val="center"/>
          </w:tcPr>
          <w:p w:rsidR="00054633" w:rsidRPr="008944AB" w:rsidRDefault="00054633" w:rsidP="008944AB">
            <w:pPr>
              <w:adjustRightInd w:val="0"/>
              <w:snapToGrid w:val="0"/>
              <w:jc w:val="center"/>
              <w:rPr>
                <w:sz w:val="24"/>
              </w:rPr>
            </w:pPr>
            <w:r w:rsidRPr="008944AB">
              <w:rPr>
                <w:rFonts w:hint="eastAsia"/>
                <w:sz w:val="24"/>
              </w:rPr>
              <w:t>設備材料名稱</w:t>
            </w:r>
          </w:p>
        </w:tc>
        <w:tc>
          <w:tcPr>
            <w:tcW w:w="791" w:type="pct"/>
            <w:vMerge w:val="restart"/>
            <w:vAlign w:val="center"/>
          </w:tcPr>
          <w:p w:rsidR="00054633" w:rsidRPr="008944AB" w:rsidRDefault="00054633" w:rsidP="008944AB">
            <w:pPr>
              <w:adjustRightInd w:val="0"/>
              <w:snapToGrid w:val="0"/>
              <w:jc w:val="center"/>
              <w:rPr>
                <w:sz w:val="24"/>
              </w:rPr>
            </w:pPr>
            <w:r w:rsidRPr="008944AB">
              <w:rPr>
                <w:rFonts w:hint="eastAsia"/>
                <w:sz w:val="24"/>
              </w:rPr>
              <w:t>檢驗項目</w:t>
            </w:r>
          </w:p>
        </w:tc>
        <w:tc>
          <w:tcPr>
            <w:tcW w:w="2302" w:type="pct"/>
            <w:gridSpan w:val="2"/>
            <w:vAlign w:val="center"/>
          </w:tcPr>
          <w:p w:rsidR="00054633" w:rsidRPr="008944AB" w:rsidRDefault="00054633" w:rsidP="008944AB">
            <w:pPr>
              <w:adjustRightInd w:val="0"/>
              <w:snapToGrid w:val="0"/>
              <w:jc w:val="center"/>
              <w:rPr>
                <w:sz w:val="24"/>
              </w:rPr>
            </w:pPr>
            <w:r w:rsidRPr="008944AB">
              <w:rPr>
                <w:rFonts w:hint="eastAsia"/>
                <w:sz w:val="24"/>
              </w:rPr>
              <w:t>依據標準</w:t>
            </w:r>
          </w:p>
        </w:tc>
        <w:tc>
          <w:tcPr>
            <w:tcW w:w="459" w:type="pct"/>
            <w:vMerge w:val="restart"/>
            <w:vAlign w:val="center"/>
          </w:tcPr>
          <w:p w:rsidR="00054633" w:rsidRPr="008944AB" w:rsidRDefault="00054633" w:rsidP="008944AB">
            <w:pPr>
              <w:adjustRightInd w:val="0"/>
              <w:snapToGrid w:val="0"/>
              <w:jc w:val="center"/>
              <w:rPr>
                <w:sz w:val="24"/>
              </w:rPr>
            </w:pPr>
            <w:r w:rsidRPr="008944AB">
              <w:rPr>
                <w:rFonts w:hint="eastAsia"/>
                <w:sz w:val="24"/>
              </w:rPr>
              <w:t>頻率</w:t>
            </w:r>
          </w:p>
          <w:p w:rsidR="00054633" w:rsidRPr="008944AB" w:rsidRDefault="00054633" w:rsidP="008944AB">
            <w:pPr>
              <w:adjustRightInd w:val="0"/>
              <w:snapToGrid w:val="0"/>
              <w:jc w:val="center"/>
              <w:rPr>
                <w:sz w:val="24"/>
              </w:rPr>
            </w:pPr>
            <w:r w:rsidRPr="008944AB">
              <w:rPr>
                <w:rFonts w:hint="eastAsia"/>
                <w:sz w:val="24"/>
              </w:rPr>
              <w:t>(</w:t>
            </w:r>
            <w:r w:rsidRPr="008944AB">
              <w:rPr>
                <w:rFonts w:hint="eastAsia"/>
                <w:sz w:val="24"/>
              </w:rPr>
              <w:t>次數</w:t>
            </w:r>
            <w:r w:rsidRPr="008944AB">
              <w:rPr>
                <w:rFonts w:hint="eastAsia"/>
                <w:sz w:val="24"/>
              </w:rPr>
              <w:t>)</w:t>
            </w:r>
          </w:p>
        </w:tc>
        <w:tc>
          <w:tcPr>
            <w:tcW w:w="842" w:type="pct"/>
            <w:gridSpan w:val="2"/>
            <w:vAlign w:val="center"/>
          </w:tcPr>
          <w:p w:rsidR="00054633" w:rsidRPr="008944AB" w:rsidRDefault="00054633" w:rsidP="008944AB">
            <w:pPr>
              <w:adjustRightInd w:val="0"/>
              <w:snapToGrid w:val="0"/>
              <w:jc w:val="center"/>
              <w:rPr>
                <w:sz w:val="24"/>
              </w:rPr>
            </w:pPr>
            <w:r w:rsidRPr="008944AB">
              <w:rPr>
                <w:rFonts w:hint="eastAsia"/>
                <w:sz w:val="24"/>
              </w:rPr>
              <w:t>功能測試地點</w:t>
            </w:r>
          </w:p>
        </w:tc>
      </w:tr>
      <w:tr w:rsidR="008944AB" w:rsidRPr="008944AB">
        <w:trPr>
          <w:cantSplit/>
          <w:trHeight w:val="509"/>
        </w:trPr>
        <w:tc>
          <w:tcPr>
            <w:tcW w:w="607" w:type="pct"/>
            <w:vMerge/>
            <w:vAlign w:val="center"/>
          </w:tcPr>
          <w:p w:rsidR="00054633" w:rsidRPr="008944AB" w:rsidRDefault="00054633" w:rsidP="008944AB">
            <w:pPr>
              <w:adjustRightInd w:val="0"/>
              <w:snapToGrid w:val="0"/>
              <w:jc w:val="center"/>
              <w:rPr>
                <w:sz w:val="24"/>
              </w:rPr>
            </w:pPr>
          </w:p>
        </w:tc>
        <w:tc>
          <w:tcPr>
            <w:tcW w:w="791" w:type="pct"/>
            <w:vMerge/>
            <w:vAlign w:val="center"/>
          </w:tcPr>
          <w:p w:rsidR="00054633" w:rsidRPr="008944AB" w:rsidRDefault="00054633" w:rsidP="008944AB">
            <w:pPr>
              <w:adjustRightInd w:val="0"/>
              <w:snapToGrid w:val="0"/>
              <w:jc w:val="center"/>
              <w:rPr>
                <w:sz w:val="24"/>
              </w:rPr>
            </w:pPr>
          </w:p>
        </w:tc>
        <w:tc>
          <w:tcPr>
            <w:tcW w:w="657" w:type="pct"/>
            <w:vAlign w:val="center"/>
          </w:tcPr>
          <w:p w:rsidR="00054633" w:rsidRPr="008944AB" w:rsidRDefault="00054633" w:rsidP="008944AB">
            <w:pPr>
              <w:adjustRightInd w:val="0"/>
              <w:snapToGrid w:val="0"/>
              <w:jc w:val="center"/>
              <w:rPr>
                <w:sz w:val="24"/>
              </w:rPr>
            </w:pPr>
            <w:r w:rsidRPr="008944AB">
              <w:rPr>
                <w:rFonts w:hint="eastAsia"/>
                <w:sz w:val="24"/>
              </w:rPr>
              <w:t>圖說章節</w:t>
            </w:r>
          </w:p>
        </w:tc>
        <w:tc>
          <w:tcPr>
            <w:tcW w:w="1645" w:type="pct"/>
            <w:vAlign w:val="center"/>
          </w:tcPr>
          <w:p w:rsidR="00054633" w:rsidRPr="008944AB" w:rsidRDefault="00054633" w:rsidP="008944AB">
            <w:pPr>
              <w:adjustRightInd w:val="0"/>
              <w:snapToGrid w:val="0"/>
              <w:jc w:val="center"/>
              <w:rPr>
                <w:sz w:val="24"/>
              </w:rPr>
            </w:pPr>
            <w:r w:rsidRPr="008944AB">
              <w:rPr>
                <w:rFonts w:hint="eastAsia"/>
                <w:sz w:val="24"/>
              </w:rPr>
              <w:t>法令</w:t>
            </w:r>
          </w:p>
        </w:tc>
        <w:tc>
          <w:tcPr>
            <w:tcW w:w="459" w:type="pct"/>
            <w:vMerge/>
            <w:vAlign w:val="center"/>
          </w:tcPr>
          <w:p w:rsidR="00054633" w:rsidRPr="008944AB" w:rsidRDefault="00054633" w:rsidP="008944AB">
            <w:pPr>
              <w:adjustRightInd w:val="0"/>
              <w:snapToGrid w:val="0"/>
              <w:jc w:val="center"/>
              <w:rPr>
                <w:sz w:val="24"/>
              </w:rPr>
            </w:pPr>
          </w:p>
        </w:tc>
        <w:tc>
          <w:tcPr>
            <w:tcW w:w="421" w:type="pct"/>
            <w:vAlign w:val="center"/>
          </w:tcPr>
          <w:p w:rsidR="00054633" w:rsidRPr="008944AB" w:rsidRDefault="00054633" w:rsidP="008944AB">
            <w:pPr>
              <w:adjustRightInd w:val="0"/>
              <w:snapToGrid w:val="0"/>
              <w:jc w:val="center"/>
              <w:rPr>
                <w:sz w:val="24"/>
              </w:rPr>
            </w:pPr>
            <w:r w:rsidRPr="008944AB">
              <w:rPr>
                <w:rFonts w:hint="eastAsia"/>
                <w:sz w:val="24"/>
              </w:rPr>
              <w:t>工地</w:t>
            </w:r>
          </w:p>
        </w:tc>
        <w:tc>
          <w:tcPr>
            <w:tcW w:w="421" w:type="pct"/>
            <w:vAlign w:val="center"/>
          </w:tcPr>
          <w:p w:rsidR="00054633" w:rsidRPr="008944AB" w:rsidRDefault="00054633" w:rsidP="008944AB">
            <w:pPr>
              <w:adjustRightInd w:val="0"/>
              <w:snapToGrid w:val="0"/>
              <w:jc w:val="center"/>
              <w:rPr>
                <w:sz w:val="24"/>
              </w:rPr>
            </w:pPr>
            <w:r w:rsidRPr="008944AB">
              <w:rPr>
                <w:rFonts w:hint="eastAsia"/>
                <w:sz w:val="24"/>
              </w:rPr>
              <w:t>工廠</w:t>
            </w:r>
          </w:p>
        </w:tc>
      </w:tr>
      <w:tr w:rsidR="008944AB" w:rsidRPr="008944AB">
        <w:trPr>
          <w:trHeight w:val="723"/>
        </w:trPr>
        <w:tc>
          <w:tcPr>
            <w:tcW w:w="607" w:type="pct"/>
            <w:vAlign w:val="center"/>
          </w:tcPr>
          <w:p w:rsidR="00054633" w:rsidRPr="008944AB" w:rsidRDefault="00054633" w:rsidP="008944AB">
            <w:pPr>
              <w:adjustRightInd w:val="0"/>
              <w:snapToGrid w:val="0"/>
              <w:jc w:val="both"/>
              <w:rPr>
                <w:sz w:val="24"/>
              </w:rPr>
            </w:pPr>
            <w:r w:rsidRPr="008944AB">
              <w:rPr>
                <w:rFonts w:hint="eastAsia"/>
                <w:sz w:val="24"/>
              </w:rPr>
              <w:t>蹲式馬桶</w:t>
            </w:r>
          </w:p>
        </w:tc>
        <w:tc>
          <w:tcPr>
            <w:tcW w:w="791" w:type="pct"/>
            <w:vAlign w:val="center"/>
          </w:tcPr>
          <w:p w:rsidR="00054633" w:rsidRPr="008944AB" w:rsidRDefault="00054633" w:rsidP="008944AB">
            <w:pPr>
              <w:adjustRightInd w:val="0"/>
              <w:snapToGrid w:val="0"/>
              <w:jc w:val="both"/>
              <w:rPr>
                <w:sz w:val="24"/>
              </w:rPr>
            </w:pPr>
            <w:r w:rsidRPr="008944AB">
              <w:rPr>
                <w:rFonts w:hint="eastAsia"/>
                <w:sz w:val="24"/>
              </w:rPr>
              <w:t>1.</w:t>
            </w:r>
            <w:r w:rsidRPr="008944AB">
              <w:rPr>
                <w:rFonts w:hint="eastAsia"/>
                <w:sz w:val="24"/>
              </w:rPr>
              <w:t>廠牌型號</w:t>
            </w:r>
          </w:p>
          <w:p w:rsidR="00054633" w:rsidRPr="008944AB" w:rsidRDefault="00054633" w:rsidP="008944AB">
            <w:pPr>
              <w:adjustRightInd w:val="0"/>
              <w:snapToGrid w:val="0"/>
              <w:jc w:val="both"/>
              <w:rPr>
                <w:sz w:val="24"/>
              </w:rPr>
            </w:pPr>
            <w:r w:rsidRPr="008944AB">
              <w:rPr>
                <w:rFonts w:hint="eastAsia"/>
                <w:sz w:val="24"/>
              </w:rPr>
              <w:t>2.</w:t>
            </w:r>
            <w:r w:rsidRPr="008944AB">
              <w:rPr>
                <w:rFonts w:hint="eastAsia"/>
                <w:sz w:val="24"/>
              </w:rPr>
              <w:t>外觀</w:t>
            </w:r>
          </w:p>
          <w:p w:rsidR="00054633" w:rsidRPr="008944AB" w:rsidRDefault="00054633" w:rsidP="008944AB">
            <w:pPr>
              <w:adjustRightInd w:val="0"/>
              <w:snapToGrid w:val="0"/>
              <w:jc w:val="both"/>
              <w:rPr>
                <w:sz w:val="24"/>
              </w:rPr>
            </w:pPr>
            <w:r w:rsidRPr="008944AB">
              <w:rPr>
                <w:rFonts w:hint="eastAsia"/>
                <w:sz w:val="24"/>
              </w:rPr>
              <w:t>3.</w:t>
            </w:r>
            <w:r w:rsidRPr="008944AB">
              <w:rPr>
                <w:rFonts w:hint="eastAsia"/>
                <w:sz w:val="24"/>
              </w:rPr>
              <w:t>顏色</w:t>
            </w:r>
          </w:p>
          <w:p w:rsidR="00054633" w:rsidRPr="008944AB" w:rsidRDefault="00054633" w:rsidP="008944AB">
            <w:pPr>
              <w:adjustRightInd w:val="0"/>
              <w:snapToGrid w:val="0"/>
              <w:jc w:val="both"/>
              <w:rPr>
                <w:sz w:val="24"/>
              </w:rPr>
            </w:pPr>
            <w:r w:rsidRPr="008944AB">
              <w:rPr>
                <w:rFonts w:hint="eastAsia"/>
                <w:sz w:val="24"/>
              </w:rPr>
              <w:t>4.</w:t>
            </w:r>
            <w:r w:rsidRPr="008944AB">
              <w:rPr>
                <w:rFonts w:hint="eastAsia"/>
                <w:sz w:val="24"/>
              </w:rPr>
              <w:t>尺度</w:t>
            </w:r>
          </w:p>
          <w:p w:rsidR="00054633" w:rsidRPr="008944AB" w:rsidRDefault="00054633" w:rsidP="008944AB">
            <w:pPr>
              <w:adjustRightInd w:val="0"/>
              <w:snapToGrid w:val="0"/>
              <w:jc w:val="both"/>
              <w:rPr>
                <w:sz w:val="24"/>
              </w:rPr>
            </w:pPr>
            <w:r w:rsidRPr="008944AB">
              <w:rPr>
                <w:rFonts w:hint="eastAsia"/>
                <w:sz w:val="24"/>
              </w:rPr>
              <w:t>5.</w:t>
            </w:r>
            <w:r w:rsidRPr="008944AB">
              <w:rPr>
                <w:rFonts w:hint="eastAsia"/>
                <w:sz w:val="24"/>
              </w:rPr>
              <w:t>釉面</w:t>
            </w:r>
          </w:p>
        </w:tc>
        <w:tc>
          <w:tcPr>
            <w:tcW w:w="657" w:type="pct"/>
            <w:vAlign w:val="center"/>
          </w:tcPr>
          <w:p w:rsidR="00054633" w:rsidRPr="008944AB" w:rsidRDefault="00054633" w:rsidP="008944AB">
            <w:pPr>
              <w:adjustRightInd w:val="0"/>
              <w:snapToGrid w:val="0"/>
              <w:jc w:val="both"/>
              <w:rPr>
                <w:sz w:val="24"/>
              </w:rPr>
            </w:pPr>
            <w:r w:rsidRPr="008944AB">
              <w:rPr>
                <w:rFonts w:hint="eastAsia"/>
                <w:sz w:val="24"/>
              </w:rPr>
              <w:t>1.</w:t>
            </w:r>
            <w:r w:rsidRPr="008944AB">
              <w:rPr>
                <w:rFonts w:hint="eastAsia"/>
                <w:sz w:val="24"/>
              </w:rPr>
              <w:t>合約規範</w:t>
            </w:r>
          </w:p>
          <w:p w:rsidR="00054633" w:rsidRPr="008944AB" w:rsidRDefault="00054633" w:rsidP="008944AB">
            <w:pPr>
              <w:adjustRightInd w:val="0"/>
              <w:snapToGrid w:val="0"/>
              <w:jc w:val="both"/>
              <w:rPr>
                <w:sz w:val="24"/>
              </w:rPr>
            </w:pPr>
            <w:r w:rsidRPr="008944AB">
              <w:rPr>
                <w:rFonts w:hint="eastAsia"/>
                <w:sz w:val="24"/>
              </w:rPr>
              <w:t>2.</w:t>
            </w:r>
            <w:r w:rsidRPr="008944AB">
              <w:rPr>
                <w:rFonts w:hint="eastAsia"/>
                <w:sz w:val="24"/>
              </w:rPr>
              <w:t>送審資料</w:t>
            </w:r>
          </w:p>
          <w:p w:rsidR="00054633" w:rsidRPr="008944AB" w:rsidRDefault="00054633" w:rsidP="008944AB">
            <w:pPr>
              <w:adjustRightInd w:val="0"/>
              <w:snapToGrid w:val="0"/>
              <w:jc w:val="both"/>
              <w:rPr>
                <w:sz w:val="24"/>
              </w:rPr>
            </w:pPr>
            <w:r w:rsidRPr="008944AB">
              <w:rPr>
                <w:rFonts w:hint="eastAsia"/>
                <w:sz w:val="24"/>
              </w:rPr>
              <w:t>3.</w:t>
            </w:r>
            <w:r w:rsidRPr="008944AB">
              <w:rPr>
                <w:rFonts w:hint="eastAsia"/>
                <w:sz w:val="24"/>
              </w:rPr>
              <w:t>出廠證明</w:t>
            </w:r>
          </w:p>
        </w:tc>
        <w:tc>
          <w:tcPr>
            <w:tcW w:w="1645" w:type="pct"/>
            <w:vAlign w:val="center"/>
          </w:tcPr>
          <w:p w:rsidR="00054633" w:rsidRPr="008944AB" w:rsidRDefault="00054633" w:rsidP="008944AB">
            <w:pPr>
              <w:adjustRightInd w:val="0"/>
              <w:snapToGrid w:val="0"/>
              <w:ind w:left="180" w:hangingChars="75" w:hanging="180"/>
              <w:jc w:val="both"/>
              <w:rPr>
                <w:sz w:val="24"/>
              </w:rPr>
            </w:pPr>
            <w:r w:rsidRPr="008944AB">
              <w:rPr>
                <w:rFonts w:hint="eastAsia"/>
                <w:sz w:val="24"/>
              </w:rPr>
              <w:t>1.CNS-3220-R2061</w:t>
            </w:r>
          </w:p>
          <w:p w:rsidR="00054633" w:rsidRPr="008944AB" w:rsidRDefault="00054633" w:rsidP="008944AB">
            <w:pPr>
              <w:adjustRightInd w:val="0"/>
              <w:snapToGrid w:val="0"/>
              <w:ind w:left="180" w:hangingChars="75" w:hanging="180"/>
              <w:jc w:val="both"/>
              <w:rPr>
                <w:sz w:val="24"/>
              </w:rPr>
            </w:pPr>
            <w:r w:rsidRPr="008944AB">
              <w:rPr>
                <w:rFonts w:hint="eastAsia"/>
                <w:sz w:val="24"/>
              </w:rPr>
              <w:t>2.</w:t>
            </w:r>
            <w:r w:rsidRPr="008944AB">
              <w:rPr>
                <w:rFonts w:hint="eastAsia"/>
                <w:sz w:val="24"/>
              </w:rPr>
              <w:t>產品須為</w:t>
            </w:r>
            <w:r w:rsidRPr="008944AB">
              <w:rPr>
                <w:rFonts w:hint="eastAsia"/>
                <w:sz w:val="24"/>
              </w:rPr>
              <w:t>ISO</w:t>
            </w:r>
            <w:r w:rsidRPr="008944AB">
              <w:rPr>
                <w:rFonts w:hint="eastAsia"/>
                <w:sz w:val="24"/>
              </w:rPr>
              <w:t>系列認證合格廠</w:t>
            </w:r>
          </w:p>
          <w:p w:rsidR="00054633" w:rsidRPr="008944AB" w:rsidRDefault="00054633" w:rsidP="008944AB">
            <w:pPr>
              <w:adjustRightInd w:val="0"/>
              <w:snapToGrid w:val="0"/>
              <w:ind w:left="180" w:hangingChars="75" w:hanging="180"/>
              <w:jc w:val="both"/>
              <w:rPr>
                <w:sz w:val="24"/>
              </w:rPr>
            </w:pPr>
            <w:r w:rsidRPr="008944AB">
              <w:rPr>
                <w:rFonts w:hint="eastAsia"/>
                <w:sz w:val="24"/>
              </w:rPr>
              <w:t>3.</w:t>
            </w:r>
            <w:r w:rsidRPr="008944AB">
              <w:rPr>
                <w:rFonts w:hint="eastAsia"/>
                <w:sz w:val="24"/>
              </w:rPr>
              <w:t>瓷器墨水試驗浸透度</w:t>
            </w:r>
            <w:smartTag w:uri="urn:schemas-microsoft-com:office:smarttags" w:element="chmetcnv">
              <w:smartTagPr>
                <w:attr w:name="UnitName" w:val="mm"/>
                <w:attr w:name="SourceValue" w:val="0.2"/>
                <w:attr w:name="HasSpace" w:val="False"/>
                <w:attr w:name="Negative" w:val="False"/>
                <w:attr w:name="NumberType" w:val="1"/>
                <w:attr w:name="TCSC" w:val="0"/>
              </w:smartTagPr>
              <w:r w:rsidRPr="008944AB">
                <w:rPr>
                  <w:rFonts w:hint="eastAsia"/>
                  <w:sz w:val="24"/>
                </w:rPr>
                <w:t>0.2mm</w:t>
              </w:r>
            </w:smartTag>
            <w:r w:rsidRPr="008944AB">
              <w:rPr>
                <w:rFonts w:hint="eastAsia"/>
                <w:sz w:val="24"/>
              </w:rPr>
              <w:t>以下</w:t>
            </w:r>
          </w:p>
          <w:p w:rsidR="00054633" w:rsidRPr="008944AB" w:rsidRDefault="00054633" w:rsidP="008944AB">
            <w:pPr>
              <w:adjustRightInd w:val="0"/>
              <w:snapToGrid w:val="0"/>
              <w:ind w:left="180" w:hangingChars="75" w:hanging="180"/>
              <w:jc w:val="both"/>
              <w:rPr>
                <w:sz w:val="24"/>
              </w:rPr>
            </w:pPr>
            <w:r w:rsidRPr="008944AB">
              <w:rPr>
                <w:rFonts w:hint="eastAsia"/>
                <w:sz w:val="24"/>
              </w:rPr>
              <w:t>4.</w:t>
            </w:r>
            <w:r w:rsidRPr="008944AB">
              <w:rPr>
                <w:rFonts w:hint="eastAsia"/>
                <w:sz w:val="24"/>
              </w:rPr>
              <w:t>尺度</w:t>
            </w:r>
          </w:p>
          <w:p w:rsidR="00054633" w:rsidRPr="008944AB" w:rsidRDefault="00054633" w:rsidP="008944AB">
            <w:pPr>
              <w:adjustRightInd w:val="0"/>
              <w:snapToGrid w:val="0"/>
              <w:ind w:left="180" w:hangingChars="75" w:hanging="180"/>
              <w:jc w:val="both"/>
              <w:rPr>
                <w:sz w:val="24"/>
              </w:rPr>
            </w:pPr>
            <w:r w:rsidRPr="008944AB">
              <w:rPr>
                <w:rFonts w:hint="eastAsia"/>
                <w:sz w:val="24"/>
              </w:rPr>
              <w:t>5.</w:t>
            </w:r>
            <w:r w:rsidRPr="008944AB">
              <w:rPr>
                <w:rFonts w:hint="eastAsia"/>
                <w:sz w:val="24"/>
              </w:rPr>
              <w:t>釉面</w:t>
            </w:r>
          </w:p>
        </w:tc>
        <w:tc>
          <w:tcPr>
            <w:tcW w:w="459" w:type="pct"/>
            <w:vAlign w:val="center"/>
          </w:tcPr>
          <w:p w:rsidR="00054633" w:rsidRPr="008944AB" w:rsidRDefault="00054633" w:rsidP="008944AB">
            <w:pPr>
              <w:adjustRightInd w:val="0"/>
              <w:snapToGrid w:val="0"/>
              <w:jc w:val="both"/>
              <w:rPr>
                <w:sz w:val="24"/>
              </w:rPr>
            </w:pPr>
            <w:r w:rsidRPr="008944AB">
              <w:rPr>
                <w:rFonts w:hint="eastAsia"/>
                <w:sz w:val="24"/>
              </w:rPr>
              <w:t>逐具查核</w:t>
            </w:r>
          </w:p>
        </w:tc>
        <w:tc>
          <w:tcPr>
            <w:tcW w:w="421" w:type="pct"/>
            <w:vAlign w:val="center"/>
          </w:tcPr>
          <w:p w:rsidR="00054633" w:rsidRPr="008944AB" w:rsidRDefault="00054633" w:rsidP="008944AB">
            <w:pPr>
              <w:adjustRightInd w:val="0"/>
              <w:snapToGrid w:val="0"/>
              <w:jc w:val="center"/>
              <w:rPr>
                <w:sz w:val="24"/>
              </w:rPr>
            </w:pPr>
            <w:r w:rsidRPr="008944AB">
              <w:rPr>
                <w:rFonts w:hint="eastAsia"/>
                <w:sz w:val="24"/>
              </w:rPr>
              <w:t>ˇ</w:t>
            </w:r>
          </w:p>
        </w:tc>
        <w:tc>
          <w:tcPr>
            <w:tcW w:w="421" w:type="pct"/>
            <w:vAlign w:val="center"/>
          </w:tcPr>
          <w:p w:rsidR="00054633" w:rsidRPr="008944AB" w:rsidRDefault="00054633" w:rsidP="008944AB">
            <w:pPr>
              <w:adjustRightInd w:val="0"/>
              <w:snapToGrid w:val="0"/>
              <w:jc w:val="center"/>
              <w:rPr>
                <w:sz w:val="24"/>
              </w:rPr>
            </w:pPr>
          </w:p>
        </w:tc>
      </w:tr>
      <w:tr w:rsidR="008944AB" w:rsidRPr="008944AB">
        <w:trPr>
          <w:trHeight w:val="895"/>
        </w:trPr>
        <w:tc>
          <w:tcPr>
            <w:tcW w:w="607" w:type="pct"/>
            <w:vAlign w:val="center"/>
          </w:tcPr>
          <w:p w:rsidR="00054633" w:rsidRPr="008944AB" w:rsidRDefault="00054633" w:rsidP="008944AB">
            <w:pPr>
              <w:adjustRightInd w:val="0"/>
              <w:snapToGrid w:val="0"/>
              <w:jc w:val="both"/>
              <w:rPr>
                <w:sz w:val="24"/>
              </w:rPr>
            </w:pPr>
            <w:r w:rsidRPr="008944AB">
              <w:rPr>
                <w:rFonts w:hint="eastAsia"/>
                <w:sz w:val="24"/>
              </w:rPr>
              <w:t>洗面盆</w:t>
            </w:r>
          </w:p>
        </w:tc>
        <w:tc>
          <w:tcPr>
            <w:tcW w:w="791" w:type="pct"/>
            <w:vAlign w:val="center"/>
          </w:tcPr>
          <w:p w:rsidR="00054633" w:rsidRPr="008944AB" w:rsidRDefault="00054633" w:rsidP="008944AB">
            <w:pPr>
              <w:adjustRightInd w:val="0"/>
              <w:snapToGrid w:val="0"/>
              <w:jc w:val="both"/>
              <w:rPr>
                <w:sz w:val="24"/>
              </w:rPr>
            </w:pPr>
            <w:r w:rsidRPr="008944AB">
              <w:rPr>
                <w:rFonts w:hint="eastAsia"/>
                <w:sz w:val="24"/>
              </w:rPr>
              <w:t>1.</w:t>
            </w:r>
            <w:r w:rsidRPr="008944AB">
              <w:rPr>
                <w:rFonts w:hint="eastAsia"/>
                <w:sz w:val="24"/>
              </w:rPr>
              <w:t>廠牌型號</w:t>
            </w:r>
          </w:p>
          <w:p w:rsidR="00054633" w:rsidRPr="008944AB" w:rsidRDefault="00054633" w:rsidP="008944AB">
            <w:pPr>
              <w:adjustRightInd w:val="0"/>
              <w:snapToGrid w:val="0"/>
              <w:jc w:val="both"/>
              <w:rPr>
                <w:sz w:val="24"/>
              </w:rPr>
            </w:pPr>
            <w:r w:rsidRPr="008944AB">
              <w:rPr>
                <w:rFonts w:hint="eastAsia"/>
                <w:sz w:val="24"/>
              </w:rPr>
              <w:t>2.</w:t>
            </w:r>
            <w:r w:rsidRPr="008944AB">
              <w:rPr>
                <w:rFonts w:hint="eastAsia"/>
                <w:sz w:val="24"/>
              </w:rPr>
              <w:t>外觀</w:t>
            </w:r>
          </w:p>
          <w:p w:rsidR="00054633" w:rsidRPr="008944AB" w:rsidRDefault="00054633" w:rsidP="008944AB">
            <w:pPr>
              <w:adjustRightInd w:val="0"/>
              <w:snapToGrid w:val="0"/>
              <w:jc w:val="both"/>
              <w:rPr>
                <w:sz w:val="24"/>
              </w:rPr>
            </w:pPr>
            <w:r w:rsidRPr="008944AB">
              <w:rPr>
                <w:rFonts w:hint="eastAsia"/>
                <w:sz w:val="24"/>
              </w:rPr>
              <w:t>3.</w:t>
            </w:r>
            <w:r w:rsidRPr="008944AB">
              <w:rPr>
                <w:rFonts w:hint="eastAsia"/>
                <w:sz w:val="24"/>
              </w:rPr>
              <w:t>顏色</w:t>
            </w:r>
          </w:p>
          <w:p w:rsidR="00054633" w:rsidRPr="008944AB" w:rsidRDefault="00054633" w:rsidP="008944AB">
            <w:pPr>
              <w:adjustRightInd w:val="0"/>
              <w:snapToGrid w:val="0"/>
              <w:jc w:val="both"/>
              <w:rPr>
                <w:sz w:val="24"/>
              </w:rPr>
            </w:pPr>
            <w:r w:rsidRPr="008944AB">
              <w:rPr>
                <w:rFonts w:hint="eastAsia"/>
                <w:sz w:val="24"/>
              </w:rPr>
              <w:t>4.</w:t>
            </w:r>
            <w:r w:rsidRPr="008944AB">
              <w:rPr>
                <w:rFonts w:hint="eastAsia"/>
                <w:sz w:val="24"/>
              </w:rPr>
              <w:t>尺度</w:t>
            </w:r>
          </w:p>
          <w:p w:rsidR="00054633" w:rsidRPr="008944AB" w:rsidRDefault="00054633" w:rsidP="008944AB">
            <w:pPr>
              <w:adjustRightInd w:val="0"/>
              <w:snapToGrid w:val="0"/>
              <w:jc w:val="both"/>
              <w:rPr>
                <w:sz w:val="24"/>
              </w:rPr>
            </w:pPr>
            <w:r w:rsidRPr="008944AB">
              <w:rPr>
                <w:rFonts w:hint="eastAsia"/>
                <w:sz w:val="24"/>
              </w:rPr>
              <w:t>5.</w:t>
            </w:r>
            <w:r w:rsidRPr="008944AB">
              <w:rPr>
                <w:rFonts w:hint="eastAsia"/>
                <w:sz w:val="24"/>
              </w:rPr>
              <w:t>釉面</w:t>
            </w:r>
          </w:p>
        </w:tc>
        <w:tc>
          <w:tcPr>
            <w:tcW w:w="657" w:type="pct"/>
            <w:vAlign w:val="center"/>
          </w:tcPr>
          <w:p w:rsidR="00054633" w:rsidRPr="008944AB" w:rsidRDefault="00054633" w:rsidP="008944AB">
            <w:pPr>
              <w:adjustRightInd w:val="0"/>
              <w:snapToGrid w:val="0"/>
              <w:jc w:val="both"/>
              <w:rPr>
                <w:sz w:val="24"/>
              </w:rPr>
            </w:pPr>
            <w:r w:rsidRPr="008944AB">
              <w:rPr>
                <w:rFonts w:hint="eastAsia"/>
                <w:sz w:val="24"/>
              </w:rPr>
              <w:t>1.</w:t>
            </w:r>
            <w:r w:rsidRPr="008944AB">
              <w:rPr>
                <w:rFonts w:hint="eastAsia"/>
                <w:sz w:val="24"/>
              </w:rPr>
              <w:t>合約規範</w:t>
            </w:r>
          </w:p>
          <w:p w:rsidR="00054633" w:rsidRPr="008944AB" w:rsidRDefault="00054633" w:rsidP="008944AB">
            <w:pPr>
              <w:adjustRightInd w:val="0"/>
              <w:snapToGrid w:val="0"/>
              <w:jc w:val="both"/>
              <w:rPr>
                <w:sz w:val="24"/>
              </w:rPr>
            </w:pPr>
            <w:r w:rsidRPr="008944AB">
              <w:rPr>
                <w:rFonts w:hint="eastAsia"/>
                <w:sz w:val="24"/>
              </w:rPr>
              <w:t>2.</w:t>
            </w:r>
            <w:r w:rsidRPr="008944AB">
              <w:rPr>
                <w:rFonts w:hint="eastAsia"/>
                <w:sz w:val="24"/>
              </w:rPr>
              <w:t>送審資料</w:t>
            </w:r>
          </w:p>
          <w:p w:rsidR="00054633" w:rsidRPr="008944AB" w:rsidRDefault="00054633" w:rsidP="008944AB">
            <w:pPr>
              <w:adjustRightInd w:val="0"/>
              <w:snapToGrid w:val="0"/>
              <w:jc w:val="both"/>
              <w:rPr>
                <w:sz w:val="24"/>
              </w:rPr>
            </w:pPr>
            <w:r w:rsidRPr="008944AB">
              <w:rPr>
                <w:rFonts w:hint="eastAsia"/>
                <w:sz w:val="24"/>
              </w:rPr>
              <w:t>3.</w:t>
            </w:r>
            <w:r w:rsidRPr="008944AB">
              <w:rPr>
                <w:rFonts w:hint="eastAsia"/>
                <w:sz w:val="24"/>
              </w:rPr>
              <w:t>出廠證明</w:t>
            </w:r>
          </w:p>
        </w:tc>
        <w:tc>
          <w:tcPr>
            <w:tcW w:w="1645" w:type="pct"/>
            <w:vAlign w:val="center"/>
          </w:tcPr>
          <w:p w:rsidR="00054633" w:rsidRPr="008944AB" w:rsidRDefault="00054633" w:rsidP="008944AB">
            <w:pPr>
              <w:adjustRightInd w:val="0"/>
              <w:snapToGrid w:val="0"/>
              <w:ind w:left="180" w:hangingChars="75" w:hanging="180"/>
              <w:jc w:val="both"/>
              <w:rPr>
                <w:sz w:val="24"/>
              </w:rPr>
            </w:pPr>
            <w:r w:rsidRPr="008944AB">
              <w:rPr>
                <w:rFonts w:hint="eastAsia"/>
                <w:sz w:val="24"/>
              </w:rPr>
              <w:t>1.CNS-3220-R2061-3</w:t>
            </w:r>
          </w:p>
          <w:p w:rsidR="00054633" w:rsidRPr="008944AB" w:rsidRDefault="00054633" w:rsidP="008944AB">
            <w:pPr>
              <w:adjustRightInd w:val="0"/>
              <w:snapToGrid w:val="0"/>
              <w:ind w:left="180" w:hangingChars="75" w:hanging="180"/>
              <w:jc w:val="both"/>
              <w:rPr>
                <w:sz w:val="24"/>
              </w:rPr>
            </w:pPr>
            <w:r w:rsidRPr="008944AB">
              <w:rPr>
                <w:rFonts w:hint="eastAsia"/>
                <w:sz w:val="24"/>
              </w:rPr>
              <w:t>2.CNS-8086-B2617,8088-B2619</w:t>
            </w:r>
          </w:p>
          <w:p w:rsidR="00054633" w:rsidRPr="008944AB" w:rsidRDefault="00054633" w:rsidP="008944AB">
            <w:pPr>
              <w:adjustRightInd w:val="0"/>
              <w:snapToGrid w:val="0"/>
              <w:ind w:left="180" w:hangingChars="75" w:hanging="180"/>
              <w:jc w:val="both"/>
              <w:rPr>
                <w:sz w:val="24"/>
              </w:rPr>
            </w:pPr>
            <w:r w:rsidRPr="008944AB">
              <w:rPr>
                <w:rFonts w:hint="eastAsia"/>
                <w:sz w:val="24"/>
              </w:rPr>
              <w:t>3.CNS-8089-B2620</w:t>
            </w:r>
          </w:p>
          <w:p w:rsidR="00054633" w:rsidRPr="008944AB" w:rsidRDefault="00054633" w:rsidP="008944AB">
            <w:pPr>
              <w:adjustRightInd w:val="0"/>
              <w:snapToGrid w:val="0"/>
              <w:ind w:left="180" w:hangingChars="75" w:hanging="180"/>
              <w:jc w:val="both"/>
              <w:rPr>
                <w:sz w:val="24"/>
              </w:rPr>
            </w:pPr>
            <w:r w:rsidRPr="008944AB">
              <w:rPr>
                <w:rFonts w:hint="eastAsia"/>
                <w:sz w:val="24"/>
              </w:rPr>
              <w:t>4.</w:t>
            </w:r>
            <w:r w:rsidRPr="008944AB">
              <w:rPr>
                <w:rFonts w:hint="eastAsia"/>
                <w:sz w:val="24"/>
              </w:rPr>
              <w:t>產品須為</w:t>
            </w:r>
            <w:r w:rsidRPr="008944AB">
              <w:rPr>
                <w:rFonts w:hint="eastAsia"/>
                <w:sz w:val="24"/>
              </w:rPr>
              <w:t>ISO</w:t>
            </w:r>
            <w:r w:rsidRPr="008944AB">
              <w:rPr>
                <w:rFonts w:hint="eastAsia"/>
                <w:sz w:val="24"/>
              </w:rPr>
              <w:t>系列認證合格廠</w:t>
            </w:r>
          </w:p>
          <w:p w:rsidR="00054633" w:rsidRPr="008944AB" w:rsidRDefault="00054633" w:rsidP="008944AB">
            <w:pPr>
              <w:adjustRightInd w:val="0"/>
              <w:snapToGrid w:val="0"/>
              <w:ind w:left="180" w:hangingChars="75" w:hanging="180"/>
              <w:jc w:val="both"/>
              <w:rPr>
                <w:sz w:val="24"/>
              </w:rPr>
            </w:pPr>
            <w:r w:rsidRPr="008944AB">
              <w:rPr>
                <w:rFonts w:hint="eastAsia"/>
                <w:sz w:val="24"/>
              </w:rPr>
              <w:t>5.</w:t>
            </w:r>
            <w:r w:rsidRPr="008944AB">
              <w:rPr>
                <w:rFonts w:hint="eastAsia"/>
                <w:sz w:val="24"/>
              </w:rPr>
              <w:t>瓷器墨水試驗浸透度</w:t>
            </w:r>
            <w:smartTag w:uri="urn:schemas-microsoft-com:office:smarttags" w:element="chmetcnv">
              <w:smartTagPr>
                <w:attr w:name="UnitName" w:val="mm"/>
                <w:attr w:name="SourceValue" w:val="0.2"/>
                <w:attr w:name="HasSpace" w:val="False"/>
                <w:attr w:name="Negative" w:val="False"/>
                <w:attr w:name="NumberType" w:val="1"/>
                <w:attr w:name="TCSC" w:val="0"/>
              </w:smartTagPr>
              <w:r w:rsidRPr="008944AB">
                <w:rPr>
                  <w:rFonts w:hint="eastAsia"/>
                  <w:sz w:val="24"/>
                </w:rPr>
                <w:t>0.2mm</w:t>
              </w:r>
            </w:smartTag>
            <w:r w:rsidRPr="008944AB">
              <w:rPr>
                <w:rFonts w:hint="eastAsia"/>
                <w:sz w:val="24"/>
              </w:rPr>
              <w:t>以下</w:t>
            </w:r>
          </w:p>
          <w:p w:rsidR="00054633" w:rsidRPr="008944AB" w:rsidRDefault="00054633" w:rsidP="008944AB">
            <w:pPr>
              <w:adjustRightInd w:val="0"/>
              <w:snapToGrid w:val="0"/>
              <w:ind w:left="180" w:hangingChars="75" w:hanging="180"/>
              <w:jc w:val="both"/>
              <w:rPr>
                <w:sz w:val="24"/>
              </w:rPr>
            </w:pPr>
            <w:r w:rsidRPr="008944AB">
              <w:rPr>
                <w:rFonts w:hint="eastAsia"/>
                <w:sz w:val="24"/>
              </w:rPr>
              <w:t>6.</w:t>
            </w:r>
            <w:r w:rsidRPr="008944AB">
              <w:rPr>
                <w:rFonts w:hint="eastAsia"/>
                <w:sz w:val="24"/>
              </w:rPr>
              <w:t>尺度</w:t>
            </w:r>
          </w:p>
          <w:p w:rsidR="00054633" w:rsidRPr="008944AB" w:rsidRDefault="00054633" w:rsidP="008944AB">
            <w:pPr>
              <w:adjustRightInd w:val="0"/>
              <w:snapToGrid w:val="0"/>
              <w:ind w:left="180" w:hangingChars="75" w:hanging="180"/>
              <w:jc w:val="both"/>
              <w:rPr>
                <w:sz w:val="24"/>
              </w:rPr>
            </w:pPr>
            <w:r w:rsidRPr="008944AB">
              <w:rPr>
                <w:rFonts w:hint="eastAsia"/>
                <w:sz w:val="24"/>
              </w:rPr>
              <w:t>7.</w:t>
            </w:r>
            <w:r w:rsidRPr="008944AB">
              <w:rPr>
                <w:rFonts w:hint="eastAsia"/>
                <w:sz w:val="24"/>
              </w:rPr>
              <w:t>釉面</w:t>
            </w:r>
          </w:p>
        </w:tc>
        <w:tc>
          <w:tcPr>
            <w:tcW w:w="459" w:type="pct"/>
            <w:vAlign w:val="center"/>
          </w:tcPr>
          <w:p w:rsidR="00054633" w:rsidRPr="008944AB" w:rsidRDefault="00054633" w:rsidP="008944AB">
            <w:pPr>
              <w:adjustRightInd w:val="0"/>
              <w:snapToGrid w:val="0"/>
              <w:jc w:val="both"/>
              <w:rPr>
                <w:sz w:val="24"/>
              </w:rPr>
            </w:pPr>
            <w:r w:rsidRPr="008944AB">
              <w:rPr>
                <w:rFonts w:hint="eastAsia"/>
                <w:sz w:val="24"/>
              </w:rPr>
              <w:t>200</w:t>
            </w:r>
            <w:r w:rsidRPr="008944AB">
              <w:rPr>
                <w:rFonts w:hint="eastAsia"/>
                <w:sz w:val="24"/>
              </w:rPr>
              <w:t>套</w:t>
            </w:r>
            <w:r w:rsidRPr="008944AB">
              <w:rPr>
                <w:rFonts w:hint="eastAsia"/>
                <w:sz w:val="24"/>
              </w:rPr>
              <w:t>(</w:t>
            </w:r>
            <w:r w:rsidRPr="008944AB">
              <w:rPr>
                <w:rFonts w:hint="eastAsia"/>
                <w:sz w:val="24"/>
              </w:rPr>
              <w:t>含</w:t>
            </w:r>
            <w:r w:rsidRPr="008944AB">
              <w:rPr>
                <w:rFonts w:hint="eastAsia"/>
                <w:sz w:val="24"/>
              </w:rPr>
              <w:t>)</w:t>
            </w:r>
            <w:r w:rsidRPr="008944AB">
              <w:rPr>
                <w:rFonts w:hint="eastAsia"/>
                <w:sz w:val="24"/>
              </w:rPr>
              <w:t>以上抽驗</w:t>
            </w:r>
            <w:r w:rsidRPr="008944AB">
              <w:rPr>
                <w:rFonts w:hint="eastAsia"/>
                <w:sz w:val="24"/>
              </w:rPr>
              <w:t>0.5%</w:t>
            </w:r>
          </w:p>
        </w:tc>
        <w:tc>
          <w:tcPr>
            <w:tcW w:w="421" w:type="pct"/>
            <w:vAlign w:val="center"/>
          </w:tcPr>
          <w:p w:rsidR="00054633" w:rsidRPr="008944AB" w:rsidRDefault="00054633" w:rsidP="008944AB">
            <w:pPr>
              <w:adjustRightInd w:val="0"/>
              <w:snapToGrid w:val="0"/>
              <w:jc w:val="center"/>
              <w:rPr>
                <w:sz w:val="24"/>
              </w:rPr>
            </w:pPr>
            <w:r w:rsidRPr="008944AB">
              <w:rPr>
                <w:rFonts w:hint="eastAsia"/>
                <w:sz w:val="24"/>
              </w:rPr>
              <w:t>ˇ</w:t>
            </w:r>
          </w:p>
        </w:tc>
        <w:tc>
          <w:tcPr>
            <w:tcW w:w="421" w:type="pct"/>
            <w:vAlign w:val="center"/>
          </w:tcPr>
          <w:p w:rsidR="00054633" w:rsidRPr="008944AB" w:rsidRDefault="00054633" w:rsidP="008944AB">
            <w:pPr>
              <w:adjustRightInd w:val="0"/>
              <w:snapToGrid w:val="0"/>
              <w:jc w:val="center"/>
              <w:rPr>
                <w:sz w:val="24"/>
              </w:rPr>
            </w:pPr>
            <w:r w:rsidRPr="008944AB">
              <w:rPr>
                <w:rFonts w:hint="eastAsia"/>
                <w:sz w:val="24"/>
              </w:rPr>
              <w:t>ˇ</w:t>
            </w:r>
          </w:p>
        </w:tc>
      </w:tr>
      <w:tr w:rsidR="008944AB" w:rsidRPr="008944AB">
        <w:trPr>
          <w:trHeight w:val="711"/>
        </w:trPr>
        <w:tc>
          <w:tcPr>
            <w:tcW w:w="607" w:type="pct"/>
            <w:vAlign w:val="center"/>
          </w:tcPr>
          <w:p w:rsidR="00054633" w:rsidRPr="008944AB" w:rsidRDefault="00054633" w:rsidP="008944AB">
            <w:pPr>
              <w:adjustRightInd w:val="0"/>
              <w:snapToGrid w:val="0"/>
              <w:jc w:val="both"/>
              <w:rPr>
                <w:sz w:val="24"/>
              </w:rPr>
            </w:pPr>
            <w:r w:rsidRPr="008944AB">
              <w:rPr>
                <w:rFonts w:hint="eastAsia"/>
                <w:sz w:val="24"/>
              </w:rPr>
              <w:t>FRP</w:t>
            </w:r>
            <w:r w:rsidRPr="008944AB">
              <w:rPr>
                <w:rFonts w:hint="eastAsia"/>
                <w:sz w:val="24"/>
              </w:rPr>
              <w:t>浴盆</w:t>
            </w:r>
          </w:p>
        </w:tc>
        <w:tc>
          <w:tcPr>
            <w:tcW w:w="791" w:type="pct"/>
            <w:vAlign w:val="center"/>
          </w:tcPr>
          <w:p w:rsidR="00054633" w:rsidRPr="008944AB" w:rsidRDefault="00054633" w:rsidP="008944AB">
            <w:pPr>
              <w:adjustRightInd w:val="0"/>
              <w:snapToGrid w:val="0"/>
              <w:jc w:val="both"/>
              <w:rPr>
                <w:sz w:val="24"/>
              </w:rPr>
            </w:pPr>
            <w:r w:rsidRPr="008944AB">
              <w:rPr>
                <w:rFonts w:hint="eastAsia"/>
                <w:sz w:val="24"/>
              </w:rPr>
              <w:t>1.</w:t>
            </w:r>
            <w:r w:rsidRPr="008944AB">
              <w:rPr>
                <w:rFonts w:hint="eastAsia"/>
                <w:sz w:val="24"/>
              </w:rPr>
              <w:t>廠牌型號</w:t>
            </w:r>
          </w:p>
          <w:p w:rsidR="00054633" w:rsidRPr="008944AB" w:rsidRDefault="00054633" w:rsidP="008944AB">
            <w:pPr>
              <w:adjustRightInd w:val="0"/>
              <w:snapToGrid w:val="0"/>
              <w:jc w:val="both"/>
              <w:rPr>
                <w:sz w:val="24"/>
              </w:rPr>
            </w:pPr>
            <w:r w:rsidRPr="008944AB">
              <w:rPr>
                <w:rFonts w:hint="eastAsia"/>
                <w:sz w:val="24"/>
              </w:rPr>
              <w:t>2.</w:t>
            </w:r>
            <w:r w:rsidRPr="008944AB">
              <w:rPr>
                <w:rFonts w:hint="eastAsia"/>
                <w:sz w:val="24"/>
              </w:rPr>
              <w:t>外觀</w:t>
            </w:r>
          </w:p>
          <w:p w:rsidR="00054633" w:rsidRPr="008944AB" w:rsidRDefault="00054633" w:rsidP="008944AB">
            <w:pPr>
              <w:adjustRightInd w:val="0"/>
              <w:snapToGrid w:val="0"/>
              <w:jc w:val="both"/>
              <w:rPr>
                <w:sz w:val="24"/>
              </w:rPr>
            </w:pPr>
            <w:r w:rsidRPr="008944AB">
              <w:rPr>
                <w:rFonts w:hint="eastAsia"/>
                <w:sz w:val="24"/>
              </w:rPr>
              <w:t>3.</w:t>
            </w:r>
            <w:r w:rsidRPr="008944AB">
              <w:rPr>
                <w:rFonts w:hint="eastAsia"/>
                <w:sz w:val="24"/>
              </w:rPr>
              <w:t>顏色</w:t>
            </w:r>
          </w:p>
          <w:p w:rsidR="00054633" w:rsidRPr="008944AB" w:rsidRDefault="00054633" w:rsidP="008944AB">
            <w:pPr>
              <w:adjustRightInd w:val="0"/>
              <w:snapToGrid w:val="0"/>
              <w:jc w:val="both"/>
              <w:rPr>
                <w:sz w:val="24"/>
              </w:rPr>
            </w:pPr>
            <w:r w:rsidRPr="008944AB">
              <w:rPr>
                <w:rFonts w:hint="eastAsia"/>
                <w:sz w:val="24"/>
              </w:rPr>
              <w:t>4.</w:t>
            </w:r>
            <w:r w:rsidRPr="008944AB">
              <w:rPr>
                <w:rFonts w:hint="eastAsia"/>
                <w:sz w:val="24"/>
              </w:rPr>
              <w:t>尺度</w:t>
            </w:r>
          </w:p>
        </w:tc>
        <w:tc>
          <w:tcPr>
            <w:tcW w:w="657" w:type="pct"/>
            <w:vAlign w:val="center"/>
          </w:tcPr>
          <w:p w:rsidR="00054633" w:rsidRPr="008944AB" w:rsidRDefault="00054633" w:rsidP="008944AB">
            <w:pPr>
              <w:adjustRightInd w:val="0"/>
              <w:snapToGrid w:val="0"/>
              <w:jc w:val="both"/>
              <w:rPr>
                <w:sz w:val="24"/>
              </w:rPr>
            </w:pPr>
            <w:r w:rsidRPr="008944AB">
              <w:rPr>
                <w:rFonts w:hint="eastAsia"/>
                <w:sz w:val="24"/>
              </w:rPr>
              <w:t>1.</w:t>
            </w:r>
            <w:r w:rsidRPr="008944AB">
              <w:rPr>
                <w:rFonts w:hint="eastAsia"/>
                <w:sz w:val="24"/>
              </w:rPr>
              <w:t>合約規範</w:t>
            </w:r>
          </w:p>
          <w:p w:rsidR="00054633" w:rsidRPr="008944AB" w:rsidRDefault="00054633" w:rsidP="008944AB">
            <w:pPr>
              <w:adjustRightInd w:val="0"/>
              <w:snapToGrid w:val="0"/>
              <w:jc w:val="both"/>
              <w:rPr>
                <w:sz w:val="24"/>
              </w:rPr>
            </w:pPr>
            <w:r w:rsidRPr="008944AB">
              <w:rPr>
                <w:rFonts w:hint="eastAsia"/>
                <w:sz w:val="24"/>
              </w:rPr>
              <w:t>2.</w:t>
            </w:r>
            <w:r w:rsidRPr="008944AB">
              <w:rPr>
                <w:rFonts w:hint="eastAsia"/>
                <w:sz w:val="24"/>
              </w:rPr>
              <w:t>送審資料</w:t>
            </w:r>
          </w:p>
          <w:p w:rsidR="00054633" w:rsidRPr="008944AB" w:rsidRDefault="00054633" w:rsidP="008944AB">
            <w:pPr>
              <w:adjustRightInd w:val="0"/>
              <w:snapToGrid w:val="0"/>
              <w:jc w:val="both"/>
              <w:rPr>
                <w:sz w:val="24"/>
              </w:rPr>
            </w:pPr>
            <w:r w:rsidRPr="008944AB">
              <w:rPr>
                <w:rFonts w:hint="eastAsia"/>
                <w:sz w:val="24"/>
              </w:rPr>
              <w:t>3.</w:t>
            </w:r>
            <w:r w:rsidRPr="008944AB">
              <w:rPr>
                <w:rFonts w:hint="eastAsia"/>
                <w:sz w:val="24"/>
              </w:rPr>
              <w:t>出廠證明</w:t>
            </w:r>
          </w:p>
        </w:tc>
        <w:tc>
          <w:tcPr>
            <w:tcW w:w="1645" w:type="pct"/>
            <w:vAlign w:val="center"/>
          </w:tcPr>
          <w:p w:rsidR="00054633" w:rsidRPr="008944AB" w:rsidRDefault="00054633" w:rsidP="008944AB">
            <w:pPr>
              <w:adjustRightInd w:val="0"/>
              <w:snapToGrid w:val="0"/>
              <w:ind w:left="180" w:hangingChars="75" w:hanging="180"/>
              <w:jc w:val="both"/>
              <w:rPr>
                <w:sz w:val="24"/>
              </w:rPr>
            </w:pPr>
            <w:r w:rsidRPr="008944AB">
              <w:rPr>
                <w:rFonts w:hint="eastAsia"/>
                <w:sz w:val="24"/>
              </w:rPr>
              <w:t>1.CNS-7611-A2016,7612-A2017</w:t>
            </w:r>
          </w:p>
          <w:p w:rsidR="00054633" w:rsidRPr="008944AB" w:rsidRDefault="00054633" w:rsidP="008944AB">
            <w:pPr>
              <w:adjustRightInd w:val="0"/>
              <w:snapToGrid w:val="0"/>
              <w:ind w:left="180" w:hangingChars="75" w:hanging="180"/>
              <w:jc w:val="both"/>
              <w:rPr>
                <w:sz w:val="24"/>
              </w:rPr>
            </w:pPr>
            <w:r w:rsidRPr="008944AB">
              <w:rPr>
                <w:rFonts w:hint="eastAsia"/>
                <w:sz w:val="24"/>
              </w:rPr>
              <w:t xml:space="preserve">  CNS-7613-A3124</w:t>
            </w:r>
          </w:p>
          <w:p w:rsidR="00054633" w:rsidRPr="008944AB" w:rsidRDefault="008944AB" w:rsidP="008944AB">
            <w:pPr>
              <w:adjustRightInd w:val="0"/>
              <w:snapToGrid w:val="0"/>
              <w:ind w:left="180" w:hangingChars="75" w:hanging="180"/>
              <w:jc w:val="both"/>
              <w:rPr>
                <w:sz w:val="24"/>
              </w:rPr>
            </w:pPr>
            <w:r>
              <w:rPr>
                <w:rFonts w:hint="eastAsia"/>
                <w:sz w:val="24"/>
              </w:rPr>
              <w:t>2</w:t>
            </w:r>
            <w:r w:rsidR="00054633" w:rsidRPr="008944AB">
              <w:rPr>
                <w:rFonts w:hint="eastAsia"/>
                <w:sz w:val="24"/>
              </w:rPr>
              <w:t>.</w:t>
            </w:r>
            <w:r w:rsidR="00054633" w:rsidRPr="008944AB">
              <w:rPr>
                <w:rFonts w:hint="eastAsia"/>
                <w:sz w:val="24"/>
              </w:rPr>
              <w:t>產品須為</w:t>
            </w:r>
            <w:r w:rsidR="00054633" w:rsidRPr="008944AB">
              <w:rPr>
                <w:rFonts w:hint="eastAsia"/>
                <w:sz w:val="24"/>
              </w:rPr>
              <w:t>ISO</w:t>
            </w:r>
            <w:r w:rsidR="00054633" w:rsidRPr="008944AB">
              <w:rPr>
                <w:rFonts w:hint="eastAsia"/>
                <w:sz w:val="24"/>
              </w:rPr>
              <w:t>系列認證合格廠</w:t>
            </w:r>
          </w:p>
        </w:tc>
        <w:tc>
          <w:tcPr>
            <w:tcW w:w="459" w:type="pct"/>
            <w:vAlign w:val="center"/>
          </w:tcPr>
          <w:p w:rsidR="00054633" w:rsidRPr="008944AB" w:rsidRDefault="00054633" w:rsidP="008944AB">
            <w:pPr>
              <w:adjustRightInd w:val="0"/>
              <w:snapToGrid w:val="0"/>
              <w:jc w:val="both"/>
              <w:rPr>
                <w:sz w:val="24"/>
              </w:rPr>
            </w:pPr>
            <w:r w:rsidRPr="008944AB">
              <w:rPr>
                <w:rFonts w:hint="eastAsia"/>
                <w:sz w:val="24"/>
              </w:rPr>
              <w:t>100</w:t>
            </w:r>
            <w:r w:rsidRPr="008944AB">
              <w:rPr>
                <w:rFonts w:hint="eastAsia"/>
                <w:sz w:val="24"/>
              </w:rPr>
              <w:t>套</w:t>
            </w:r>
            <w:r w:rsidRPr="008944AB">
              <w:rPr>
                <w:rFonts w:hint="eastAsia"/>
                <w:sz w:val="24"/>
              </w:rPr>
              <w:t>(</w:t>
            </w:r>
            <w:r w:rsidRPr="008944AB">
              <w:rPr>
                <w:rFonts w:hint="eastAsia"/>
                <w:sz w:val="24"/>
              </w:rPr>
              <w:t>含</w:t>
            </w:r>
            <w:r w:rsidRPr="008944AB">
              <w:rPr>
                <w:rFonts w:hint="eastAsia"/>
                <w:sz w:val="24"/>
              </w:rPr>
              <w:t>)</w:t>
            </w:r>
            <w:r w:rsidRPr="008944AB">
              <w:rPr>
                <w:rFonts w:hint="eastAsia"/>
                <w:sz w:val="24"/>
              </w:rPr>
              <w:t>以上抽驗</w:t>
            </w:r>
            <w:r w:rsidRPr="008944AB">
              <w:rPr>
                <w:rFonts w:hint="eastAsia"/>
                <w:sz w:val="24"/>
              </w:rPr>
              <w:t>1%</w:t>
            </w:r>
            <w:r w:rsidRPr="008944AB">
              <w:rPr>
                <w:rFonts w:hint="eastAsia"/>
                <w:sz w:val="24"/>
              </w:rPr>
              <w:t>抽驗數量每基地最多五組</w:t>
            </w:r>
          </w:p>
        </w:tc>
        <w:tc>
          <w:tcPr>
            <w:tcW w:w="421" w:type="pct"/>
            <w:vAlign w:val="center"/>
          </w:tcPr>
          <w:p w:rsidR="00054633" w:rsidRPr="008944AB" w:rsidRDefault="00054633" w:rsidP="008944AB">
            <w:pPr>
              <w:adjustRightInd w:val="0"/>
              <w:snapToGrid w:val="0"/>
              <w:jc w:val="center"/>
              <w:rPr>
                <w:sz w:val="24"/>
              </w:rPr>
            </w:pPr>
            <w:r w:rsidRPr="008944AB">
              <w:rPr>
                <w:rFonts w:hint="eastAsia"/>
                <w:sz w:val="24"/>
              </w:rPr>
              <w:t>ˇ</w:t>
            </w:r>
          </w:p>
        </w:tc>
        <w:tc>
          <w:tcPr>
            <w:tcW w:w="421" w:type="pct"/>
            <w:vAlign w:val="center"/>
          </w:tcPr>
          <w:p w:rsidR="00054633" w:rsidRPr="008944AB" w:rsidRDefault="00054633" w:rsidP="008944AB">
            <w:pPr>
              <w:adjustRightInd w:val="0"/>
              <w:snapToGrid w:val="0"/>
              <w:jc w:val="center"/>
              <w:rPr>
                <w:sz w:val="24"/>
              </w:rPr>
            </w:pPr>
            <w:r w:rsidRPr="008944AB">
              <w:rPr>
                <w:rFonts w:hint="eastAsia"/>
                <w:sz w:val="24"/>
              </w:rPr>
              <w:t>ˇ</w:t>
            </w:r>
          </w:p>
        </w:tc>
      </w:tr>
      <w:tr w:rsidR="008944AB" w:rsidRPr="008944AB">
        <w:trPr>
          <w:trHeight w:val="703"/>
        </w:trPr>
        <w:tc>
          <w:tcPr>
            <w:tcW w:w="607" w:type="pct"/>
            <w:vAlign w:val="center"/>
          </w:tcPr>
          <w:p w:rsidR="00054633" w:rsidRPr="008944AB" w:rsidRDefault="00054633" w:rsidP="008944AB">
            <w:pPr>
              <w:adjustRightInd w:val="0"/>
              <w:snapToGrid w:val="0"/>
              <w:jc w:val="both"/>
              <w:rPr>
                <w:sz w:val="24"/>
              </w:rPr>
            </w:pPr>
            <w:r w:rsidRPr="008944AB">
              <w:rPr>
                <w:rFonts w:hint="eastAsia"/>
                <w:sz w:val="24"/>
              </w:rPr>
              <w:t>托布盆</w:t>
            </w:r>
          </w:p>
        </w:tc>
        <w:tc>
          <w:tcPr>
            <w:tcW w:w="791" w:type="pct"/>
            <w:vAlign w:val="center"/>
          </w:tcPr>
          <w:p w:rsidR="00054633" w:rsidRPr="008944AB" w:rsidRDefault="00054633" w:rsidP="008944AB">
            <w:pPr>
              <w:adjustRightInd w:val="0"/>
              <w:snapToGrid w:val="0"/>
              <w:jc w:val="both"/>
              <w:rPr>
                <w:sz w:val="24"/>
              </w:rPr>
            </w:pPr>
            <w:r w:rsidRPr="008944AB">
              <w:rPr>
                <w:rFonts w:hint="eastAsia"/>
                <w:sz w:val="24"/>
              </w:rPr>
              <w:t>1.</w:t>
            </w:r>
            <w:r w:rsidRPr="008944AB">
              <w:rPr>
                <w:rFonts w:hint="eastAsia"/>
                <w:sz w:val="24"/>
              </w:rPr>
              <w:t>廠牌型號</w:t>
            </w:r>
          </w:p>
          <w:p w:rsidR="00054633" w:rsidRPr="008944AB" w:rsidRDefault="00054633" w:rsidP="008944AB">
            <w:pPr>
              <w:adjustRightInd w:val="0"/>
              <w:snapToGrid w:val="0"/>
              <w:jc w:val="both"/>
              <w:rPr>
                <w:sz w:val="24"/>
              </w:rPr>
            </w:pPr>
            <w:r w:rsidRPr="008944AB">
              <w:rPr>
                <w:rFonts w:hint="eastAsia"/>
                <w:sz w:val="24"/>
              </w:rPr>
              <w:t>2.</w:t>
            </w:r>
            <w:r w:rsidRPr="008944AB">
              <w:rPr>
                <w:rFonts w:hint="eastAsia"/>
                <w:sz w:val="24"/>
              </w:rPr>
              <w:t>外觀</w:t>
            </w:r>
          </w:p>
          <w:p w:rsidR="00054633" w:rsidRPr="008944AB" w:rsidRDefault="00054633" w:rsidP="008944AB">
            <w:pPr>
              <w:adjustRightInd w:val="0"/>
              <w:snapToGrid w:val="0"/>
              <w:jc w:val="both"/>
              <w:rPr>
                <w:sz w:val="24"/>
              </w:rPr>
            </w:pPr>
            <w:r w:rsidRPr="008944AB">
              <w:rPr>
                <w:rFonts w:hint="eastAsia"/>
                <w:sz w:val="24"/>
              </w:rPr>
              <w:t>3.</w:t>
            </w:r>
            <w:r w:rsidRPr="008944AB">
              <w:rPr>
                <w:rFonts w:hint="eastAsia"/>
                <w:sz w:val="24"/>
              </w:rPr>
              <w:t>顏色</w:t>
            </w:r>
          </w:p>
          <w:p w:rsidR="00054633" w:rsidRPr="008944AB" w:rsidRDefault="00054633" w:rsidP="008944AB">
            <w:pPr>
              <w:adjustRightInd w:val="0"/>
              <w:snapToGrid w:val="0"/>
              <w:jc w:val="both"/>
              <w:rPr>
                <w:sz w:val="24"/>
              </w:rPr>
            </w:pPr>
            <w:r w:rsidRPr="008944AB">
              <w:rPr>
                <w:rFonts w:hint="eastAsia"/>
                <w:sz w:val="24"/>
              </w:rPr>
              <w:t>4.</w:t>
            </w:r>
            <w:r w:rsidRPr="008944AB">
              <w:rPr>
                <w:rFonts w:hint="eastAsia"/>
                <w:sz w:val="24"/>
              </w:rPr>
              <w:t>尺度</w:t>
            </w:r>
          </w:p>
          <w:p w:rsidR="00054633" w:rsidRPr="008944AB" w:rsidRDefault="00054633" w:rsidP="008944AB">
            <w:pPr>
              <w:adjustRightInd w:val="0"/>
              <w:snapToGrid w:val="0"/>
              <w:jc w:val="both"/>
              <w:rPr>
                <w:sz w:val="24"/>
              </w:rPr>
            </w:pPr>
            <w:r w:rsidRPr="008944AB">
              <w:rPr>
                <w:rFonts w:hint="eastAsia"/>
                <w:sz w:val="24"/>
              </w:rPr>
              <w:t>5.</w:t>
            </w:r>
            <w:r w:rsidRPr="008944AB">
              <w:rPr>
                <w:rFonts w:hint="eastAsia"/>
                <w:sz w:val="24"/>
              </w:rPr>
              <w:t>釉面</w:t>
            </w:r>
          </w:p>
        </w:tc>
        <w:tc>
          <w:tcPr>
            <w:tcW w:w="657" w:type="pct"/>
            <w:vAlign w:val="center"/>
          </w:tcPr>
          <w:p w:rsidR="00054633" w:rsidRPr="008944AB" w:rsidRDefault="00054633" w:rsidP="008944AB">
            <w:pPr>
              <w:adjustRightInd w:val="0"/>
              <w:snapToGrid w:val="0"/>
              <w:jc w:val="both"/>
              <w:rPr>
                <w:sz w:val="24"/>
              </w:rPr>
            </w:pPr>
            <w:r w:rsidRPr="008944AB">
              <w:rPr>
                <w:rFonts w:hint="eastAsia"/>
                <w:sz w:val="24"/>
              </w:rPr>
              <w:t>1.</w:t>
            </w:r>
            <w:r w:rsidRPr="008944AB">
              <w:rPr>
                <w:rFonts w:hint="eastAsia"/>
                <w:sz w:val="24"/>
              </w:rPr>
              <w:t>合約規範</w:t>
            </w:r>
          </w:p>
          <w:p w:rsidR="00054633" w:rsidRPr="008944AB" w:rsidRDefault="00054633" w:rsidP="008944AB">
            <w:pPr>
              <w:adjustRightInd w:val="0"/>
              <w:snapToGrid w:val="0"/>
              <w:jc w:val="both"/>
              <w:rPr>
                <w:sz w:val="24"/>
              </w:rPr>
            </w:pPr>
            <w:r w:rsidRPr="008944AB">
              <w:rPr>
                <w:rFonts w:hint="eastAsia"/>
                <w:sz w:val="24"/>
              </w:rPr>
              <w:t>2.</w:t>
            </w:r>
            <w:r w:rsidRPr="008944AB">
              <w:rPr>
                <w:rFonts w:hint="eastAsia"/>
                <w:sz w:val="24"/>
              </w:rPr>
              <w:t>送審資料</w:t>
            </w:r>
          </w:p>
          <w:p w:rsidR="00054633" w:rsidRPr="008944AB" w:rsidRDefault="00054633" w:rsidP="008944AB">
            <w:pPr>
              <w:adjustRightInd w:val="0"/>
              <w:snapToGrid w:val="0"/>
              <w:jc w:val="both"/>
              <w:rPr>
                <w:sz w:val="24"/>
              </w:rPr>
            </w:pPr>
            <w:r w:rsidRPr="008944AB">
              <w:rPr>
                <w:rFonts w:hint="eastAsia"/>
                <w:sz w:val="24"/>
              </w:rPr>
              <w:t>3.</w:t>
            </w:r>
            <w:r w:rsidRPr="008944AB">
              <w:rPr>
                <w:rFonts w:hint="eastAsia"/>
                <w:sz w:val="24"/>
              </w:rPr>
              <w:t>出廠證明</w:t>
            </w:r>
          </w:p>
        </w:tc>
        <w:tc>
          <w:tcPr>
            <w:tcW w:w="1645" w:type="pct"/>
            <w:vAlign w:val="center"/>
          </w:tcPr>
          <w:p w:rsidR="00054633" w:rsidRPr="008944AB" w:rsidRDefault="00054633" w:rsidP="008944AB">
            <w:pPr>
              <w:adjustRightInd w:val="0"/>
              <w:snapToGrid w:val="0"/>
              <w:ind w:left="180" w:hangingChars="75" w:hanging="180"/>
              <w:jc w:val="both"/>
              <w:rPr>
                <w:sz w:val="24"/>
              </w:rPr>
            </w:pPr>
            <w:r w:rsidRPr="008944AB">
              <w:rPr>
                <w:rFonts w:hint="eastAsia"/>
                <w:sz w:val="24"/>
              </w:rPr>
              <w:t>1.CNS-3220-R2061</w:t>
            </w:r>
          </w:p>
          <w:p w:rsidR="00054633" w:rsidRPr="008944AB" w:rsidRDefault="00054633" w:rsidP="008944AB">
            <w:pPr>
              <w:adjustRightInd w:val="0"/>
              <w:snapToGrid w:val="0"/>
              <w:ind w:left="180" w:hangingChars="75" w:hanging="180"/>
              <w:jc w:val="both"/>
              <w:rPr>
                <w:sz w:val="24"/>
              </w:rPr>
            </w:pPr>
            <w:r w:rsidRPr="008944AB">
              <w:rPr>
                <w:rFonts w:hint="eastAsia"/>
                <w:sz w:val="24"/>
              </w:rPr>
              <w:t>2.CNS-8087-B2618</w:t>
            </w:r>
          </w:p>
          <w:p w:rsidR="00054633" w:rsidRPr="008944AB" w:rsidRDefault="00054633" w:rsidP="008944AB">
            <w:pPr>
              <w:adjustRightInd w:val="0"/>
              <w:snapToGrid w:val="0"/>
              <w:ind w:left="180" w:hangingChars="75" w:hanging="180"/>
              <w:jc w:val="both"/>
              <w:rPr>
                <w:sz w:val="24"/>
              </w:rPr>
            </w:pPr>
            <w:r w:rsidRPr="008944AB">
              <w:rPr>
                <w:rFonts w:hint="eastAsia"/>
                <w:sz w:val="24"/>
              </w:rPr>
              <w:t>3.</w:t>
            </w:r>
            <w:r w:rsidRPr="008944AB">
              <w:rPr>
                <w:rFonts w:hint="eastAsia"/>
                <w:sz w:val="24"/>
              </w:rPr>
              <w:t>產品須為</w:t>
            </w:r>
            <w:r w:rsidRPr="008944AB">
              <w:rPr>
                <w:rFonts w:hint="eastAsia"/>
                <w:sz w:val="24"/>
              </w:rPr>
              <w:t>ISO</w:t>
            </w:r>
            <w:r w:rsidRPr="008944AB">
              <w:rPr>
                <w:rFonts w:hint="eastAsia"/>
                <w:sz w:val="24"/>
              </w:rPr>
              <w:t>系列認證合格廠</w:t>
            </w:r>
          </w:p>
          <w:p w:rsidR="00270863" w:rsidRPr="008944AB" w:rsidRDefault="00054633" w:rsidP="008944AB">
            <w:pPr>
              <w:adjustRightInd w:val="0"/>
              <w:snapToGrid w:val="0"/>
              <w:ind w:left="180" w:hangingChars="75" w:hanging="180"/>
              <w:jc w:val="both"/>
              <w:rPr>
                <w:sz w:val="24"/>
              </w:rPr>
            </w:pPr>
            <w:r w:rsidRPr="008944AB">
              <w:rPr>
                <w:rFonts w:hint="eastAsia"/>
                <w:sz w:val="24"/>
              </w:rPr>
              <w:t>4.</w:t>
            </w:r>
            <w:r w:rsidRPr="008944AB">
              <w:rPr>
                <w:rFonts w:hint="eastAsia"/>
                <w:sz w:val="24"/>
              </w:rPr>
              <w:t>尺度</w:t>
            </w:r>
          </w:p>
          <w:p w:rsidR="00054633" w:rsidRPr="008944AB" w:rsidRDefault="00270863" w:rsidP="008944AB">
            <w:pPr>
              <w:adjustRightInd w:val="0"/>
              <w:snapToGrid w:val="0"/>
              <w:ind w:left="180" w:hangingChars="75" w:hanging="180"/>
              <w:jc w:val="both"/>
              <w:rPr>
                <w:sz w:val="24"/>
              </w:rPr>
            </w:pPr>
            <w:r w:rsidRPr="008944AB">
              <w:rPr>
                <w:rFonts w:hint="eastAsia"/>
                <w:sz w:val="24"/>
              </w:rPr>
              <w:t>5.</w:t>
            </w:r>
            <w:r w:rsidR="00054633" w:rsidRPr="008944AB">
              <w:rPr>
                <w:rFonts w:hint="eastAsia"/>
                <w:sz w:val="24"/>
              </w:rPr>
              <w:t>釉面</w:t>
            </w:r>
            <w:r w:rsidR="00054633" w:rsidRPr="008944AB">
              <w:rPr>
                <w:rFonts w:hint="eastAsia"/>
                <w:sz w:val="24"/>
              </w:rPr>
              <w:t>CNS-6331-G3124</w:t>
            </w:r>
          </w:p>
        </w:tc>
        <w:tc>
          <w:tcPr>
            <w:tcW w:w="459" w:type="pct"/>
            <w:vAlign w:val="center"/>
          </w:tcPr>
          <w:p w:rsidR="00054633" w:rsidRPr="008944AB" w:rsidRDefault="00054633" w:rsidP="008944AB">
            <w:pPr>
              <w:adjustRightInd w:val="0"/>
              <w:snapToGrid w:val="0"/>
              <w:jc w:val="both"/>
              <w:rPr>
                <w:sz w:val="24"/>
              </w:rPr>
            </w:pPr>
            <w:r w:rsidRPr="008944AB">
              <w:rPr>
                <w:rFonts w:hint="eastAsia"/>
                <w:sz w:val="24"/>
              </w:rPr>
              <w:t>逐具查核</w:t>
            </w:r>
          </w:p>
        </w:tc>
        <w:tc>
          <w:tcPr>
            <w:tcW w:w="421" w:type="pct"/>
            <w:vAlign w:val="center"/>
          </w:tcPr>
          <w:p w:rsidR="00054633" w:rsidRPr="008944AB" w:rsidRDefault="00054633" w:rsidP="008944AB">
            <w:pPr>
              <w:adjustRightInd w:val="0"/>
              <w:snapToGrid w:val="0"/>
              <w:jc w:val="center"/>
              <w:rPr>
                <w:sz w:val="24"/>
              </w:rPr>
            </w:pPr>
            <w:r w:rsidRPr="008944AB">
              <w:rPr>
                <w:rFonts w:hint="eastAsia"/>
                <w:sz w:val="24"/>
              </w:rPr>
              <w:t>ˇ</w:t>
            </w:r>
          </w:p>
        </w:tc>
        <w:tc>
          <w:tcPr>
            <w:tcW w:w="421" w:type="pct"/>
            <w:vAlign w:val="center"/>
          </w:tcPr>
          <w:p w:rsidR="00054633" w:rsidRPr="008944AB" w:rsidRDefault="00054633" w:rsidP="008944AB">
            <w:pPr>
              <w:adjustRightInd w:val="0"/>
              <w:snapToGrid w:val="0"/>
              <w:jc w:val="center"/>
              <w:rPr>
                <w:sz w:val="24"/>
              </w:rPr>
            </w:pPr>
          </w:p>
        </w:tc>
      </w:tr>
      <w:tr w:rsidR="008944AB" w:rsidRPr="008944AB">
        <w:trPr>
          <w:trHeight w:val="708"/>
        </w:trPr>
        <w:tc>
          <w:tcPr>
            <w:tcW w:w="607" w:type="pct"/>
            <w:vAlign w:val="center"/>
          </w:tcPr>
          <w:p w:rsidR="00054633" w:rsidRPr="008944AB" w:rsidRDefault="00054633" w:rsidP="008944AB">
            <w:pPr>
              <w:adjustRightInd w:val="0"/>
              <w:snapToGrid w:val="0"/>
              <w:jc w:val="both"/>
              <w:rPr>
                <w:sz w:val="24"/>
              </w:rPr>
            </w:pPr>
            <w:r w:rsidRPr="008944AB">
              <w:rPr>
                <w:rFonts w:hint="eastAsia"/>
                <w:sz w:val="24"/>
              </w:rPr>
              <w:t>單槍式電話蓮蓬頭</w:t>
            </w:r>
          </w:p>
        </w:tc>
        <w:tc>
          <w:tcPr>
            <w:tcW w:w="791" w:type="pct"/>
            <w:vAlign w:val="center"/>
          </w:tcPr>
          <w:p w:rsidR="00054633" w:rsidRPr="008944AB" w:rsidRDefault="00054633" w:rsidP="008944AB">
            <w:pPr>
              <w:adjustRightInd w:val="0"/>
              <w:snapToGrid w:val="0"/>
              <w:jc w:val="both"/>
              <w:rPr>
                <w:sz w:val="24"/>
              </w:rPr>
            </w:pPr>
            <w:r w:rsidRPr="008944AB">
              <w:rPr>
                <w:rFonts w:hint="eastAsia"/>
                <w:sz w:val="24"/>
              </w:rPr>
              <w:t>1.</w:t>
            </w:r>
            <w:r w:rsidRPr="008944AB">
              <w:rPr>
                <w:rFonts w:hint="eastAsia"/>
                <w:sz w:val="24"/>
              </w:rPr>
              <w:t>廠牌型號</w:t>
            </w:r>
          </w:p>
          <w:p w:rsidR="00054633" w:rsidRPr="008944AB" w:rsidRDefault="00054633" w:rsidP="008944AB">
            <w:pPr>
              <w:adjustRightInd w:val="0"/>
              <w:snapToGrid w:val="0"/>
              <w:jc w:val="both"/>
              <w:rPr>
                <w:sz w:val="24"/>
              </w:rPr>
            </w:pPr>
            <w:r w:rsidRPr="008944AB">
              <w:rPr>
                <w:rFonts w:hint="eastAsia"/>
                <w:sz w:val="24"/>
              </w:rPr>
              <w:t>2.</w:t>
            </w:r>
            <w:r w:rsidRPr="008944AB">
              <w:rPr>
                <w:rFonts w:hint="eastAsia"/>
                <w:sz w:val="24"/>
              </w:rPr>
              <w:t>外觀</w:t>
            </w:r>
          </w:p>
          <w:p w:rsidR="00054633" w:rsidRPr="008944AB" w:rsidRDefault="00054633" w:rsidP="008944AB">
            <w:pPr>
              <w:adjustRightInd w:val="0"/>
              <w:snapToGrid w:val="0"/>
              <w:jc w:val="both"/>
              <w:rPr>
                <w:sz w:val="24"/>
              </w:rPr>
            </w:pPr>
            <w:r w:rsidRPr="008944AB">
              <w:rPr>
                <w:rFonts w:hint="eastAsia"/>
                <w:sz w:val="24"/>
              </w:rPr>
              <w:t>3.</w:t>
            </w:r>
            <w:r w:rsidRPr="008944AB">
              <w:rPr>
                <w:rFonts w:hint="eastAsia"/>
                <w:sz w:val="24"/>
              </w:rPr>
              <w:t>顏色</w:t>
            </w:r>
          </w:p>
        </w:tc>
        <w:tc>
          <w:tcPr>
            <w:tcW w:w="657" w:type="pct"/>
            <w:vAlign w:val="center"/>
          </w:tcPr>
          <w:p w:rsidR="00054633" w:rsidRPr="008944AB" w:rsidRDefault="00054633" w:rsidP="008944AB">
            <w:pPr>
              <w:adjustRightInd w:val="0"/>
              <w:snapToGrid w:val="0"/>
              <w:jc w:val="both"/>
              <w:rPr>
                <w:sz w:val="24"/>
              </w:rPr>
            </w:pPr>
            <w:r w:rsidRPr="008944AB">
              <w:rPr>
                <w:rFonts w:hint="eastAsia"/>
                <w:sz w:val="24"/>
              </w:rPr>
              <w:t>1.</w:t>
            </w:r>
            <w:r w:rsidRPr="008944AB">
              <w:rPr>
                <w:rFonts w:hint="eastAsia"/>
                <w:sz w:val="24"/>
              </w:rPr>
              <w:t>合約規範</w:t>
            </w:r>
          </w:p>
          <w:p w:rsidR="00054633" w:rsidRPr="008944AB" w:rsidRDefault="00054633" w:rsidP="008944AB">
            <w:pPr>
              <w:adjustRightInd w:val="0"/>
              <w:snapToGrid w:val="0"/>
              <w:jc w:val="both"/>
              <w:rPr>
                <w:sz w:val="24"/>
              </w:rPr>
            </w:pPr>
            <w:r w:rsidRPr="008944AB">
              <w:rPr>
                <w:rFonts w:hint="eastAsia"/>
                <w:sz w:val="24"/>
              </w:rPr>
              <w:t>2.</w:t>
            </w:r>
            <w:r w:rsidRPr="008944AB">
              <w:rPr>
                <w:rFonts w:hint="eastAsia"/>
                <w:sz w:val="24"/>
              </w:rPr>
              <w:t>送審資料</w:t>
            </w:r>
          </w:p>
          <w:p w:rsidR="00054633" w:rsidRPr="008944AB" w:rsidRDefault="00054633" w:rsidP="008944AB">
            <w:pPr>
              <w:adjustRightInd w:val="0"/>
              <w:snapToGrid w:val="0"/>
              <w:jc w:val="both"/>
              <w:rPr>
                <w:sz w:val="24"/>
              </w:rPr>
            </w:pPr>
            <w:r w:rsidRPr="008944AB">
              <w:rPr>
                <w:rFonts w:hint="eastAsia"/>
                <w:sz w:val="24"/>
              </w:rPr>
              <w:t>3.</w:t>
            </w:r>
            <w:r w:rsidRPr="008944AB">
              <w:rPr>
                <w:rFonts w:hint="eastAsia"/>
                <w:sz w:val="24"/>
              </w:rPr>
              <w:t>出廠證明</w:t>
            </w:r>
          </w:p>
        </w:tc>
        <w:tc>
          <w:tcPr>
            <w:tcW w:w="1645" w:type="pct"/>
            <w:vAlign w:val="center"/>
          </w:tcPr>
          <w:p w:rsidR="00054633" w:rsidRPr="008944AB" w:rsidRDefault="00054633" w:rsidP="008944AB">
            <w:pPr>
              <w:adjustRightInd w:val="0"/>
              <w:snapToGrid w:val="0"/>
              <w:ind w:left="180" w:hangingChars="75" w:hanging="180"/>
              <w:jc w:val="both"/>
              <w:rPr>
                <w:sz w:val="24"/>
              </w:rPr>
            </w:pPr>
            <w:r w:rsidRPr="008944AB">
              <w:rPr>
                <w:rFonts w:hint="eastAsia"/>
                <w:sz w:val="24"/>
              </w:rPr>
              <w:t>1.</w:t>
            </w:r>
            <w:r w:rsidRPr="008944AB">
              <w:rPr>
                <w:rFonts w:hint="eastAsia"/>
                <w:sz w:val="24"/>
              </w:rPr>
              <w:t>符合</w:t>
            </w:r>
            <w:r w:rsidRPr="008944AB">
              <w:rPr>
                <w:rFonts w:hint="eastAsia"/>
                <w:sz w:val="24"/>
              </w:rPr>
              <w:t>CNS</w:t>
            </w:r>
            <w:r w:rsidRPr="008944AB">
              <w:rPr>
                <w:rFonts w:hint="eastAsia"/>
                <w:sz w:val="24"/>
              </w:rPr>
              <w:t>標準</w:t>
            </w:r>
          </w:p>
          <w:p w:rsidR="00054633" w:rsidRPr="008944AB" w:rsidRDefault="00054633" w:rsidP="008944AB">
            <w:pPr>
              <w:adjustRightInd w:val="0"/>
              <w:snapToGrid w:val="0"/>
              <w:ind w:left="180" w:hangingChars="75" w:hanging="180"/>
              <w:jc w:val="both"/>
              <w:rPr>
                <w:sz w:val="24"/>
              </w:rPr>
            </w:pPr>
            <w:r w:rsidRPr="008944AB">
              <w:rPr>
                <w:rFonts w:hint="eastAsia"/>
                <w:sz w:val="24"/>
              </w:rPr>
              <w:t>2.</w:t>
            </w:r>
            <w:r w:rsidRPr="008944AB">
              <w:rPr>
                <w:rFonts w:hint="eastAsia"/>
                <w:sz w:val="24"/>
              </w:rPr>
              <w:t>產品須為</w:t>
            </w:r>
            <w:r w:rsidRPr="008944AB">
              <w:rPr>
                <w:rFonts w:hint="eastAsia"/>
                <w:sz w:val="24"/>
              </w:rPr>
              <w:t>ISO</w:t>
            </w:r>
            <w:r w:rsidRPr="008944AB">
              <w:rPr>
                <w:rFonts w:hint="eastAsia"/>
                <w:sz w:val="24"/>
              </w:rPr>
              <w:t>系列認證合格廠</w:t>
            </w:r>
          </w:p>
        </w:tc>
        <w:tc>
          <w:tcPr>
            <w:tcW w:w="459" w:type="pct"/>
            <w:vAlign w:val="center"/>
          </w:tcPr>
          <w:p w:rsidR="00054633" w:rsidRPr="008944AB" w:rsidRDefault="00054633" w:rsidP="008944AB">
            <w:pPr>
              <w:adjustRightInd w:val="0"/>
              <w:snapToGrid w:val="0"/>
              <w:jc w:val="both"/>
              <w:rPr>
                <w:sz w:val="24"/>
              </w:rPr>
            </w:pPr>
            <w:r w:rsidRPr="008944AB">
              <w:rPr>
                <w:rFonts w:hint="eastAsia"/>
                <w:sz w:val="24"/>
              </w:rPr>
              <w:t>每</w:t>
            </w:r>
            <w:r w:rsidRPr="008944AB">
              <w:rPr>
                <w:rFonts w:hint="eastAsia"/>
                <w:sz w:val="24"/>
              </w:rPr>
              <w:t>300</w:t>
            </w:r>
            <w:r w:rsidRPr="008944AB">
              <w:rPr>
                <w:rFonts w:hint="eastAsia"/>
                <w:sz w:val="24"/>
              </w:rPr>
              <w:t>套抽驗</w:t>
            </w:r>
            <w:r w:rsidRPr="008944AB">
              <w:rPr>
                <w:rFonts w:hint="eastAsia"/>
                <w:sz w:val="24"/>
              </w:rPr>
              <w:t>1</w:t>
            </w:r>
            <w:r w:rsidRPr="008944AB">
              <w:rPr>
                <w:rFonts w:hint="eastAsia"/>
                <w:sz w:val="24"/>
              </w:rPr>
              <w:t>組</w:t>
            </w:r>
          </w:p>
        </w:tc>
        <w:tc>
          <w:tcPr>
            <w:tcW w:w="421" w:type="pct"/>
            <w:vAlign w:val="center"/>
          </w:tcPr>
          <w:p w:rsidR="00054633" w:rsidRPr="008944AB" w:rsidRDefault="00054633" w:rsidP="008944AB">
            <w:pPr>
              <w:adjustRightInd w:val="0"/>
              <w:snapToGrid w:val="0"/>
              <w:jc w:val="center"/>
              <w:rPr>
                <w:sz w:val="24"/>
              </w:rPr>
            </w:pPr>
            <w:r w:rsidRPr="008944AB">
              <w:rPr>
                <w:rFonts w:hint="eastAsia"/>
                <w:sz w:val="24"/>
              </w:rPr>
              <w:t>ˇ</w:t>
            </w:r>
          </w:p>
        </w:tc>
        <w:tc>
          <w:tcPr>
            <w:tcW w:w="421" w:type="pct"/>
            <w:vAlign w:val="center"/>
          </w:tcPr>
          <w:p w:rsidR="00054633" w:rsidRPr="008944AB" w:rsidRDefault="00054633" w:rsidP="008944AB">
            <w:pPr>
              <w:adjustRightInd w:val="0"/>
              <w:snapToGrid w:val="0"/>
              <w:jc w:val="center"/>
              <w:rPr>
                <w:sz w:val="24"/>
              </w:rPr>
            </w:pPr>
          </w:p>
        </w:tc>
      </w:tr>
      <w:tr w:rsidR="008944AB" w:rsidRPr="008944AB">
        <w:trPr>
          <w:trHeight w:val="715"/>
        </w:trPr>
        <w:tc>
          <w:tcPr>
            <w:tcW w:w="607" w:type="pct"/>
            <w:vAlign w:val="center"/>
          </w:tcPr>
          <w:p w:rsidR="00054633" w:rsidRPr="008944AB" w:rsidRDefault="00054633" w:rsidP="008944AB">
            <w:pPr>
              <w:adjustRightInd w:val="0"/>
              <w:snapToGrid w:val="0"/>
              <w:jc w:val="both"/>
              <w:rPr>
                <w:sz w:val="24"/>
              </w:rPr>
            </w:pPr>
            <w:r w:rsidRPr="008944AB">
              <w:rPr>
                <w:rFonts w:hint="eastAsia"/>
                <w:sz w:val="24"/>
              </w:rPr>
              <w:t>廚房用混合龍頭</w:t>
            </w:r>
          </w:p>
        </w:tc>
        <w:tc>
          <w:tcPr>
            <w:tcW w:w="791" w:type="pct"/>
            <w:vAlign w:val="center"/>
          </w:tcPr>
          <w:p w:rsidR="00054633" w:rsidRPr="008944AB" w:rsidRDefault="00054633" w:rsidP="008944AB">
            <w:pPr>
              <w:adjustRightInd w:val="0"/>
              <w:snapToGrid w:val="0"/>
              <w:jc w:val="both"/>
              <w:rPr>
                <w:sz w:val="24"/>
              </w:rPr>
            </w:pPr>
            <w:r w:rsidRPr="008944AB">
              <w:rPr>
                <w:rFonts w:hint="eastAsia"/>
                <w:sz w:val="24"/>
              </w:rPr>
              <w:t>1.</w:t>
            </w:r>
            <w:r w:rsidRPr="008944AB">
              <w:rPr>
                <w:rFonts w:hint="eastAsia"/>
                <w:sz w:val="24"/>
              </w:rPr>
              <w:t>廠牌型號</w:t>
            </w:r>
          </w:p>
          <w:p w:rsidR="00054633" w:rsidRPr="008944AB" w:rsidRDefault="00054633" w:rsidP="008944AB">
            <w:pPr>
              <w:adjustRightInd w:val="0"/>
              <w:snapToGrid w:val="0"/>
              <w:jc w:val="both"/>
              <w:rPr>
                <w:sz w:val="24"/>
              </w:rPr>
            </w:pPr>
            <w:r w:rsidRPr="008944AB">
              <w:rPr>
                <w:rFonts w:hint="eastAsia"/>
                <w:sz w:val="24"/>
              </w:rPr>
              <w:t>2.</w:t>
            </w:r>
            <w:r w:rsidRPr="008944AB">
              <w:rPr>
                <w:rFonts w:hint="eastAsia"/>
                <w:sz w:val="24"/>
              </w:rPr>
              <w:t>外觀</w:t>
            </w:r>
          </w:p>
        </w:tc>
        <w:tc>
          <w:tcPr>
            <w:tcW w:w="657" w:type="pct"/>
            <w:vAlign w:val="center"/>
          </w:tcPr>
          <w:p w:rsidR="00054633" w:rsidRPr="008944AB" w:rsidRDefault="00054633" w:rsidP="008944AB">
            <w:pPr>
              <w:adjustRightInd w:val="0"/>
              <w:snapToGrid w:val="0"/>
              <w:jc w:val="both"/>
              <w:rPr>
                <w:sz w:val="24"/>
              </w:rPr>
            </w:pPr>
            <w:r w:rsidRPr="008944AB">
              <w:rPr>
                <w:rFonts w:hint="eastAsia"/>
                <w:sz w:val="24"/>
              </w:rPr>
              <w:t>1.</w:t>
            </w:r>
            <w:r w:rsidRPr="008944AB">
              <w:rPr>
                <w:rFonts w:hint="eastAsia"/>
                <w:sz w:val="24"/>
              </w:rPr>
              <w:t>合約規範</w:t>
            </w:r>
          </w:p>
          <w:p w:rsidR="00054633" w:rsidRPr="008944AB" w:rsidRDefault="00054633" w:rsidP="008944AB">
            <w:pPr>
              <w:adjustRightInd w:val="0"/>
              <w:snapToGrid w:val="0"/>
              <w:jc w:val="both"/>
              <w:rPr>
                <w:sz w:val="24"/>
              </w:rPr>
            </w:pPr>
            <w:r w:rsidRPr="008944AB">
              <w:rPr>
                <w:rFonts w:hint="eastAsia"/>
                <w:sz w:val="24"/>
              </w:rPr>
              <w:t>2.</w:t>
            </w:r>
            <w:r w:rsidRPr="008944AB">
              <w:rPr>
                <w:rFonts w:hint="eastAsia"/>
                <w:sz w:val="24"/>
              </w:rPr>
              <w:t>送審資料</w:t>
            </w:r>
          </w:p>
          <w:p w:rsidR="00054633" w:rsidRPr="008944AB" w:rsidRDefault="00054633" w:rsidP="008944AB">
            <w:pPr>
              <w:adjustRightInd w:val="0"/>
              <w:snapToGrid w:val="0"/>
              <w:jc w:val="both"/>
              <w:rPr>
                <w:sz w:val="24"/>
              </w:rPr>
            </w:pPr>
            <w:r w:rsidRPr="008944AB">
              <w:rPr>
                <w:rFonts w:hint="eastAsia"/>
                <w:sz w:val="24"/>
              </w:rPr>
              <w:t>3.</w:t>
            </w:r>
            <w:r w:rsidRPr="008944AB">
              <w:rPr>
                <w:rFonts w:hint="eastAsia"/>
                <w:sz w:val="24"/>
              </w:rPr>
              <w:t>出廠證明</w:t>
            </w:r>
          </w:p>
        </w:tc>
        <w:tc>
          <w:tcPr>
            <w:tcW w:w="1645" w:type="pct"/>
            <w:vAlign w:val="center"/>
          </w:tcPr>
          <w:p w:rsidR="00054633" w:rsidRPr="008944AB" w:rsidRDefault="00054633" w:rsidP="008944AB">
            <w:pPr>
              <w:adjustRightInd w:val="0"/>
              <w:snapToGrid w:val="0"/>
              <w:ind w:left="180" w:hangingChars="75" w:hanging="180"/>
              <w:jc w:val="both"/>
              <w:rPr>
                <w:sz w:val="24"/>
              </w:rPr>
            </w:pPr>
            <w:r w:rsidRPr="008944AB">
              <w:rPr>
                <w:rFonts w:hint="eastAsia"/>
                <w:sz w:val="24"/>
              </w:rPr>
              <w:t>1.CNS-8088-B2619</w:t>
            </w:r>
          </w:p>
          <w:p w:rsidR="00054633" w:rsidRPr="008944AB" w:rsidRDefault="00054633" w:rsidP="008944AB">
            <w:pPr>
              <w:adjustRightInd w:val="0"/>
              <w:snapToGrid w:val="0"/>
              <w:ind w:left="180" w:hangingChars="75" w:hanging="180"/>
              <w:jc w:val="both"/>
              <w:rPr>
                <w:sz w:val="24"/>
              </w:rPr>
            </w:pPr>
            <w:r w:rsidRPr="008944AB">
              <w:rPr>
                <w:rFonts w:hint="eastAsia"/>
                <w:sz w:val="24"/>
              </w:rPr>
              <w:t>2.</w:t>
            </w:r>
            <w:r w:rsidRPr="008944AB">
              <w:rPr>
                <w:rFonts w:hint="eastAsia"/>
                <w:sz w:val="24"/>
              </w:rPr>
              <w:t>產品須為</w:t>
            </w:r>
            <w:r w:rsidRPr="008944AB">
              <w:rPr>
                <w:rFonts w:hint="eastAsia"/>
                <w:sz w:val="24"/>
              </w:rPr>
              <w:t>ISO</w:t>
            </w:r>
            <w:r w:rsidRPr="008944AB">
              <w:rPr>
                <w:rFonts w:hint="eastAsia"/>
                <w:sz w:val="24"/>
              </w:rPr>
              <w:t>系列認證合格廠</w:t>
            </w:r>
          </w:p>
        </w:tc>
        <w:tc>
          <w:tcPr>
            <w:tcW w:w="459" w:type="pct"/>
            <w:vAlign w:val="center"/>
          </w:tcPr>
          <w:p w:rsidR="00054633" w:rsidRPr="008944AB" w:rsidRDefault="00054633" w:rsidP="008944AB">
            <w:pPr>
              <w:adjustRightInd w:val="0"/>
              <w:snapToGrid w:val="0"/>
              <w:jc w:val="both"/>
              <w:rPr>
                <w:sz w:val="24"/>
              </w:rPr>
            </w:pPr>
            <w:r w:rsidRPr="008944AB">
              <w:rPr>
                <w:rFonts w:hint="eastAsia"/>
                <w:sz w:val="24"/>
              </w:rPr>
              <w:t>每</w:t>
            </w:r>
            <w:r w:rsidRPr="008944AB">
              <w:rPr>
                <w:rFonts w:hint="eastAsia"/>
                <w:sz w:val="24"/>
              </w:rPr>
              <w:t>300</w:t>
            </w:r>
            <w:r w:rsidRPr="008944AB">
              <w:rPr>
                <w:rFonts w:hint="eastAsia"/>
                <w:sz w:val="24"/>
              </w:rPr>
              <w:t>套抽驗</w:t>
            </w:r>
            <w:r w:rsidRPr="008944AB">
              <w:rPr>
                <w:rFonts w:hint="eastAsia"/>
                <w:sz w:val="24"/>
              </w:rPr>
              <w:t>1</w:t>
            </w:r>
            <w:r w:rsidRPr="008944AB">
              <w:rPr>
                <w:rFonts w:hint="eastAsia"/>
                <w:sz w:val="24"/>
              </w:rPr>
              <w:t>組</w:t>
            </w:r>
          </w:p>
        </w:tc>
        <w:tc>
          <w:tcPr>
            <w:tcW w:w="421" w:type="pct"/>
            <w:vAlign w:val="center"/>
          </w:tcPr>
          <w:p w:rsidR="00054633" w:rsidRPr="008944AB" w:rsidRDefault="00054633" w:rsidP="008944AB">
            <w:pPr>
              <w:adjustRightInd w:val="0"/>
              <w:snapToGrid w:val="0"/>
              <w:jc w:val="center"/>
              <w:rPr>
                <w:sz w:val="24"/>
              </w:rPr>
            </w:pPr>
            <w:r w:rsidRPr="008944AB">
              <w:rPr>
                <w:rFonts w:hint="eastAsia"/>
                <w:sz w:val="24"/>
              </w:rPr>
              <w:t>ˇ</w:t>
            </w:r>
          </w:p>
        </w:tc>
        <w:tc>
          <w:tcPr>
            <w:tcW w:w="421" w:type="pct"/>
            <w:vAlign w:val="center"/>
          </w:tcPr>
          <w:p w:rsidR="00054633" w:rsidRPr="008944AB" w:rsidRDefault="00054633" w:rsidP="008944AB">
            <w:pPr>
              <w:adjustRightInd w:val="0"/>
              <w:snapToGrid w:val="0"/>
              <w:jc w:val="center"/>
              <w:rPr>
                <w:sz w:val="24"/>
              </w:rPr>
            </w:pPr>
          </w:p>
        </w:tc>
      </w:tr>
    </w:tbl>
    <w:p w:rsidR="00054633" w:rsidRDefault="00054633">
      <w:pPr>
        <w:jc w:val="both"/>
        <w:rPr>
          <w:sz w:val="32"/>
        </w:rPr>
      </w:pPr>
    </w:p>
    <w:p w:rsidR="00054633" w:rsidRDefault="00054633" w:rsidP="000C6104">
      <w:pPr>
        <w:pStyle w:val="1a"/>
        <w:adjustRightInd w:val="0"/>
        <w:snapToGrid w:val="0"/>
        <w:spacing w:after="0" w:line="300" w:lineRule="auto"/>
        <w:ind w:left="0" w:firstLine="0"/>
        <w:jc w:val="center"/>
      </w:pPr>
      <w:r>
        <w:rPr>
          <w:sz w:val="32"/>
        </w:rPr>
        <w:br w:type="page"/>
      </w:r>
      <w:r>
        <w:rPr>
          <w:rFonts w:hint="eastAsia"/>
        </w:rPr>
        <w:lastRenderedPageBreak/>
        <w:t>材料設備品質檢驗管理標準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1108"/>
        <w:gridCol w:w="1440"/>
        <w:gridCol w:w="1320"/>
        <w:gridCol w:w="2641"/>
        <w:gridCol w:w="1079"/>
        <w:gridCol w:w="841"/>
        <w:gridCol w:w="697"/>
      </w:tblGrid>
      <w:tr w:rsidR="00054633" w:rsidRPr="0073349F">
        <w:trPr>
          <w:cantSplit/>
          <w:trHeight w:val="527"/>
        </w:trPr>
        <w:tc>
          <w:tcPr>
            <w:tcW w:w="607" w:type="pct"/>
            <w:vMerge w:val="restart"/>
            <w:vAlign w:val="center"/>
          </w:tcPr>
          <w:p w:rsidR="00054633" w:rsidRPr="0073349F" w:rsidRDefault="00054633" w:rsidP="0073349F">
            <w:pPr>
              <w:adjustRightInd w:val="0"/>
              <w:snapToGrid w:val="0"/>
              <w:jc w:val="center"/>
              <w:rPr>
                <w:sz w:val="24"/>
              </w:rPr>
            </w:pPr>
            <w:r w:rsidRPr="0073349F">
              <w:rPr>
                <w:rFonts w:hint="eastAsia"/>
                <w:sz w:val="24"/>
              </w:rPr>
              <w:t>設備材料名稱</w:t>
            </w:r>
          </w:p>
        </w:tc>
        <w:tc>
          <w:tcPr>
            <w:tcW w:w="789" w:type="pct"/>
            <w:vMerge w:val="restart"/>
            <w:vAlign w:val="center"/>
          </w:tcPr>
          <w:p w:rsidR="00054633" w:rsidRPr="0073349F" w:rsidRDefault="00054633" w:rsidP="0073349F">
            <w:pPr>
              <w:adjustRightInd w:val="0"/>
              <w:snapToGrid w:val="0"/>
              <w:jc w:val="center"/>
              <w:rPr>
                <w:sz w:val="24"/>
              </w:rPr>
            </w:pPr>
            <w:r w:rsidRPr="0073349F">
              <w:rPr>
                <w:rFonts w:hint="eastAsia"/>
                <w:sz w:val="24"/>
              </w:rPr>
              <w:t>檢驗項目</w:t>
            </w:r>
          </w:p>
        </w:tc>
        <w:tc>
          <w:tcPr>
            <w:tcW w:w="2170" w:type="pct"/>
            <w:gridSpan w:val="2"/>
            <w:vAlign w:val="center"/>
          </w:tcPr>
          <w:p w:rsidR="00054633" w:rsidRPr="0073349F" w:rsidRDefault="00054633" w:rsidP="0073349F">
            <w:pPr>
              <w:adjustRightInd w:val="0"/>
              <w:snapToGrid w:val="0"/>
              <w:jc w:val="center"/>
              <w:rPr>
                <w:sz w:val="24"/>
              </w:rPr>
            </w:pPr>
            <w:r w:rsidRPr="0073349F">
              <w:rPr>
                <w:rFonts w:hint="eastAsia"/>
                <w:sz w:val="24"/>
              </w:rPr>
              <w:t>依據標準</w:t>
            </w:r>
          </w:p>
        </w:tc>
        <w:tc>
          <w:tcPr>
            <w:tcW w:w="591" w:type="pct"/>
            <w:vMerge w:val="restart"/>
            <w:vAlign w:val="center"/>
          </w:tcPr>
          <w:p w:rsidR="00054633" w:rsidRPr="0073349F" w:rsidRDefault="00054633" w:rsidP="0073349F">
            <w:pPr>
              <w:adjustRightInd w:val="0"/>
              <w:snapToGrid w:val="0"/>
              <w:jc w:val="center"/>
              <w:rPr>
                <w:sz w:val="24"/>
              </w:rPr>
            </w:pPr>
            <w:r w:rsidRPr="0073349F">
              <w:rPr>
                <w:rFonts w:hint="eastAsia"/>
                <w:sz w:val="24"/>
              </w:rPr>
              <w:t>頻率</w:t>
            </w:r>
          </w:p>
          <w:p w:rsidR="00054633" w:rsidRPr="0073349F" w:rsidRDefault="00054633" w:rsidP="0073349F">
            <w:pPr>
              <w:adjustRightInd w:val="0"/>
              <w:snapToGrid w:val="0"/>
              <w:jc w:val="center"/>
              <w:rPr>
                <w:sz w:val="24"/>
              </w:rPr>
            </w:pPr>
            <w:r w:rsidRPr="0073349F">
              <w:rPr>
                <w:rFonts w:hint="eastAsia"/>
                <w:sz w:val="24"/>
              </w:rPr>
              <w:t>(</w:t>
            </w:r>
            <w:r w:rsidRPr="0073349F">
              <w:rPr>
                <w:rFonts w:hint="eastAsia"/>
                <w:sz w:val="24"/>
              </w:rPr>
              <w:t>次數</w:t>
            </w:r>
            <w:r w:rsidRPr="0073349F">
              <w:rPr>
                <w:rFonts w:hint="eastAsia"/>
                <w:sz w:val="24"/>
              </w:rPr>
              <w:t>)</w:t>
            </w:r>
          </w:p>
        </w:tc>
        <w:tc>
          <w:tcPr>
            <w:tcW w:w="843" w:type="pct"/>
            <w:gridSpan w:val="2"/>
            <w:vAlign w:val="center"/>
          </w:tcPr>
          <w:p w:rsidR="00054633" w:rsidRPr="0073349F" w:rsidRDefault="00054633" w:rsidP="0073349F">
            <w:pPr>
              <w:adjustRightInd w:val="0"/>
              <w:snapToGrid w:val="0"/>
              <w:jc w:val="center"/>
              <w:rPr>
                <w:sz w:val="24"/>
              </w:rPr>
            </w:pPr>
            <w:r w:rsidRPr="0073349F">
              <w:rPr>
                <w:rFonts w:hint="eastAsia"/>
                <w:sz w:val="24"/>
              </w:rPr>
              <w:t>功能測試地點</w:t>
            </w:r>
          </w:p>
        </w:tc>
      </w:tr>
      <w:tr w:rsidR="00054633" w:rsidRPr="0073349F">
        <w:trPr>
          <w:cantSplit/>
          <w:trHeight w:val="509"/>
        </w:trPr>
        <w:tc>
          <w:tcPr>
            <w:tcW w:w="607" w:type="pct"/>
            <w:vMerge/>
            <w:vAlign w:val="center"/>
          </w:tcPr>
          <w:p w:rsidR="00054633" w:rsidRPr="0073349F" w:rsidRDefault="00054633" w:rsidP="0073349F">
            <w:pPr>
              <w:adjustRightInd w:val="0"/>
              <w:snapToGrid w:val="0"/>
              <w:jc w:val="center"/>
              <w:rPr>
                <w:sz w:val="24"/>
              </w:rPr>
            </w:pPr>
          </w:p>
        </w:tc>
        <w:tc>
          <w:tcPr>
            <w:tcW w:w="789" w:type="pct"/>
            <w:vMerge/>
            <w:vAlign w:val="center"/>
          </w:tcPr>
          <w:p w:rsidR="00054633" w:rsidRPr="0073349F" w:rsidRDefault="00054633" w:rsidP="0073349F">
            <w:pPr>
              <w:adjustRightInd w:val="0"/>
              <w:snapToGrid w:val="0"/>
              <w:jc w:val="center"/>
              <w:rPr>
                <w:sz w:val="24"/>
              </w:rPr>
            </w:pPr>
          </w:p>
        </w:tc>
        <w:tc>
          <w:tcPr>
            <w:tcW w:w="723" w:type="pct"/>
            <w:vAlign w:val="center"/>
          </w:tcPr>
          <w:p w:rsidR="00054633" w:rsidRPr="0073349F" w:rsidRDefault="00054633" w:rsidP="0073349F">
            <w:pPr>
              <w:adjustRightInd w:val="0"/>
              <w:snapToGrid w:val="0"/>
              <w:jc w:val="center"/>
              <w:rPr>
                <w:sz w:val="24"/>
              </w:rPr>
            </w:pPr>
            <w:r w:rsidRPr="0073349F">
              <w:rPr>
                <w:rFonts w:hint="eastAsia"/>
                <w:sz w:val="24"/>
              </w:rPr>
              <w:t>圖說章節</w:t>
            </w:r>
          </w:p>
        </w:tc>
        <w:tc>
          <w:tcPr>
            <w:tcW w:w="1447" w:type="pct"/>
            <w:vAlign w:val="center"/>
          </w:tcPr>
          <w:p w:rsidR="00054633" w:rsidRPr="0073349F" w:rsidRDefault="00054633" w:rsidP="0073349F">
            <w:pPr>
              <w:adjustRightInd w:val="0"/>
              <w:snapToGrid w:val="0"/>
              <w:jc w:val="center"/>
              <w:rPr>
                <w:sz w:val="24"/>
              </w:rPr>
            </w:pPr>
            <w:r w:rsidRPr="0073349F">
              <w:rPr>
                <w:rFonts w:hint="eastAsia"/>
                <w:sz w:val="24"/>
              </w:rPr>
              <w:t>法令</w:t>
            </w:r>
          </w:p>
        </w:tc>
        <w:tc>
          <w:tcPr>
            <w:tcW w:w="591" w:type="pct"/>
            <w:vMerge/>
            <w:vAlign w:val="center"/>
          </w:tcPr>
          <w:p w:rsidR="00054633" w:rsidRPr="0073349F" w:rsidRDefault="00054633" w:rsidP="0073349F">
            <w:pPr>
              <w:adjustRightInd w:val="0"/>
              <w:snapToGrid w:val="0"/>
              <w:jc w:val="center"/>
              <w:rPr>
                <w:sz w:val="24"/>
              </w:rPr>
            </w:pPr>
          </w:p>
        </w:tc>
        <w:tc>
          <w:tcPr>
            <w:tcW w:w="461" w:type="pct"/>
            <w:vAlign w:val="center"/>
          </w:tcPr>
          <w:p w:rsidR="00054633" w:rsidRPr="0073349F" w:rsidRDefault="00054633" w:rsidP="0073349F">
            <w:pPr>
              <w:pStyle w:val="a4"/>
              <w:adjustRightInd w:val="0"/>
              <w:snapToGrid w:val="0"/>
              <w:jc w:val="center"/>
              <w:rPr>
                <w:sz w:val="24"/>
              </w:rPr>
            </w:pPr>
            <w:r w:rsidRPr="0073349F">
              <w:rPr>
                <w:rFonts w:hint="eastAsia"/>
                <w:sz w:val="24"/>
              </w:rPr>
              <w:t>工地</w:t>
            </w:r>
          </w:p>
        </w:tc>
        <w:tc>
          <w:tcPr>
            <w:tcW w:w="382" w:type="pct"/>
            <w:vAlign w:val="center"/>
          </w:tcPr>
          <w:p w:rsidR="00054633" w:rsidRPr="0073349F" w:rsidRDefault="00054633" w:rsidP="0073349F">
            <w:pPr>
              <w:adjustRightInd w:val="0"/>
              <w:snapToGrid w:val="0"/>
              <w:jc w:val="center"/>
              <w:rPr>
                <w:sz w:val="24"/>
              </w:rPr>
            </w:pPr>
            <w:r w:rsidRPr="0073349F">
              <w:rPr>
                <w:rFonts w:hint="eastAsia"/>
                <w:sz w:val="24"/>
              </w:rPr>
              <w:t>工廠</w:t>
            </w:r>
          </w:p>
        </w:tc>
      </w:tr>
      <w:tr w:rsidR="00054633" w:rsidRPr="0073349F">
        <w:trPr>
          <w:trHeight w:val="723"/>
        </w:trPr>
        <w:tc>
          <w:tcPr>
            <w:tcW w:w="607" w:type="pct"/>
            <w:vAlign w:val="center"/>
          </w:tcPr>
          <w:p w:rsidR="00054633" w:rsidRPr="0073349F" w:rsidRDefault="00054633" w:rsidP="0073349F">
            <w:pPr>
              <w:adjustRightInd w:val="0"/>
              <w:snapToGrid w:val="0"/>
              <w:jc w:val="both"/>
              <w:rPr>
                <w:sz w:val="24"/>
              </w:rPr>
            </w:pPr>
            <w:r w:rsidRPr="0073349F">
              <w:rPr>
                <w:rFonts w:hint="eastAsia"/>
                <w:sz w:val="24"/>
              </w:rPr>
              <w:t>陸上式</w:t>
            </w:r>
          </w:p>
          <w:p w:rsidR="00054633" w:rsidRPr="0073349F" w:rsidRDefault="00054633" w:rsidP="0073349F">
            <w:pPr>
              <w:adjustRightInd w:val="0"/>
              <w:snapToGrid w:val="0"/>
              <w:jc w:val="both"/>
              <w:rPr>
                <w:sz w:val="24"/>
              </w:rPr>
            </w:pPr>
            <w:r w:rsidRPr="0073349F">
              <w:rPr>
                <w:rFonts w:hint="eastAsia"/>
                <w:sz w:val="24"/>
              </w:rPr>
              <w:t>給水泵</w:t>
            </w:r>
          </w:p>
        </w:tc>
        <w:tc>
          <w:tcPr>
            <w:tcW w:w="789" w:type="pct"/>
            <w:vAlign w:val="center"/>
          </w:tcPr>
          <w:p w:rsidR="00054633" w:rsidRPr="0073349F" w:rsidRDefault="00054633" w:rsidP="0073349F">
            <w:pPr>
              <w:adjustRightInd w:val="0"/>
              <w:snapToGrid w:val="0"/>
              <w:jc w:val="both"/>
              <w:rPr>
                <w:sz w:val="24"/>
              </w:rPr>
            </w:pPr>
            <w:r w:rsidRPr="0073349F">
              <w:rPr>
                <w:rFonts w:hint="eastAsia"/>
                <w:sz w:val="24"/>
              </w:rPr>
              <w:t>1.</w:t>
            </w:r>
            <w:r w:rsidRPr="0073349F">
              <w:rPr>
                <w:rFonts w:hint="eastAsia"/>
                <w:sz w:val="24"/>
              </w:rPr>
              <w:t>廠牌型號</w:t>
            </w:r>
          </w:p>
          <w:p w:rsidR="00054633" w:rsidRPr="0073349F" w:rsidRDefault="00054633" w:rsidP="0073349F">
            <w:pPr>
              <w:adjustRightInd w:val="0"/>
              <w:snapToGrid w:val="0"/>
              <w:jc w:val="both"/>
              <w:rPr>
                <w:sz w:val="24"/>
              </w:rPr>
            </w:pPr>
            <w:r w:rsidRPr="0073349F">
              <w:rPr>
                <w:rFonts w:hint="eastAsia"/>
                <w:sz w:val="24"/>
              </w:rPr>
              <w:t>2.</w:t>
            </w:r>
            <w:r w:rsidRPr="0073349F">
              <w:rPr>
                <w:rFonts w:hint="eastAsia"/>
                <w:sz w:val="24"/>
              </w:rPr>
              <w:t>馬力</w:t>
            </w:r>
          </w:p>
          <w:p w:rsidR="00054633" w:rsidRPr="0073349F" w:rsidRDefault="00054633" w:rsidP="0073349F">
            <w:pPr>
              <w:adjustRightInd w:val="0"/>
              <w:snapToGrid w:val="0"/>
              <w:jc w:val="both"/>
              <w:rPr>
                <w:sz w:val="24"/>
              </w:rPr>
            </w:pPr>
            <w:r w:rsidRPr="0073349F">
              <w:rPr>
                <w:rFonts w:hint="eastAsia"/>
                <w:sz w:val="24"/>
              </w:rPr>
              <w:t>3.</w:t>
            </w:r>
            <w:r w:rsidRPr="0073349F">
              <w:rPr>
                <w:rFonts w:hint="eastAsia"/>
                <w:sz w:val="24"/>
              </w:rPr>
              <w:t>水量</w:t>
            </w:r>
          </w:p>
          <w:p w:rsidR="00054633" w:rsidRPr="0073349F" w:rsidRDefault="00054633" w:rsidP="0073349F">
            <w:pPr>
              <w:adjustRightInd w:val="0"/>
              <w:snapToGrid w:val="0"/>
              <w:jc w:val="both"/>
              <w:rPr>
                <w:sz w:val="24"/>
              </w:rPr>
            </w:pPr>
            <w:r w:rsidRPr="0073349F">
              <w:rPr>
                <w:rFonts w:hint="eastAsia"/>
                <w:sz w:val="24"/>
              </w:rPr>
              <w:t>4.</w:t>
            </w:r>
            <w:r w:rsidRPr="0073349F">
              <w:rPr>
                <w:rFonts w:hint="eastAsia"/>
                <w:sz w:val="24"/>
              </w:rPr>
              <w:t>揚程</w:t>
            </w:r>
          </w:p>
          <w:p w:rsidR="00054633" w:rsidRPr="0073349F" w:rsidRDefault="00054633" w:rsidP="0073349F">
            <w:pPr>
              <w:adjustRightInd w:val="0"/>
              <w:snapToGrid w:val="0"/>
              <w:jc w:val="both"/>
              <w:rPr>
                <w:sz w:val="24"/>
              </w:rPr>
            </w:pPr>
            <w:r w:rsidRPr="0073349F">
              <w:rPr>
                <w:rFonts w:hint="eastAsia"/>
                <w:sz w:val="24"/>
              </w:rPr>
              <w:t>5.</w:t>
            </w:r>
            <w:r w:rsidRPr="0073349F">
              <w:rPr>
                <w:rFonts w:hint="eastAsia"/>
                <w:sz w:val="24"/>
              </w:rPr>
              <w:t>電壓</w:t>
            </w:r>
          </w:p>
          <w:p w:rsidR="00054633" w:rsidRPr="0073349F" w:rsidRDefault="00054633" w:rsidP="0073349F">
            <w:pPr>
              <w:adjustRightInd w:val="0"/>
              <w:snapToGrid w:val="0"/>
              <w:jc w:val="both"/>
              <w:rPr>
                <w:sz w:val="24"/>
              </w:rPr>
            </w:pPr>
            <w:r w:rsidRPr="0073349F">
              <w:rPr>
                <w:rFonts w:hint="eastAsia"/>
                <w:sz w:val="24"/>
              </w:rPr>
              <w:t>6.</w:t>
            </w:r>
            <w:r w:rsidRPr="0073349F">
              <w:rPr>
                <w:rFonts w:hint="eastAsia"/>
                <w:sz w:val="24"/>
              </w:rPr>
              <w:t>功能測試</w:t>
            </w:r>
          </w:p>
        </w:tc>
        <w:tc>
          <w:tcPr>
            <w:tcW w:w="723" w:type="pct"/>
            <w:vAlign w:val="center"/>
          </w:tcPr>
          <w:p w:rsidR="00054633" w:rsidRPr="0073349F" w:rsidRDefault="00054633" w:rsidP="0073349F">
            <w:pPr>
              <w:adjustRightInd w:val="0"/>
              <w:snapToGrid w:val="0"/>
              <w:jc w:val="both"/>
              <w:rPr>
                <w:sz w:val="24"/>
              </w:rPr>
            </w:pPr>
            <w:r w:rsidRPr="0073349F">
              <w:rPr>
                <w:rFonts w:hint="eastAsia"/>
                <w:sz w:val="24"/>
              </w:rPr>
              <w:t>1.</w:t>
            </w:r>
            <w:r w:rsidRPr="0073349F">
              <w:rPr>
                <w:rFonts w:hint="eastAsia"/>
                <w:sz w:val="24"/>
              </w:rPr>
              <w:t>合約規範</w:t>
            </w:r>
          </w:p>
          <w:p w:rsidR="00054633" w:rsidRPr="0073349F" w:rsidRDefault="00054633" w:rsidP="0073349F">
            <w:pPr>
              <w:adjustRightInd w:val="0"/>
              <w:snapToGrid w:val="0"/>
              <w:jc w:val="both"/>
              <w:rPr>
                <w:sz w:val="24"/>
              </w:rPr>
            </w:pPr>
            <w:r w:rsidRPr="0073349F">
              <w:rPr>
                <w:rFonts w:hint="eastAsia"/>
                <w:sz w:val="24"/>
              </w:rPr>
              <w:t>2.</w:t>
            </w:r>
            <w:r w:rsidRPr="0073349F">
              <w:rPr>
                <w:rFonts w:hint="eastAsia"/>
                <w:sz w:val="24"/>
              </w:rPr>
              <w:t>送審資料</w:t>
            </w:r>
          </w:p>
          <w:p w:rsidR="00054633" w:rsidRPr="0073349F" w:rsidRDefault="00054633" w:rsidP="0073349F">
            <w:pPr>
              <w:adjustRightInd w:val="0"/>
              <w:snapToGrid w:val="0"/>
              <w:jc w:val="both"/>
              <w:rPr>
                <w:sz w:val="24"/>
              </w:rPr>
            </w:pPr>
            <w:r w:rsidRPr="0073349F">
              <w:rPr>
                <w:rFonts w:hint="eastAsia"/>
                <w:sz w:val="24"/>
              </w:rPr>
              <w:t>3.</w:t>
            </w:r>
            <w:r w:rsidRPr="0073349F">
              <w:rPr>
                <w:rFonts w:hint="eastAsia"/>
                <w:sz w:val="24"/>
              </w:rPr>
              <w:t>出廠證明</w:t>
            </w:r>
          </w:p>
        </w:tc>
        <w:tc>
          <w:tcPr>
            <w:tcW w:w="1447" w:type="pct"/>
            <w:vAlign w:val="center"/>
          </w:tcPr>
          <w:p w:rsidR="00054633" w:rsidRPr="0073349F" w:rsidRDefault="00054633" w:rsidP="0073349F">
            <w:pPr>
              <w:adjustRightInd w:val="0"/>
              <w:snapToGrid w:val="0"/>
              <w:jc w:val="both"/>
              <w:rPr>
                <w:sz w:val="24"/>
              </w:rPr>
            </w:pPr>
            <w:r w:rsidRPr="0073349F">
              <w:rPr>
                <w:rFonts w:hint="eastAsia"/>
                <w:sz w:val="24"/>
              </w:rPr>
              <w:t>1.CNS-2138-B4004</w:t>
            </w:r>
          </w:p>
          <w:p w:rsidR="00054633" w:rsidRPr="0073349F" w:rsidRDefault="00054633" w:rsidP="0073349F">
            <w:pPr>
              <w:adjustRightInd w:val="0"/>
              <w:snapToGrid w:val="0"/>
              <w:jc w:val="both"/>
              <w:rPr>
                <w:sz w:val="24"/>
              </w:rPr>
            </w:pPr>
            <w:r w:rsidRPr="0073349F">
              <w:rPr>
                <w:rFonts w:hint="eastAsia"/>
                <w:sz w:val="24"/>
              </w:rPr>
              <w:t>2.</w:t>
            </w:r>
            <w:r w:rsidRPr="0073349F">
              <w:rPr>
                <w:rFonts w:hint="eastAsia"/>
                <w:sz w:val="24"/>
              </w:rPr>
              <w:t>正字標記廠商</w:t>
            </w:r>
          </w:p>
          <w:p w:rsidR="00054633" w:rsidRPr="0073349F" w:rsidRDefault="00054633" w:rsidP="0073349F">
            <w:pPr>
              <w:adjustRightInd w:val="0"/>
              <w:snapToGrid w:val="0"/>
              <w:ind w:left="240" w:hanging="240"/>
              <w:jc w:val="both"/>
              <w:rPr>
                <w:sz w:val="24"/>
              </w:rPr>
            </w:pPr>
            <w:r w:rsidRPr="0073349F">
              <w:rPr>
                <w:rFonts w:hint="eastAsia"/>
                <w:sz w:val="24"/>
              </w:rPr>
              <w:t>3.</w:t>
            </w:r>
            <w:r w:rsidRPr="0073349F">
              <w:rPr>
                <w:rFonts w:hint="eastAsia"/>
                <w:sz w:val="24"/>
              </w:rPr>
              <w:t>產品須為</w:t>
            </w:r>
            <w:r w:rsidRPr="0073349F">
              <w:rPr>
                <w:rFonts w:hint="eastAsia"/>
                <w:sz w:val="24"/>
              </w:rPr>
              <w:t>ISO</w:t>
            </w:r>
            <w:r w:rsidRPr="0073349F">
              <w:rPr>
                <w:rFonts w:hint="eastAsia"/>
                <w:sz w:val="24"/>
              </w:rPr>
              <w:t>系列</w:t>
            </w:r>
          </w:p>
          <w:p w:rsidR="00054633" w:rsidRPr="0073349F" w:rsidRDefault="00054633" w:rsidP="0073349F">
            <w:pPr>
              <w:adjustRightInd w:val="0"/>
              <w:snapToGrid w:val="0"/>
              <w:ind w:left="240" w:hanging="240"/>
              <w:jc w:val="both"/>
              <w:rPr>
                <w:sz w:val="24"/>
              </w:rPr>
            </w:pPr>
            <w:r w:rsidRPr="0073349F">
              <w:rPr>
                <w:rFonts w:hint="eastAsia"/>
                <w:sz w:val="24"/>
              </w:rPr>
              <w:t>認證合格廠</w:t>
            </w:r>
          </w:p>
        </w:tc>
        <w:tc>
          <w:tcPr>
            <w:tcW w:w="591" w:type="pct"/>
            <w:vAlign w:val="center"/>
          </w:tcPr>
          <w:p w:rsidR="00054633" w:rsidRPr="0073349F" w:rsidRDefault="00054633" w:rsidP="0073349F">
            <w:pPr>
              <w:adjustRightInd w:val="0"/>
              <w:snapToGrid w:val="0"/>
              <w:jc w:val="center"/>
              <w:rPr>
                <w:sz w:val="24"/>
              </w:rPr>
            </w:pPr>
            <w:r w:rsidRPr="0073349F">
              <w:rPr>
                <w:rFonts w:hint="eastAsia"/>
                <w:sz w:val="24"/>
              </w:rPr>
              <w:t>逐具</w:t>
            </w:r>
          </w:p>
          <w:p w:rsidR="00054633" w:rsidRPr="0073349F" w:rsidRDefault="00054633" w:rsidP="0073349F">
            <w:pPr>
              <w:adjustRightInd w:val="0"/>
              <w:snapToGrid w:val="0"/>
              <w:jc w:val="center"/>
              <w:rPr>
                <w:sz w:val="24"/>
              </w:rPr>
            </w:pPr>
            <w:r w:rsidRPr="0073349F">
              <w:rPr>
                <w:rFonts w:hint="eastAsia"/>
                <w:sz w:val="24"/>
              </w:rPr>
              <w:t>查核</w:t>
            </w:r>
          </w:p>
        </w:tc>
        <w:tc>
          <w:tcPr>
            <w:tcW w:w="461" w:type="pct"/>
            <w:vAlign w:val="center"/>
          </w:tcPr>
          <w:p w:rsidR="00054633" w:rsidRPr="0073349F" w:rsidRDefault="00054633" w:rsidP="0073349F">
            <w:pPr>
              <w:adjustRightInd w:val="0"/>
              <w:snapToGrid w:val="0"/>
              <w:jc w:val="center"/>
              <w:rPr>
                <w:sz w:val="24"/>
              </w:rPr>
            </w:pPr>
            <w:r w:rsidRPr="0073349F">
              <w:rPr>
                <w:rFonts w:hint="eastAsia"/>
                <w:sz w:val="24"/>
              </w:rPr>
              <w:t>ˇ</w:t>
            </w:r>
          </w:p>
        </w:tc>
        <w:tc>
          <w:tcPr>
            <w:tcW w:w="382" w:type="pct"/>
            <w:vAlign w:val="center"/>
          </w:tcPr>
          <w:p w:rsidR="00054633" w:rsidRPr="0073349F" w:rsidRDefault="00054633" w:rsidP="0073349F">
            <w:pPr>
              <w:adjustRightInd w:val="0"/>
              <w:snapToGrid w:val="0"/>
              <w:jc w:val="center"/>
              <w:rPr>
                <w:sz w:val="24"/>
              </w:rPr>
            </w:pPr>
            <w:r w:rsidRPr="0073349F">
              <w:rPr>
                <w:rFonts w:hint="eastAsia"/>
                <w:sz w:val="24"/>
              </w:rPr>
              <w:t>ˇ</w:t>
            </w:r>
          </w:p>
        </w:tc>
      </w:tr>
      <w:tr w:rsidR="00054633" w:rsidRPr="0073349F">
        <w:trPr>
          <w:trHeight w:val="895"/>
        </w:trPr>
        <w:tc>
          <w:tcPr>
            <w:tcW w:w="607" w:type="pct"/>
            <w:vAlign w:val="center"/>
          </w:tcPr>
          <w:p w:rsidR="00054633" w:rsidRPr="0073349F" w:rsidRDefault="00054633" w:rsidP="0073349F">
            <w:pPr>
              <w:adjustRightInd w:val="0"/>
              <w:snapToGrid w:val="0"/>
              <w:jc w:val="both"/>
              <w:rPr>
                <w:sz w:val="24"/>
              </w:rPr>
            </w:pPr>
            <w:r w:rsidRPr="0073349F">
              <w:rPr>
                <w:rFonts w:hint="eastAsia"/>
                <w:sz w:val="24"/>
              </w:rPr>
              <w:t>沉水式</w:t>
            </w:r>
          </w:p>
          <w:p w:rsidR="00054633" w:rsidRPr="0073349F" w:rsidRDefault="00054633" w:rsidP="0073349F">
            <w:pPr>
              <w:adjustRightInd w:val="0"/>
              <w:snapToGrid w:val="0"/>
              <w:jc w:val="both"/>
              <w:rPr>
                <w:sz w:val="24"/>
              </w:rPr>
            </w:pPr>
            <w:r w:rsidRPr="0073349F">
              <w:rPr>
                <w:rFonts w:hint="eastAsia"/>
                <w:sz w:val="24"/>
              </w:rPr>
              <w:t>污水泵</w:t>
            </w:r>
          </w:p>
          <w:p w:rsidR="00054633" w:rsidRPr="0073349F" w:rsidRDefault="00054633" w:rsidP="0073349F">
            <w:pPr>
              <w:adjustRightInd w:val="0"/>
              <w:snapToGrid w:val="0"/>
              <w:jc w:val="both"/>
              <w:rPr>
                <w:sz w:val="24"/>
              </w:rPr>
            </w:pPr>
            <w:r w:rsidRPr="0073349F">
              <w:rPr>
                <w:rFonts w:hint="eastAsia"/>
                <w:sz w:val="24"/>
              </w:rPr>
              <w:t>廢水泵</w:t>
            </w:r>
          </w:p>
        </w:tc>
        <w:tc>
          <w:tcPr>
            <w:tcW w:w="789" w:type="pct"/>
            <w:vAlign w:val="center"/>
          </w:tcPr>
          <w:p w:rsidR="00054633" w:rsidRPr="0073349F" w:rsidRDefault="00054633" w:rsidP="0073349F">
            <w:pPr>
              <w:adjustRightInd w:val="0"/>
              <w:snapToGrid w:val="0"/>
              <w:jc w:val="both"/>
              <w:rPr>
                <w:sz w:val="24"/>
              </w:rPr>
            </w:pPr>
            <w:r w:rsidRPr="0073349F">
              <w:rPr>
                <w:rFonts w:hint="eastAsia"/>
                <w:sz w:val="24"/>
              </w:rPr>
              <w:t>1.</w:t>
            </w:r>
            <w:r w:rsidRPr="0073349F">
              <w:rPr>
                <w:rFonts w:hint="eastAsia"/>
                <w:sz w:val="24"/>
              </w:rPr>
              <w:t>廠牌型號</w:t>
            </w:r>
          </w:p>
          <w:p w:rsidR="00054633" w:rsidRPr="0073349F" w:rsidRDefault="00054633" w:rsidP="0073349F">
            <w:pPr>
              <w:adjustRightInd w:val="0"/>
              <w:snapToGrid w:val="0"/>
              <w:jc w:val="both"/>
              <w:rPr>
                <w:sz w:val="24"/>
              </w:rPr>
            </w:pPr>
            <w:r w:rsidRPr="0073349F">
              <w:rPr>
                <w:rFonts w:hint="eastAsia"/>
                <w:sz w:val="24"/>
              </w:rPr>
              <w:t>2.</w:t>
            </w:r>
            <w:r w:rsidRPr="0073349F">
              <w:rPr>
                <w:rFonts w:hint="eastAsia"/>
                <w:sz w:val="24"/>
              </w:rPr>
              <w:t>馬力</w:t>
            </w:r>
          </w:p>
          <w:p w:rsidR="00054633" w:rsidRPr="0073349F" w:rsidRDefault="00054633" w:rsidP="0073349F">
            <w:pPr>
              <w:adjustRightInd w:val="0"/>
              <w:snapToGrid w:val="0"/>
              <w:jc w:val="both"/>
              <w:rPr>
                <w:sz w:val="24"/>
              </w:rPr>
            </w:pPr>
            <w:r w:rsidRPr="0073349F">
              <w:rPr>
                <w:rFonts w:hint="eastAsia"/>
                <w:sz w:val="24"/>
              </w:rPr>
              <w:t>3.</w:t>
            </w:r>
            <w:r w:rsidRPr="0073349F">
              <w:rPr>
                <w:rFonts w:hint="eastAsia"/>
                <w:sz w:val="24"/>
              </w:rPr>
              <w:t>水量</w:t>
            </w:r>
          </w:p>
          <w:p w:rsidR="00054633" w:rsidRPr="0073349F" w:rsidRDefault="00054633" w:rsidP="0073349F">
            <w:pPr>
              <w:adjustRightInd w:val="0"/>
              <w:snapToGrid w:val="0"/>
              <w:jc w:val="both"/>
              <w:rPr>
                <w:sz w:val="24"/>
              </w:rPr>
            </w:pPr>
            <w:r w:rsidRPr="0073349F">
              <w:rPr>
                <w:rFonts w:hint="eastAsia"/>
                <w:sz w:val="24"/>
              </w:rPr>
              <w:t>4.</w:t>
            </w:r>
            <w:r w:rsidRPr="0073349F">
              <w:rPr>
                <w:rFonts w:hint="eastAsia"/>
                <w:sz w:val="24"/>
              </w:rPr>
              <w:t>揚程</w:t>
            </w:r>
          </w:p>
          <w:p w:rsidR="00054633" w:rsidRPr="0073349F" w:rsidRDefault="00054633" w:rsidP="0073349F">
            <w:pPr>
              <w:adjustRightInd w:val="0"/>
              <w:snapToGrid w:val="0"/>
              <w:jc w:val="both"/>
              <w:rPr>
                <w:sz w:val="24"/>
              </w:rPr>
            </w:pPr>
            <w:r w:rsidRPr="0073349F">
              <w:rPr>
                <w:rFonts w:hint="eastAsia"/>
                <w:sz w:val="24"/>
              </w:rPr>
              <w:t>5.</w:t>
            </w:r>
            <w:r w:rsidRPr="0073349F">
              <w:rPr>
                <w:rFonts w:hint="eastAsia"/>
                <w:sz w:val="24"/>
              </w:rPr>
              <w:t>電壓</w:t>
            </w:r>
          </w:p>
          <w:p w:rsidR="00054633" w:rsidRPr="0073349F" w:rsidRDefault="00054633" w:rsidP="0073349F">
            <w:pPr>
              <w:adjustRightInd w:val="0"/>
              <w:snapToGrid w:val="0"/>
              <w:jc w:val="both"/>
              <w:rPr>
                <w:sz w:val="24"/>
              </w:rPr>
            </w:pPr>
            <w:r w:rsidRPr="0073349F">
              <w:rPr>
                <w:rFonts w:hint="eastAsia"/>
                <w:sz w:val="24"/>
              </w:rPr>
              <w:t>6.</w:t>
            </w:r>
            <w:r w:rsidRPr="0073349F">
              <w:rPr>
                <w:rFonts w:hint="eastAsia"/>
                <w:sz w:val="24"/>
              </w:rPr>
              <w:t>功能測試</w:t>
            </w:r>
          </w:p>
        </w:tc>
        <w:tc>
          <w:tcPr>
            <w:tcW w:w="723" w:type="pct"/>
            <w:vAlign w:val="center"/>
          </w:tcPr>
          <w:p w:rsidR="00054633" w:rsidRPr="0073349F" w:rsidRDefault="00054633" w:rsidP="0073349F">
            <w:pPr>
              <w:adjustRightInd w:val="0"/>
              <w:snapToGrid w:val="0"/>
              <w:jc w:val="both"/>
              <w:rPr>
                <w:sz w:val="24"/>
              </w:rPr>
            </w:pPr>
            <w:r w:rsidRPr="0073349F">
              <w:rPr>
                <w:rFonts w:hint="eastAsia"/>
                <w:sz w:val="24"/>
              </w:rPr>
              <w:t>1.</w:t>
            </w:r>
            <w:r w:rsidRPr="0073349F">
              <w:rPr>
                <w:rFonts w:hint="eastAsia"/>
                <w:sz w:val="24"/>
              </w:rPr>
              <w:t>合約規範</w:t>
            </w:r>
          </w:p>
          <w:p w:rsidR="00054633" w:rsidRPr="0073349F" w:rsidRDefault="00054633" w:rsidP="0073349F">
            <w:pPr>
              <w:adjustRightInd w:val="0"/>
              <w:snapToGrid w:val="0"/>
              <w:jc w:val="both"/>
              <w:rPr>
                <w:sz w:val="24"/>
              </w:rPr>
            </w:pPr>
            <w:r w:rsidRPr="0073349F">
              <w:rPr>
                <w:rFonts w:hint="eastAsia"/>
                <w:sz w:val="24"/>
              </w:rPr>
              <w:t>2.</w:t>
            </w:r>
            <w:r w:rsidRPr="0073349F">
              <w:rPr>
                <w:rFonts w:hint="eastAsia"/>
                <w:sz w:val="24"/>
              </w:rPr>
              <w:t>送審資料</w:t>
            </w:r>
          </w:p>
          <w:p w:rsidR="00054633" w:rsidRPr="0073349F" w:rsidRDefault="00054633" w:rsidP="0073349F">
            <w:pPr>
              <w:adjustRightInd w:val="0"/>
              <w:snapToGrid w:val="0"/>
              <w:jc w:val="both"/>
              <w:rPr>
                <w:sz w:val="24"/>
              </w:rPr>
            </w:pPr>
            <w:r w:rsidRPr="0073349F">
              <w:rPr>
                <w:rFonts w:hint="eastAsia"/>
                <w:sz w:val="24"/>
              </w:rPr>
              <w:t>3.</w:t>
            </w:r>
            <w:r w:rsidRPr="0073349F">
              <w:rPr>
                <w:rFonts w:hint="eastAsia"/>
                <w:sz w:val="24"/>
              </w:rPr>
              <w:t>出廠證明</w:t>
            </w:r>
          </w:p>
        </w:tc>
        <w:tc>
          <w:tcPr>
            <w:tcW w:w="1447" w:type="pct"/>
            <w:vAlign w:val="center"/>
          </w:tcPr>
          <w:p w:rsidR="00054633" w:rsidRPr="0073349F" w:rsidRDefault="00054633" w:rsidP="0073349F">
            <w:pPr>
              <w:adjustRightInd w:val="0"/>
              <w:snapToGrid w:val="0"/>
              <w:jc w:val="both"/>
              <w:rPr>
                <w:sz w:val="24"/>
              </w:rPr>
            </w:pPr>
            <w:r w:rsidRPr="0073349F">
              <w:rPr>
                <w:rFonts w:hint="eastAsia"/>
                <w:sz w:val="24"/>
              </w:rPr>
              <w:t>歐美日產品</w:t>
            </w:r>
          </w:p>
          <w:p w:rsidR="00054633" w:rsidRPr="0073349F" w:rsidRDefault="00054633" w:rsidP="0073349F">
            <w:pPr>
              <w:adjustRightInd w:val="0"/>
              <w:snapToGrid w:val="0"/>
              <w:jc w:val="both"/>
              <w:rPr>
                <w:sz w:val="24"/>
              </w:rPr>
            </w:pPr>
            <w:r w:rsidRPr="0073349F">
              <w:rPr>
                <w:rFonts w:hint="eastAsia"/>
                <w:sz w:val="24"/>
              </w:rPr>
              <w:t>(</w:t>
            </w:r>
            <w:r w:rsidRPr="0073349F">
              <w:rPr>
                <w:rFonts w:hint="eastAsia"/>
                <w:sz w:val="24"/>
              </w:rPr>
              <w:t>並為</w:t>
            </w:r>
            <w:r w:rsidRPr="0073349F">
              <w:rPr>
                <w:rFonts w:hint="eastAsia"/>
                <w:sz w:val="24"/>
              </w:rPr>
              <w:t>ISO</w:t>
            </w:r>
            <w:r w:rsidRPr="0073349F">
              <w:rPr>
                <w:rFonts w:hint="eastAsia"/>
                <w:sz w:val="24"/>
              </w:rPr>
              <w:t>認證</w:t>
            </w:r>
          </w:p>
          <w:p w:rsidR="00054633" w:rsidRPr="0073349F" w:rsidRDefault="00054633" w:rsidP="0073349F">
            <w:pPr>
              <w:adjustRightInd w:val="0"/>
              <w:snapToGrid w:val="0"/>
              <w:jc w:val="both"/>
              <w:rPr>
                <w:sz w:val="24"/>
              </w:rPr>
            </w:pPr>
            <w:r w:rsidRPr="0073349F">
              <w:rPr>
                <w:rFonts w:hint="eastAsia"/>
                <w:sz w:val="24"/>
              </w:rPr>
              <w:t>合格廠</w:t>
            </w:r>
            <w:r w:rsidRPr="0073349F">
              <w:rPr>
                <w:rFonts w:hint="eastAsia"/>
                <w:sz w:val="24"/>
              </w:rPr>
              <w:t>)</w:t>
            </w:r>
          </w:p>
        </w:tc>
        <w:tc>
          <w:tcPr>
            <w:tcW w:w="591" w:type="pct"/>
            <w:vAlign w:val="center"/>
          </w:tcPr>
          <w:p w:rsidR="00054633" w:rsidRPr="0073349F" w:rsidRDefault="00054633" w:rsidP="0073349F">
            <w:pPr>
              <w:adjustRightInd w:val="0"/>
              <w:snapToGrid w:val="0"/>
              <w:jc w:val="center"/>
              <w:rPr>
                <w:sz w:val="24"/>
              </w:rPr>
            </w:pPr>
            <w:r w:rsidRPr="0073349F">
              <w:rPr>
                <w:rFonts w:hint="eastAsia"/>
                <w:sz w:val="24"/>
              </w:rPr>
              <w:t>逐具</w:t>
            </w:r>
          </w:p>
          <w:p w:rsidR="00054633" w:rsidRPr="0073349F" w:rsidRDefault="00054633" w:rsidP="0073349F">
            <w:pPr>
              <w:adjustRightInd w:val="0"/>
              <w:snapToGrid w:val="0"/>
              <w:jc w:val="center"/>
              <w:rPr>
                <w:sz w:val="24"/>
              </w:rPr>
            </w:pPr>
            <w:r w:rsidRPr="0073349F">
              <w:rPr>
                <w:rFonts w:hint="eastAsia"/>
                <w:sz w:val="24"/>
              </w:rPr>
              <w:t>查核</w:t>
            </w:r>
          </w:p>
        </w:tc>
        <w:tc>
          <w:tcPr>
            <w:tcW w:w="461" w:type="pct"/>
            <w:vAlign w:val="center"/>
          </w:tcPr>
          <w:p w:rsidR="00054633" w:rsidRPr="0073349F" w:rsidRDefault="00054633" w:rsidP="0073349F">
            <w:pPr>
              <w:adjustRightInd w:val="0"/>
              <w:snapToGrid w:val="0"/>
              <w:jc w:val="center"/>
              <w:rPr>
                <w:sz w:val="24"/>
              </w:rPr>
            </w:pPr>
            <w:r w:rsidRPr="0073349F">
              <w:rPr>
                <w:rFonts w:hint="eastAsia"/>
                <w:sz w:val="24"/>
              </w:rPr>
              <w:t>ˇ</w:t>
            </w:r>
          </w:p>
        </w:tc>
        <w:tc>
          <w:tcPr>
            <w:tcW w:w="382" w:type="pct"/>
            <w:vAlign w:val="center"/>
          </w:tcPr>
          <w:p w:rsidR="00054633" w:rsidRPr="0073349F" w:rsidRDefault="00054633" w:rsidP="0073349F">
            <w:pPr>
              <w:adjustRightInd w:val="0"/>
              <w:snapToGrid w:val="0"/>
              <w:jc w:val="center"/>
              <w:rPr>
                <w:sz w:val="24"/>
              </w:rPr>
            </w:pPr>
          </w:p>
        </w:tc>
      </w:tr>
      <w:tr w:rsidR="00054633" w:rsidRPr="0073349F">
        <w:trPr>
          <w:trHeight w:val="711"/>
        </w:trPr>
        <w:tc>
          <w:tcPr>
            <w:tcW w:w="607" w:type="pct"/>
            <w:vAlign w:val="center"/>
          </w:tcPr>
          <w:p w:rsidR="00054633" w:rsidRPr="0073349F" w:rsidRDefault="00054633" w:rsidP="0073349F">
            <w:pPr>
              <w:adjustRightInd w:val="0"/>
              <w:snapToGrid w:val="0"/>
              <w:jc w:val="both"/>
              <w:rPr>
                <w:sz w:val="24"/>
              </w:rPr>
            </w:pPr>
            <w:r w:rsidRPr="0073349F">
              <w:rPr>
                <w:rFonts w:hint="eastAsia"/>
                <w:sz w:val="24"/>
              </w:rPr>
              <w:t>加壓</w:t>
            </w:r>
          </w:p>
          <w:p w:rsidR="00054633" w:rsidRPr="0073349F" w:rsidRDefault="00054633" w:rsidP="0073349F">
            <w:pPr>
              <w:adjustRightInd w:val="0"/>
              <w:snapToGrid w:val="0"/>
              <w:jc w:val="both"/>
              <w:rPr>
                <w:sz w:val="24"/>
              </w:rPr>
            </w:pPr>
            <w:r w:rsidRPr="0073349F">
              <w:rPr>
                <w:rFonts w:hint="eastAsia"/>
                <w:sz w:val="24"/>
              </w:rPr>
              <w:t>給水泵</w:t>
            </w:r>
          </w:p>
        </w:tc>
        <w:tc>
          <w:tcPr>
            <w:tcW w:w="789" w:type="pct"/>
            <w:vAlign w:val="center"/>
          </w:tcPr>
          <w:p w:rsidR="00054633" w:rsidRPr="0073349F" w:rsidRDefault="00054633" w:rsidP="0073349F">
            <w:pPr>
              <w:adjustRightInd w:val="0"/>
              <w:snapToGrid w:val="0"/>
              <w:jc w:val="both"/>
              <w:rPr>
                <w:sz w:val="24"/>
              </w:rPr>
            </w:pPr>
            <w:r w:rsidRPr="0073349F">
              <w:rPr>
                <w:rFonts w:hint="eastAsia"/>
                <w:sz w:val="24"/>
              </w:rPr>
              <w:t>1.</w:t>
            </w:r>
            <w:r w:rsidRPr="0073349F">
              <w:rPr>
                <w:rFonts w:hint="eastAsia"/>
                <w:sz w:val="24"/>
              </w:rPr>
              <w:t>廠牌型號</w:t>
            </w:r>
          </w:p>
          <w:p w:rsidR="00054633" w:rsidRPr="0073349F" w:rsidRDefault="00054633" w:rsidP="0073349F">
            <w:pPr>
              <w:adjustRightInd w:val="0"/>
              <w:snapToGrid w:val="0"/>
              <w:jc w:val="both"/>
              <w:rPr>
                <w:sz w:val="24"/>
              </w:rPr>
            </w:pPr>
            <w:r w:rsidRPr="0073349F">
              <w:rPr>
                <w:rFonts w:hint="eastAsia"/>
                <w:sz w:val="24"/>
              </w:rPr>
              <w:t>2.</w:t>
            </w:r>
            <w:r w:rsidRPr="0073349F">
              <w:rPr>
                <w:rFonts w:hint="eastAsia"/>
                <w:sz w:val="24"/>
              </w:rPr>
              <w:t>馬力</w:t>
            </w:r>
          </w:p>
          <w:p w:rsidR="00054633" w:rsidRPr="0073349F" w:rsidRDefault="00054633" w:rsidP="0073349F">
            <w:pPr>
              <w:adjustRightInd w:val="0"/>
              <w:snapToGrid w:val="0"/>
              <w:jc w:val="both"/>
              <w:rPr>
                <w:sz w:val="24"/>
              </w:rPr>
            </w:pPr>
            <w:r w:rsidRPr="0073349F">
              <w:rPr>
                <w:rFonts w:hint="eastAsia"/>
                <w:sz w:val="24"/>
              </w:rPr>
              <w:t>3.</w:t>
            </w:r>
            <w:r w:rsidRPr="0073349F">
              <w:rPr>
                <w:rFonts w:hint="eastAsia"/>
                <w:sz w:val="24"/>
              </w:rPr>
              <w:t>水量</w:t>
            </w:r>
          </w:p>
          <w:p w:rsidR="00054633" w:rsidRPr="0073349F" w:rsidRDefault="00054633" w:rsidP="0073349F">
            <w:pPr>
              <w:adjustRightInd w:val="0"/>
              <w:snapToGrid w:val="0"/>
              <w:jc w:val="both"/>
              <w:rPr>
                <w:sz w:val="24"/>
              </w:rPr>
            </w:pPr>
            <w:r w:rsidRPr="0073349F">
              <w:rPr>
                <w:rFonts w:hint="eastAsia"/>
                <w:sz w:val="24"/>
              </w:rPr>
              <w:t>4.</w:t>
            </w:r>
            <w:r w:rsidRPr="0073349F">
              <w:rPr>
                <w:rFonts w:hint="eastAsia"/>
                <w:sz w:val="24"/>
              </w:rPr>
              <w:t>揚程</w:t>
            </w:r>
          </w:p>
          <w:p w:rsidR="00054633" w:rsidRPr="0073349F" w:rsidRDefault="00054633" w:rsidP="0073349F">
            <w:pPr>
              <w:adjustRightInd w:val="0"/>
              <w:snapToGrid w:val="0"/>
              <w:jc w:val="both"/>
              <w:rPr>
                <w:sz w:val="24"/>
              </w:rPr>
            </w:pPr>
            <w:r w:rsidRPr="0073349F">
              <w:rPr>
                <w:rFonts w:hint="eastAsia"/>
                <w:sz w:val="24"/>
              </w:rPr>
              <w:t>5.</w:t>
            </w:r>
            <w:r w:rsidRPr="0073349F">
              <w:rPr>
                <w:rFonts w:hint="eastAsia"/>
                <w:sz w:val="24"/>
              </w:rPr>
              <w:t>電壓</w:t>
            </w:r>
          </w:p>
          <w:p w:rsidR="00054633" w:rsidRPr="0073349F" w:rsidRDefault="00054633" w:rsidP="0073349F">
            <w:pPr>
              <w:adjustRightInd w:val="0"/>
              <w:snapToGrid w:val="0"/>
              <w:jc w:val="both"/>
              <w:rPr>
                <w:sz w:val="24"/>
              </w:rPr>
            </w:pPr>
            <w:r w:rsidRPr="0073349F">
              <w:rPr>
                <w:rFonts w:hint="eastAsia"/>
                <w:sz w:val="24"/>
              </w:rPr>
              <w:t>6.</w:t>
            </w:r>
            <w:r w:rsidRPr="0073349F">
              <w:rPr>
                <w:rFonts w:hint="eastAsia"/>
                <w:sz w:val="24"/>
              </w:rPr>
              <w:t>功能測試</w:t>
            </w:r>
          </w:p>
        </w:tc>
        <w:tc>
          <w:tcPr>
            <w:tcW w:w="723" w:type="pct"/>
            <w:vAlign w:val="center"/>
          </w:tcPr>
          <w:p w:rsidR="00054633" w:rsidRPr="0073349F" w:rsidRDefault="00054633" w:rsidP="0073349F">
            <w:pPr>
              <w:adjustRightInd w:val="0"/>
              <w:snapToGrid w:val="0"/>
              <w:jc w:val="both"/>
              <w:rPr>
                <w:sz w:val="24"/>
              </w:rPr>
            </w:pPr>
            <w:r w:rsidRPr="0073349F">
              <w:rPr>
                <w:rFonts w:hint="eastAsia"/>
                <w:sz w:val="24"/>
              </w:rPr>
              <w:t>1.</w:t>
            </w:r>
            <w:r w:rsidRPr="0073349F">
              <w:rPr>
                <w:rFonts w:hint="eastAsia"/>
                <w:sz w:val="24"/>
              </w:rPr>
              <w:t>合約規範</w:t>
            </w:r>
          </w:p>
          <w:p w:rsidR="0073349F" w:rsidRDefault="00054633" w:rsidP="0073349F">
            <w:pPr>
              <w:adjustRightInd w:val="0"/>
              <w:snapToGrid w:val="0"/>
              <w:jc w:val="both"/>
              <w:rPr>
                <w:sz w:val="24"/>
              </w:rPr>
            </w:pPr>
            <w:r w:rsidRPr="0073349F">
              <w:rPr>
                <w:rFonts w:hint="eastAsia"/>
                <w:sz w:val="24"/>
              </w:rPr>
              <w:t>2.</w:t>
            </w:r>
            <w:r w:rsidRPr="0073349F">
              <w:rPr>
                <w:rFonts w:hint="eastAsia"/>
                <w:sz w:val="24"/>
              </w:rPr>
              <w:t>送審資料</w:t>
            </w:r>
          </w:p>
          <w:p w:rsidR="00054633" w:rsidRPr="0073349F" w:rsidRDefault="00054633" w:rsidP="0073349F">
            <w:pPr>
              <w:adjustRightInd w:val="0"/>
              <w:snapToGrid w:val="0"/>
              <w:jc w:val="both"/>
              <w:rPr>
                <w:sz w:val="24"/>
              </w:rPr>
            </w:pPr>
            <w:r w:rsidRPr="0073349F">
              <w:rPr>
                <w:rFonts w:hint="eastAsia"/>
                <w:sz w:val="24"/>
              </w:rPr>
              <w:t>3.</w:t>
            </w:r>
            <w:r w:rsidRPr="0073349F">
              <w:rPr>
                <w:rFonts w:hint="eastAsia"/>
                <w:sz w:val="24"/>
              </w:rPr>
              <w:t>出廠證明</w:t>
            </w:r>
          </w:p>
        </w:tc>
        <w:tc>
          <w:tcPr>
            <w:tcW w:w="1447" w:type="pct"/>
            <w:vAlign w:val="center"/>
          </w:tcPr>
          <w:p w:rsidR="00054633" w:rsidRPr="0073349F" w:rsidRDefault="00054633" w:rsidP="0073349F">
            <w:pPr>
              <w:adjustRightInd w:val="0"/>
              <w:snapToGrid w:val="0"/>
              <w:jc w:val="both"/>
              <w:rPr>
                <w:sz w:val="24"/>
              </w:rPr>
            </w:pPr>
            <w:r w:rsidRPr="0073349F">
              <w:rPr>
                <w:rFonts w:hint="eastAsia"/>
                <w:sz w:val="24"/>
              </w:rPr>
              <w:t>產品須為</w:t>
            </w:r>
            <w:r w:rsidRPr="0073349F">
              <w:rPr>
                <w:rFonts w:hint="eastAsia"/>
                <w:sz w:val="24"/>
              </w:rPr>
              <w:t>ISO</w:t>
            </w:r>
            <w:r w:rsidRPr="0073349F">
              <w:rPr>
                <w:rFonts w:hint="eastAsia"/>
                <w:sz w:val="24"/>
              </w:rPr>
              <w:t>系列</w:t>
            </w:r>
          </w:p>
          <w:p w:rsidR="00054633" w:rsidRPr="0073349F" w:rsidRDefault="00054633" w:rsidP="0073349F">
            <w:pPr>
              <w:adjustRightInd w:val="0"/>
              <w:snapToGrid w:val="0"/>
              <w:jc w:val="both"/>
              <w:rPr>
                <w:sz w:val="24"/>
              </w:rPr>
            </w:pPr>
            <w:r w:rsidRPr="0073349F">
              <w:rPr>
                <w:rFonts w:hint="eastAsia"/>
                <w:sz w:val="24"/>
              </w:rPr>
              <w:t>認證合格廠</w:t>
            </w:r>
          </w:p>
        </w:tc>
        <w:tc>
          <w:tcPr>
            <w:tcW w:w="591" w:type="pct"/>
            <w:vAlign w:val="center"/>
          </w:tcPr>
          <w:p w:rsidR="00054633" w:rsidRPr="0073349F" w:rsidRDefault="00054633" w:rsidP="0073349F">
            <w:pPr>
              <w:adjustRightInd w:val="0"/>
              <w:snapToGrid w:val="0"/>
              <w:jc w:val="center"/>
              <w:rPr>
                <w:sz w:val="24"/>
              </w:rPr>
            </w:pPr>
            <w:r w:rsidRPr="0073349F">
              <w:rPr>
                <w:rFonts w:hint="eastAsia"/>
                <w:sz w:val="24"/>
              </w:rPr>
              <w:t>逐具</w:t>
            </w:r>
          </w:p>
          <w:p w:rsidR="00054633" w:rsidRPr="0073349F" w:rsidRDefault="00054633" w:rsidP="0073349F">
            <w:pPr>
              <w:adjustRightInd w:val="0"/>
              <w:snapToGrid w:val="0"/>
              <w:jc w:val="center"/>
              <w:rPr>
                <w:sz w:val="24"/>
              </w:rPr>
            </w:pPr>
            <w:r w:rsidRPr="0073349F">
              <w:rPr>
                <w:rFonts w:hint="eastAsia"/>
                <w:sz w:val="24"/>
              </w:rPr>
              <w:t>查核</w:t>
            </w:r>
          </w:p>
        </w:tc>
        <w:tc>
          <w:tcPr>
            <w:tcW w:w="461" w:type="pct"/>
            <w:vAlign w:val="center"/>
          </w:tcPr>
          <w:p w:rsidR="00054633" w:rsidRPr="0073349F" w:rsidRDefault="00054633" w:rsidP="0073349F">
            <w:pPr>
              <w:adjustRightInd w:val="0"/>
              <w:snapToGrid w:val="0"/>
              <w:jc w:val="center"/>
              <w:rPr>
                <w:sz w:val="24"/>
              </w:rPr>
            </w:pPr>
            <w:r w:rsidRPr="0073349F">
              <w:rPr>
                <w:rFonts w:hint="eastAsia"/>
                <w:sz w:val="24"/>
              </w:rPr>
              <w:t>ˇ</w:t>
            </w:r>
          </w:p>
        </w:tc>
        <w:tc>
          <w:tcPr>
            <w:tcW w:w="382" w:type="pct"/>
            <w:vAlign w:val="center"/>
          </w:tcPr>
          <w:p w:rsidR="00054633" w:rsidRPr="0073349F" w:rsidRDefault="00054633" w:rsidP="0073349F">
            <w:pPr>
              <w:adjustRightInd w:val="0"/>
              <w:snapToGrid w:val="0"/>
              <w:jc w:val="center"/>
              <w:rPr>
                <w:sz w:val="24"/>
              </w:rPr>
            </w:pPr>
            <w:r w:rsidRPr="0073349F">
              <w:rPr>
                <w:rFonts w:hint="eastAsia"/>
                <w:sz w:val="24"/>
              </w:rPr>
              <w:t>ˇ</w:t>
            </w:r>
          </w:p>
        </w:tc>
      </w:tr>
      <w:tr w:rsidR="00054633" w:rsidRPr="0073349F">
        <w:trPr>
          <w:trHeight w:val="703"/>
        </w:trPr>
        <w:tc>
          <w:tcPr>
            <w:tcW w:w="607" w:type="pct"/>
            <w:vAlign w:val="center"/>
          </w:tcPr>
          <w:p w:rsidR="00054633" w:rsidRPr="0073349F" w:rsidRDefault="00054633" w:rsidP="0073349F">
            <w:pPr>
              <w:adjustRightInd w:val="0"/>
              <w:snapToGrid w:val="0"/>
              <w:jc w:val="both"/>
              <w:rPr>
                <w:sz w:val="24"/>
              </w:rPr>
            </w:pPr>
            <w:r w:rsidRPr="0073349F">
              <w:rPr>
                <w:rFonts w:hint="eastAsia"/>
                <w:sz w:val="24"/>
              </w:rPr>
              <w:t>坐式</w:t>
            </w:r>
          </w:p>
          <w:p w:rsidR="00054633" w:rsidRPr="0073349F" w:rsidRDefault="00054633" w:rsidP="0073349F">
            <w:pPr>
              <w:adjustRightInd w:val="0"/>
              <w:snapToGrid w:val="0"/>
              <w:jc w:val="both"/>
              <w:rPr>
                <w:sz w:val="24"/>
              </w:rPr>
            </w:pPr>
            <w:r w:rsidRPr="0073349F">
              <w:rPr>
                <w:rFonts w:hint="eastAsia"/>
                <w:sz w:val="24"/>
              </w:rPr>
              <w:t>省水</w:t>
            </w:r>
          </w:p>
          <w:p w:rsidR="00054633" w:rsidRPr="0073349F" w:rsidRDefault="00054633" w:rsidP="0073349F">
            <w:pPr>
              <w:adjustRightInd w:val="0"/>
              <w:snapToGrid w:val="0"/>
              <w:jc w:val="both"/>
              <w:rPr>
                <w:sz w:val="24"/>
              </w:rPr>
            </w:pPr>
            <w:r w:rsidRPr="0073349F">
              <w:rPr>
                <w:rFonts w:hint="eastAsia"/>
                <w:sz w:val="24"/>
              </w:rPr>
              <w:t>馬桶</w:t>
            </w:r>
          </w:p>
        </w:tc>
        <w:tc>
          <w:tcPr>
            <w:tcW w:w="789" w:type="pct"/>
            <w:vAlign w:val="center"/>
          </w:tcPr>
          <w:p w:rsidR="00054633" w:rsidRPr="0073349F" w:rsidRDefault="00054633" w:rsidP="0073349F">
            <w:pPr>
              <w:adjustRightInd w:val="0"/>
              <w:snapToGrid w:val="0"/>
              <w:jc w:val="both"/>
              <w:rPr>
                <w:sz w:val="24"/>
              </w:rPr>
            </w:pPr>
            <w:r w:rsidRPr="0073349F">
              <w:rPr>
                <w:rFonts w:hint="eastAsia"/>
                <w:sz w:val="24"/>
              </w:rPr>
              <w:t>1.</w:t>
            </w:r>
            <w:r w:rsidRPr="0073349F">
              <w:rPr>
                <w:rFonts w:hint="eastAsia"/>
                <w:sz w:val="24"/>
              </w:rPr>
              <w:t>廠牌型號</w:t>
            </w:r>
          </w:p>
          <w:p w:rsidR="00054633" w:rsidRPr="0073349F" w:rsidRDefault="00054633" w:rsidP="0073349F">
            <w:pPr>
              <w:adjustRightInd w:val="0"/>
              <w:snapToGrid w:val="0"/>
              <w:jc w:val="both"/>
              <w:rPr>
                <w:sz w:val="24"/>
              </w:rPr>
            </w:pPr>
            <w:r w:rsidRPr="0073349F">
              <w:rPr>
                <w:rFonts w:hint="eastAsia"/>
                <w:sz w:val="24"/>
              </w:rPr>
              <w:t>2.</w:t>
            </w:r>
            <w:r w:rsidRPr="0073349F">
              <w:rPr>
                <w:rFonts w:hint="eastAsia"/>
                <w:sz w:val="24"/>
              </w:rPr>
              <w:t>外觀</w:t>
            </w:r>
            <w:r w:rsidRPr="0073349F">
              <w:rPr>
                <w:rFonts w:hint="eastAsia"/>
                <w:sz w:val="24"/>
              </w:rPr>
              <w:t xml:space="preserve"> </w:t>
            </w:r>
          </w:p>
          <w:p w:rsidR="00054633" w:rsidRPr="0073349F" w:rsidRDefault="00054633" w:rsidP="0073349F">
            <w:pPr>
              <w:adjustRightInd w:val="0"/>
              <w:snapToGrid w:val="0"/>
              <w:jc w:val="both"/>
              <w:rPr>
                <w:sz w:val="24"/>
              </w:rPr>
            </w:pPr>
            <w:r w:rsidRPr="0073349F">
              <w:rPr>
                <w:rFonts w:hint="eastAsia"/>
                <w:sz w:val="24"/>
              </w:rPr>
              <w:t>3.</w:t>
            </w:r>
            <w:r w:rsidRPr="0073349F">
              <w:rPr>
                <w:rFonts w:hint="eastAsia"/>
                <w:sz w:val="24"/>
              </w:rPr>
              <w:t>顏色</w:t>
            </w:r>
          </w:p>
          <w:p w:rsidR="00054633" w:rsidRPr="0073349F" w:rsidRDefault="00054633" w:rsidP="0073349F">
            <w:pPr>
              <w:adjustRightInd w:val="0"/>
              <w:snapToGrid w:val="0"/>
              <w:jc w:val="both"/>
              <w:rPr>
                <w:sz w:val="24"/>
              </w:rPr>
            </w:pPr>
            <w:r w:rsidRPr="0073349F">
              <w:rPr>
                <w:rFonts w:hint="eastAsia"/>
                <w:sz w:val="24"/>
              </w:rPr>
              <w:t>4.</w:t>
            </w:r>
            <w:r w:rsidRPr="0073349F">
              <w:rPr>
                <w:rFonts w:hint="eastAsia"/>
                <w:sz w:val="24"/>
              </w:rPr>
              <w:t>尺度</w:t>
            </w:r>
          </w:p>
          <w:p w:rsidR="00054633" w:rsidRPr="0073349F" w:rsidRDefault="00054633" w:rsidP="0073349F">
            <w:pPr>
              <w:adjustRightInd w:val="0"/>
              <w:snapToGrid w:val="0"/>
              <w:jc w:val="both"/>
              <w:rPr>
                <w:sz w:val="24"/>
              </w:rPr>
            </w:pPr>
            <w:r w:rsidRPr="0073349F">
              <w:rPr>
                <w:rFonts w:hint="eastAsia"/>
                <w:sz w:val="24"/>
              </w:rPr>
              <w:t>5.</w:t>
            </w:r>
            <w:r w:rsidRPr="0073349F">
              <w:rPr>
                <w:rFonts w:hint="eastAsia"/>
                <w:sz w:val="24"/>
              </w:rPr>
              <w:t>釉面</w:t>
            </w:r>
          </w:p>
        </w:tc>
        <w:tc>
          <w:tcPr>
            <w:tcW w:w="723" w:type="pct"/>
            <w:vAlign w:val="center"/>
          </w:tcPr>
          <w:p w:rsidR="00054633" w:rsidRPr="0073349F" w:rsidRDefault="00054633" w:rsidP="0073349F">
            <w:pPr>
              <w:adjustRightInd w:val="0"/>
              <w:snapToGrid w:val="0"/>
              <w:jc w:val="both"/>
              <w:rPr>
                <w:sz w:val="24"/>
              </w:rPr>
            </w:pPr>
            <w:r w:rsidRPr="0073349F">
              <w:rPr>
                <w:rFonts w:hint="eastAsia"/>
                <w:sz w:val="24"/>
              </w:rPr>
              <w:t>1.</w:t>
            </w:r>
            <w:r w:rsidRPr="0073349F">
              <w:rPr>
                <w:rFonts w:hint="eastAsia"/>
                <w:sz w:val="24"/>
              </w:rPr>
              <w:t>合約規範</w:t>
            </w:r>
          </w:p>
          <w:p w:rsidR="00054633" w:rsidRPr="0073349F" w:rsidRDefault="00054633" w:rsidP="0073349F">
            <w:pPr>
              <w:adjustRightInd w:val="0"/>
              <w:snapToGrid w:val="0"/>
              <w:jc w:val="both"/>
              <w:rPr>
                <w:sz w:val="24"/>
              </w:rPr>
            </w:pPr>
            <w:r w:rsidRPr="0073349F">
              <w:rPr>
                <w:rFonts w:hint="eastAsia"/>
                <w:sz w:val="24"/>
              </w:rPr>
              <w:t>2.</w:t>
            </w:r>
            <w:r w:rsidRPr="0073349F">
              <w:rPr>
                <w:rFonts w:hint="eastAsia"/>
                <w:sz w:val="24"/>
              </w:rPr>
              <w:t>送審資料</w:t>
            </w:r>
          </w:p>
          <w:p w:rsidR="00054633" w:rsidRPr="0073349F" w:rsidRDefault="00054633" w:rsidP="0073349F">
            <w:pPr>
              <w:adjustRightInd w:val="0"/>
              <w:snapToGrid w:val="0"/>
              <w:jc w:val="both"/>
              <w:rPr>
                <w:sz w:val="24"/>
              </w:rPr>
            </w:pPr>
            <w:r w:rsidRPr="0073349F">
              <w:rPr>
                <w:rFonts w:hint="eastAsia"/>
                <w:sz w:val="24"/>
              </w:rPr>
              <w:t>3.</w:t>
            </w:r>
            <w:r w:rsidRPr="0073349F">
              <w:rPr>
                <w:rFonts w:hint="eastAsia"/>
                <w:sz w:val="24"/>
              </w:rPr>
              <w:t>出廠證明</w:t>
            </w:r>
          </w:p>
        </w:tc>
        <w:tc>
          <w:tcPr>
            <w:tcW w:w="1447" w:type="pct"/>
            <w:vAlign w:val="center"/>
          </w:tcPr>
          <w:p w:rsidR="00054633" w:rsidRPr="0073349F" w:rsidRDefault="00054633" w:rsidP="0073349F">
            <w:pPr>
              <w:adjustRightInd w:val="0"/>
              <w:snapToGrid w:val="0"/>
              <w:jc w:val="both"/>
              <w:rPr>
                <w:sz w:val="24"/>
              </w:rPr>
            </w:pPr>
            <w:r w:rsidRPr="0073349F">
              <w:rPr>
                <w:rFonts w:hint="eastAsia"/>
                <w:sz w:val="24"/>
              </w:rPr>
              <w:t>1.</w:t>
            </w:r>
            <w:r w:rsidRPr="0073349F">
              <w:rPr>
                <w:rFonts w:hint="eastAsia"/>
                <w:sz w:val="24"/>
              </w:rPr>
              <w:t>符合</w:t>
            </w:r>
            <w:r w:rsidRPr="0073349F">
              <w:rPr>
                <w:rFonts w:hint="eastAsia"/>
                <w:sz w:val="24"/>
              </w:rPr>
              <w:t>CNS</w:t>
            </w:r>
            <w:r w:rsidRPr="0073349F">
              <w:rPr>
                <w:rFonts w:hint="eastAsia"/>
                <w:sz w:val="24"/>
              </w:rPr>
              <w:t>標準</w:t>
            </w:r>
          </w:p>
          <w:p w:rsidR="00054633" w:rsidRPr="0073349F" w:rsidRDefault="00054633" w:rsidP="0073349F">
            <w:pPr>
              <w:adjustRightInd w:val="0"/>
              <w:snapToGrid w:val="0"/>
              <w:ind w:left="240" w:hanging="240"/>
              <w:rPr>
                <w:sz w:val="24"/>
              </w:rPr>
            </w:pPr>
            <w:r w:rsidRPr="0073349F">
              <w:rPr>
                <w:rFonts w:hint="eastAsia"/>
                <w:sz w:val="24"/>
              </w:rPr>
              <w:t>2.</w:t>
            </w:r>
            <w:r w:rsidRPr="0073349F">
              <w:rPr>
                <w:rFonts w:hint="eastAsia"/>
                <w:sz w:val="24"/>
              </w:rPr>
              <w:t>馬桶符合</w:t>
            </w:r>
            <w:r w:rsidRPr="0073349F">
              <w:rPr>
                <w:rFonts w:hint="eastAsia"/>
                <w:sz w:val="24"/>
              </w:rPr>
              <w:t>CNS-3220-R2061</w:t>
            </w:r>
          </w:p>
          <w:p w:rsidR="00054633" w:rsidRPr="0073349F" w:rsidRDefault="00054633" w:rsidP="0073349F">
            <w:pPr>
              <w:adjustRightInd w:val="0"/>
              <w:snapToGrid w:val="0"/>
              <w:ind w:left="240" w:hanging="240"/>
              <w:rPr>
                <w:sz w:val="24"/>
              </w:rPr>
            </w:pPr>
            <w:r w:rsidRPr="0073349F">
              <w:rPr>
                <w:rFonts w:hint="eastAsia"/>
                <w:sz w:val="24"/>
              </w:rPr>
              <w:t>3.</w:t>
            </w:r>
            <w:r w:rsidRPr="0073349F">
              <w:rPr>
                <w:rFonts w:hint="eastAsia"/>
                <w:sz w:val="24"/>
              </w:rPr>
              <w:t>馬桶符合</w:t>
            </w:r>
            <w:r w:rsidRPr="0073349F">
              <w:rPr>
                <w:rFonts w:hint="eastAsia"/>
                <w:sz w:val="24"/>
              </w:rPr>
              <w:t>CNS-8086-R2617</w:t>
            </w:r>
          </w:p>
          <w:p w:rsidR="00054633" w:rsidRPr="0073349F" w:rsidRDefault="00054633" w:rsidP="0073349F">
            <w:pPr>
              <w:adjustRightInd w:val="0"/>
              <w:snapToGrid w:val="0"/>
              <w:ind w:left="240" w:hanging="240"/>
              <w:jc w:val="both"/>
              <w:rPr>
                <w:sz w:val="24"/>
              </w:rPr>
            </w:pPr>
            <w:r w:rsidRPr="0073349F">
              <w:rPr>
                <w:rFonts w:hint="eastAsia"/>
                <w:sz w:val="24"/>
              </w:rPr>
              <w:t>4.</w:t>
            </w:r>
            <w:r w:rsidRPr="0073349F">
              <w:rPr>
                <w:rFonts w:hint="eastAsia"/>
                <w:sz w:val="24"/>
              </w:rPr>
              <w:t>產品須為</w:t>
            </w:r>
            <w:r w:rsidRPr="0073349F">
              <w:rPr>
                <w:rFonts w:hint="eastAsia"/>
                <w:sz w:val="24"/>
              </w:rPr>
              <w:t>ISO</w:t>
            </w:r>
            <w:r w:rsidRPr="0073349F">
              <w:rPr>
                <w:rFonts w:hint="eastAsia"/>
                <w:sz w:val="24"/>
              </w:rPr>
              <w:t>系列</w:t>
            </w:r>
          </w:p>
          <w:p w:rsidR="00054633" w:rsidRPr="0073349F" w:rsidRDefault="00054633" w:rsidP="0073349F">
            <w:pPr>
              <w:adjustRightInd w:val="0"/>
              <w:snapToGrid w:val="0"/>
              <w:ind w:left="240"/>
              <w:jc w:val="both"/>
              <w:rPr>
                <w:sz w:val="24"/>
              </w:rPr>
            </w:pPr>
            <w:r w:rsidRPr="0073349F">
              <w:rPr>
                <w:rFonts w:hint="eastAsia"/>
                <w:sz w:val="24"/>
              </w:rPr>
              <w:t>認證合格廠</w:t>
            </w:r>
          </w:p>
          <w:p w:rsidR="00054633" w:rsidRPr="0073349F" w:rsidRDefault="00054633" w:rsidP="0073349F">
            <w:pPr>
              <w:adjustRightInd w:val="0"/>
              <w:snapToGrid w:val="0"/>
              <w:ind w:left="240" w:hanging="240"/>
              <w:jc w:val="both"/>
              <w:rPr>
                <w:sz w:val="24"/>
              </w:rPr>
            </w:pPr>
            <w:r w:rsidRPr="0073349F">
              <w:rPr>
                <w:rFonts w:hint="eastAsia"/>
                <w:sz w:val="24"/>
              </w:rPr>
              <w:t>5.</w:t>
            </w:r>
            <w:r w:rsidRPr="0073349F">
              <w:rPr>
                <w:rFonts w:hint="eastAsia"/>
                <w:sz w:val="24"/>
              </w:rPr>
              <w:t>瓷器墨水試驗</w:t>
            </w:r>
          </w:p>
          <w:p w:rsidR="00054633" w:rsidRPr="0073349F" w:rsidRDefault="00054633" w:rsidP="0073349F">
            <w:pPr>
              <w:adjustRightInd w:val="0"/>
              <w:snapToGrid w:val="0"/>
              <w:ind w:left="240"/>
              <w:jc w:val="both"/>
              <w:rPr>
                <w:sz w:val="24"/>
              </w:rPr>
            </w:pPr>
            <w:r w:rsidRPr="0073349F">
              <w:rPr>
                <w:rFonts w:hint="eastAsia"/>
                <w:sz w:val="24"/>
              </w:rPr>
              <w:t>浸透度</w:t>
            </w:r>
            <w:smartTag w:uri="urn:schemas-microsoft-com:office:smarttags" w:element="chmetcnv">
              <w:smartTagPr>
                <w:attr w:name="UnitName" w:val="m"/>
                <w:attr w:name="SourceValue" w:val="0.2"/>
                <w:attr w:name="HasSpace" w:val="False"/>
                <w:attr w:name="Negative" w:val="False"/>
                <w:attr w:name="NumberType" w:val="1"/>
                <w:attr w:name="TCSC" w:val="0"/>
              </w:smartTagPr>
              <w:r w:rsidRPr="0073349F">
                <w:rPr>
                  <w:rFonts w:hint="eastAsia"/>
                  <w:sz w:val="24"/>
                </w:rPr>
                <w:t>0.2m</w:t>
              </w:r>
            </w:smartTag>
            <w:r w:rsidRPr="0073349F">
              <w:rPr>
                <w:rFonts w:hint="eastAsia"/>
                <w:sz w:val="24"/>
              </w:rPr>
              <w:t>m</w:t>
            </w:r>
            <w:r w:rsidRPr="0073349F">
              <w:rPr>
                <w:rFonts w:hint="eastAsia"/>
                <w:sz w:val="24"/>
              </w:rPr>
              <w:t>以下</w:t>
            </w:r>
          </w:p>
          <w:p w:rsidR="00054633" w:rsidRPr="0073349F" w:rsidRDefault="00054633" w:rsidP="0073349F">
            <w:pPr>
              <w:adjustRightInd w:val="0"/>
              <w:snapToGrid w:val="0"/>
              <w:ind w:left="240" w:hanging="240"/>
              <w:jc w:val="both"/>
              <w:rPr>
                <w:sz w:val="24"/>
              </w:rPr>
            </w:pPr>
            <w:r w:rsidRPr="0073349F">
              <w:rPr>
                <w:rFonts w:hint="eastAsia"/>
                <w:sz w:val="24"/>
              </w:rPr>
              <w:t>6.</w:t>
            </w:r>
            <w:r w:rsidRPr="0073349F">
              <w:rPr>
                <w:rFonts w:hint="eastAsia"/>
                <w:sz w:val="24"/>
              </w:rPr>
              <w:t>尺度</w:t>
            </w:r>
          </w:p>
          <w:p w:rsidR="00054633" w:rsidRPr="0073349F" w:rsidRDefault="00054633" w:rsidP="0073349F">
            <w:pPr>
              <w:adjustRightInd w:val="0"/>
              <w:snapToGrid w:val="0"/>
              <w:ind w:left="240" w:hanging="240"/>
              <w:jc w:val="both"/>
              <w:rPr>
                <w:sz w:val="24"/>
              </w:rPr>
            </w:pPr>
            <w:r w:rsidRPr="0073349F">
              <w:rPr>
                <w:rFonts w:hint="eastAsia"/>
                <w:sz w:val="24"/>
              </w:rPr>
              <w:t>7.</w:t>
            </w:r>
            <w:r w:rsidRPr="0073349F">
              <w:rPr>
                <w:rFonts w:hint="eastAsia"/>
                <w:sz w:val="24"/>
              </w:rPr>
              <w:t>釉面</w:t>
            </w:r>
          </w:p>
        </w:tc>
        <w:tc>
          <w:tcPr>
            <w:tcW w:w="591" w:type="pct"/>
            <w:vAlign w:val="center"/>
          </w:tcPr>
          <w:p w:rsidR="00054633" w:rsidRPr="0073349F" w:rsidRDefault="00054633" w:rsidP="0073349F">
            <w:pPr>
              <w:adjustRightInd w:val="0"/>
              <w:snapToGrid w:val="0"/>
              <w:jc w:val="both"/>
              <w:rPr>
                <w:sz w:val="24"/>
              </w:rPr>
            </w:pPr>
            <w:r w:rsidRPr="0073349F">
              <w:rPr>
                <w:rFonts w:hint="eastAsia"/>
                <w:sz w:val="24"/>
              </w:rPr>
              <w:t>200</w:t>
            </w:r>
            <w:r w:rsidRPr="0073349F">
              <w:rPr>
                <w:rFonts w:hint="eastAsia"/>
                <w:sz w:val="24"/>
              </w:rPr>
              <w:t>套</w:t>
            </w:r>
            <w:r w:rsidRPr="0073349F">
              <w:rPr>
                <w:rFonts w:hint="eastAsia"/>
                <w:sz w:val="24"/>
              </w:rPr>
              <w:t>(</w:t>
            </w:r>
            <w:r w:rsidRPr="0073349F">
              <w:rPr>
                <w:rFonts w:hint="eastAsia"/>
                <w:sz w:val="24"/>
              </w:rPr>
              <w:t>含</w:t>
            </w:r>
            <w:r w:rsidRPr="0073349F">
              <w:rPr>
                <w:rFonts w:hint="eastAsia"/>
                <w:sz w:val="24"/>
              </w:rPr>
              <w:t>)</w:t>
            </w:r>
            <w:r w:rsidRPr="0073349F">
              <w:rPr>
                <w:rFonts w:hint="eastAsia"/>
                <w:sz w:val="24"/>
              </w:rPr>
              <w:t>以上抽驗</w:t>
            </w:r>
            <w:r w:rsidRPr="0073349F">
              <w:rPr>
                <w:rFonts w:hint="eastAsia"/>
                <w:sz w:val="24"/>
              </w:rPr>
              <w:t>0.5%</w:t>
            </w:r>
            <w:r w:rsidRPr="0073349F">
              <w:rPr>
                <w:rFonts w:hint="eastAsia"/>
                <w:sz w:val="24"/>
              </w:rPr>
              <w:t>以墨水試驗及急冷試驗為主</w:t>
            </w:r>
          </w:p>
        </w:tc>
        <w:tc>
          <w:tcPr>
            <w:tcW w:w="461" w:type="pct"/>
            <w:vAlign w:val="center"/>
          </w:tcPr>
          <w:p w:rsidR="00054633" w:rsidRPr="0073349F" w:rsidRDefault="00054633" w:rsidP="0073349F">
            <w:pPr>
              <w:adjustRightInd w:val="0"/>
              <w:snapToGrid w:val="0"/>
              <w:jc w:val="center"/>
              <w:rPr>
                <w:sz w:val="24"/>
              </w:rPr>
            </w:pPr>
            <w:r w:rsidRPr="0073349F">
              <w:rPr>
                <w:rFonts w:hint="eastAsia"/>
                <w:sz w:val="24"/>
              </w:rPr>
              <w:t>ˇ</w:t>
            </w:r>
          </w:p>
        </w:tc>
        <w:tc>
          <w:tcPr>
            <w:tcW w:w="382" w:type="pct"/>
            <w:vAlign w:val="center"/>
          </w:tcPr>
          <w:p w:rsidR="00054633" w:rsidRPr="0073349F" w:rsidRDefault="00054633" w:rsidP="0073349F">
            <w:pPr>
              <w:adjustRightInd w:val="0"/>
              <w:snapToGrid w:val="0"/>
              <w:jc w:val="center"/>
              <w:rPr>
                <w:sz w:val="24"/>
              </w:rPr>
            </w:pPr>
            <w:r w:rsidRPr="0073349F">
              <w:rPr>
                <w:rFonts w:hint="eastAsia"/>
                <w:sz w:val="24"/>
              </w:rPr>
              <w:t>ˇ</w:t>
            </w:r>
          </w:p>
        </w:tc>
      </w:tr>
    </w:tbl>
    <w:p w:rsidR="00054633" w:rsidRDefault="00054633" w:rsidP="0073349F">
      <w:pPr>
        <w:pStyle w:val="1a"/>
        <w:adjustRightInd w:val="0"/>
        <w:snapToGrid w:val="0"/>
        <w:spacing w:after="0" w:line="300" w:lineRule="auto"/>
        <w:ind w:left="0" w:firstLine="0"/>
        <w:jc w:val="center"/>
      </w:pPr>
    </w:p>
    <w:p w:rsidR="00054633" w:rsidRDefault="00054633" w:rsidP="0073349F">
      <w:pPr>
        <w:pStyle w:val="1a"/>
        <w:adjustRightInd w:val="0"/>
        <w:snapToGrid w:val="0"/>
        <w:spacing w:after="0" w:line="300" w:lineRule="auto"/>
        <w:ind w:left="0" w:firstLine="0"/>
        <w:jc w:val="center"/>
        <w:sectPr w:rsidR="00054633" w:rsidSect="009E1B57">
          <w:footerReference w:type="default" r:id="rId11"/>
          <w:pgSz w:w="11906" w:h="16838" w:code="9"/>
          <w:pgMar w:top="1418" w:right="1418" w:bottom="1418" w:left="1418" w:header="851" w:footer="567" w:gutter="0"/>
          <w:pgNumType w:start="1"/>
          <w:cols w:space="425"/>
          <w:docGrid w:linePitch="360"/>
        </w:sectPr>
      </w:pPr>
    </w:p>
    <w:p w:rsidR="00054633" w:rsidRDefault="00054633" w:rsidP="00B22552">
      <w:pPr>
        <w:pStyle w:val="11"/>
        <w:outlineLvl w:val="1"/>
      </w:pPr>
      <w:bookmarkStart w:id="12" w:name="_Toc340336117"/>
      <w:r>
        <w:rPr>
          <w:rFonts w:hint="eastAsia"/>
        </w:rPr>
        <w:lastRenderedPageBreak/>
        <w:t>3.2</w:t>
      </w:r>
      <w:r>
        <w:rPr>
          <w:rFonts w:hint="eastAsia"/>
        </w:rPr>
        <w:t>給、排水衛生設備工程施工品質管理標準</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599"/>
        <w:gridCol w:w="1350"/>
        <w:gridCol w:w="2159"/>
        <w:gridCol w:w="2761"/>
        <w:gridCol w:w="1389"/>
        <w:gridCol w:w="1566"/>
        <w:gridCol w:w="1425"/>
        <w:gridCol w:w="1499"/>
        <w:gridCol w:w="1296"/>
        <w:gridCol w:w="14"/>
      </w:tblGrid>
      <w:tr w:rsidR="00532D89" w:rsidRPr="00DE4B3C">
        <w:trPr>
          <w:trHeight w:val="420"/>
        </w:trPr>
        <w:tc>
          <w:tcPr>
            <w:tcW w:w="5000" w:type="pct"/>
            <w:gridSpan w:val="10"/>
            <w:vAlign w:val="center"/>
          </w:tcPr>
          <w:p w:rsidR="00532D89" w:rsidRPr="00DE4B3C" w:rsidRDefault="00532D89" w:rsidP="00532D89">
            <w:pPr>
              <w:adjustRightInd w:val="0"/>
              <w:snapToGrid w:val="0"/>
              <w:jc w:val="center"/>
              <w:rPr>
                <w:sz w:val="24"/>
              </w:rPr>
            </w:pPr>
            <w:r w:rsidRPr="00DE4B3C">
              <w:rPr>
                <w:rFonts w:hint="eastAsia"/>
                <w:sz w:val="24"/>
              </w:rPr>
              <w:t>施工品質管理標準</w:t>
            </w:r>
          </w:p>
        </w:tc>
      </w:tr>
      <w:tr w:rsidR="00532D89" w:rsidRPr="00DE4B3C">
        <w:trPr>
          <w:cantSplit/>
          <w:trHeight w:val="444"/>
        </w:trPr>
        <w:tc>
          <w:tcPr>
            <w:tcW w:w="693" w:type="pct"/>
            <w:gridSpan w:val="2"/>
            <w:vMerge w:val="restart"/>
            <w:vAlign w:val="center"/>
          </w:tcPr>
          <w:p w:rsidR="00532D89" w:rsidRPr="00DE4B3C" w:rsidRDefault="00532D89" w:rsidP="00532D89">
            <w:pPr>
              <w:adjustRightInd w:val="0"/>
              <w:snapToGrid w:val="0"/>
              <w:jc w:val="center"/>
              <w:rPr>
                <w:sz w:val="24"/>
              </w:rPr>
            </w:pPr>
            <w:r w:rsidRPr="00DE4B3C">
              <w:rPr>
                <w:rFonts w:hint="eastAsia"/>
                <w:sz w:val="24"/>
              </w:rPr>
              <w:t>工程項目</w:t>
            </w:r>
          </w:p>
        </w:tc>
        <w:tc>
          <w:tcPr>
            <w:tcW w:w="4307" w:type="pct"/>
            <w:gridSpan w:val="8"/>
            <w:vAlign w:val="center"/>
          </w:tcPr>
          <w:p w:rsidR="00532D89" w:rsidRPr="00DE4B3C" w:rsidRDefault="00532D89" w:rsidP="00532D89">
            <w:pPr>
              <w:adjustRightInd w:val="0"/>
              <w:snapToGrid w:val="0"/>
              <w:jc w:val="center"/>
              <w:rPr>
                <w:sz w:val="24"/>
              </w:rPr>
            </w:pPr>
            <w:r w:rsidRPr="00DE4B3C">
              <w:rPr>
                <w:rFonts w:hint="eastAsia"/>
                <w:sz w:val="24"/>
              </w:rPr>
              <w:t>管理要領</w:t>
            </w:r>
          </w:p>
        </w:tc>
      </w:tr>
      <w:tr w:rsidR="00532D89" w:rsidRPr="00DE4B3C">
        <w:trPr>
          <w:gridAfter w:val="1"/>
          <w:wAfter w:w="5" w:type="pct"/>
          <w:cantSplit/>
          <w:trHeight w:val="276"/>
        </w:trPr>
        <w:tc>
          <w:tcPr>
            <w:tcW w:w="693" w:type="pct"/>
            <w:gridSpan w:val="2"/>
            <w:vMerge/>
            <w:vAlign w:val="center"/>
          </w:tcPr>
          <w:p w:rsidR="00676867" w:rsidRPr="00DE4B3C" w:rsidRDefault="00676867" w:rsidP="00532D89">
            <w:pPr>
              <w:adjustRightInd w:val="0"/>
              <w:snapToGrid w:val="0"/>
              <w:jc w:val="center"/>
              <w:rPr>
                <w:sz w:val="24"/>
              </w:rPr>
            </w:pPr>
          </w:p>
        </w:tc>
        <w:tc>
          <w:tcPr>
            <w:tcW w:w="768" w:type="pct"/>
            <w:vMerge w:val="restart"/>
            <w:vAlign w:val="center"/>
          </w:tcPr>
          <w:p w:rsidR="00676867" w:rsidRPr="00DE4B3C" w:rsidRDefault="00676867" w:rsidP="00532D89">
            <w:pPr>
              <w:adjustRightInd w:val="0"/>
              <w:snapToGrid w:val="0"/>
              <w:jc w:val="center"/>
              <w:rPr>
                <w:sz w:val="24"/>
              </w:rPr>
            </w:pPr>
            <w:r w:rsidRPr="00DE4B3C">
              <w:rPr>
                <w:rFonts w:hint="eastAsia"/>
                <w:sz w:val="24"/>
              </w:rPr>
              <w:t>管理項目</w:t>
            </w:r>
          </w:p>
        </w:tc>
        <w:tc>
          <w:tcPr>
            <w:tcW w:w="982" w:type="pct"/>
            <w:vMerge w:val="restart"/>
            <w:vAlign w:val="center"/>
          </w:tcPr>
          <w:p w:rsidR="00676867" w:rsidRPr="00DE4B3C" w:rsidRDefault="00676867" w:rsidP="00532D89">
            <w:pPr>
              <w:adjustRightInd w:val="0"/>
              <w:snapToGrid w:val="0"/>
              <w:jc w:val="center"/>
              <w:rPr>
                <w:sz w:val="24"/>
              </w:rPr>
            </w:pPr>
            <w:r w:rsidRPr="00DE4B3C">
              <w:rPr>
                <w:rFonts w:hint="eastAsia"/>
                <w:sz w:val="24"/>
              </w:rPr>
              <w:t>管理標準</w:t>
            </w:r>
          </w:p>
        </w:tc>
        <w:tc>
          <w:tcPr>
            <w:tcW w:w="494" w:type="pct"/>
            <w:vMerge w:val="restart"/>
            <w:vAlign w:val="center"/>
          </w:tcPr>
          <w:p w:rsidR="00676867" w:rsidRPr="00DE4B3C" w:rsidRDefault="00676867" w:rsidP="00532D89">
            <w:pPr>
              <w:adjustRightInd w:val="0"/>
              <w:snapToGrid w:val="0"/>
              <w:jc w:val="center"/>
              <w:rPr>
                <w:sz w:val="24"/>
              </w:rPr>
            </w:pPr>
            <w:r w:rsidRPr="00DE4B3C">
              <w:rPr>
                <w:rFonts w:hint="eastAsia"/>
                <w:sz w:val="24"/>
              </w:rPr>
              <w:t>檢查時機</w:t>
            </w:r>
          </w:p>
        </w:tc>
        <w:tc>
          <w:tcPr>
            <w:tcW w:w="557" w:type="pct"/>
            <w:vMerge w:val="restart"/>
            <w:vAlign w:val="center"/>
          </w:tcPr>
          <w:p w:rsidR="00676867" w:rsidRPr="00DE4B3C" w:rsidRDefault="00676867" w:rsidP="00532D89">
            <w:pPr>
              <w:adjustRightInd w:val="0"/>
              <w:snapToGrid w:val="0"/>
              <w:jc w:val="center"/>
              <w:rPr>
                <w:sz w:val="24"/>
              </w:rPr>
            </w:pPr>
            <w:r w:rsidRPr="00DE4B3C">
              <w:rPr>
                <w:rFonts w:hint="eastAsia"/>
                <w:sz w:val="24"/>
              </w:rPr>
              <w:t>檢查方法</w:t>
            </w:r>
          </w:p>
        </w:tc>
        <w:tc>
          <w:tcPr>
            <w:tcW w:w="507" w:type="pct"/>
            <w:vMerge w:val="restart"/>
            <w:vAlign w:val="center"/>
          </w:tcPr>
          <w:p w:rsidR="00676867" w:rsidRPr="00DE4B3C" w:rsidRDefault="00676867" w:rsidP="00532D89">
            <w:pPr>
              <w:adjustRightInd w:val="0"/>
              <w:snapToGrid w:val="0"/>
              <w:jc w:val="center"/>
              <w:rPr>
                <w:sz w:val="24"/>
              </w:rPr>
            </w:pPr>
            <w:r w:rsidRPr="00DE4B3C">
              <w:rPr>
                <w:rFonts w:hint="eastAsia"/>
                <w:sz w:val="24"/>
              </w:rPr>
              <w:t>檢查頻率</w:t>
            </w:r>
          </w:p>
        </w:tc>
        <w:tc>
          <w:tcPr>
            <w:tcW w:w="533" w:type="pct"/>
            <w:vMerge w:val="restart"/>
            <w:vAlign w:val="center"/>
          </w:tcPr>
          <w:p w:rsidR="00676867" w:rsidRPr="00DE4B3C" w:rsidRDefault="00676867" w:rsidP="00532D89">
            <w:pPr>
              <w:adjustRightInd w:val="0"/>
              <w:snapToGrid w:val="0"/>
              <w:jc w:val="center"/>
              <w:rPr>
                <w:sz w:val="24"/>
              </w:rPr>
            </w:pPr>
            <w:r w:rsidRPr="00DE4B3C">
              <w:rPr>
                <w:rFonts w:hint="eastAsia"/>
                <w:sz w:val="24"/>
              </w:rPr>
              <w:t>不合標準值之處置方法</w:t>
            </w:r>
          </w:p>
        </w:tc>
        <w:tc>
          <w:tcPr>
            <w:tcW w:w="461" w:type="pct"/>
            <w:vMerge w:val="restart"/>
            <w:vAlign w:val="center"/>
          </w:tcPr>
          <w:p w:rsidR="00676867" w:rsidRPr="00DE4B3C" w:rsidRDefault="00676867" w:rsidP="00532D89">
            <w:pPr>
              <w:adjustRightInd w:val="0"/>
              <w:snapToGrid w:val="0"/>
              <w:jc w:val="center"/>
              <w:rPr>
                <w:sz w:val="24"/>
              </w:rPr>
            </w:pPr>
            <w:r w:rsidRPr="00DE4B3C">
              <w:rPr>
                <w:rFonts w:hint="eastAsia"/>
                <w:sz w:val="24"/>
              </w:rPr>
              <w:t>管理記錄</w:t>
            </w:r>
          </w:p>
        </w:tc>
      </w:tr>
      <w:tr w:rsidR="00532D89" w:rsidRPr="00DE4B3C">
        <w:trPr>
          <w:gridAfter w:val="1"/>
          <w:wAfter w:w="5" w:type="pct"/>
          <w:cantSplit/>
          <w:trHeight w:val="276"/>
        </w:trPr>
        <w:tc>
          <w:tcPr>
            <w:tcW w:w="693" w:type="pct"/>
            <w:gridSpan w:val="2"/>
            <w:vMerge/>
            <w:vAlign w:val="center"/>
          </w:tcPr>
          <w:p w:rsidR="00676867" w:rsidRPr="00DE4B3C" w:rsidRDefault="00676867" w:rsidP="00532D89">
            <w:pPr>
              <w:adjustRightInd w:val="0"/>
              <w:snapToGrid w:val="0"/>
              <w:jc w:val="center"/>
              <w:rPr>
                <w:sz w:val="24"/>
              </w:rPr>
            </w:pPr>
          </w:p>
        </w:tc>
        <w:tc>
          <w:tcPr>
            <w:tcW w:w="768" w:type="pct"/>
            <w:vMerge/>
            <w:vAlign w:val="center"/>
          </w:tcPr>
          <w:p w:rsidR="00676867" w:rsidRPr="00DE4B3C" w:rsidRDefault="00676867" w:rsidP="00532D89">
            <w:pPr>
              <w:adjustRightInd w:val="0"/>
              <w:snapToGrid w:val="0"/>
              <w:jc w:val="center"/>
              <w:rPr>
                <w:sz w:val="24"/>
              </w:rPr>
            </w:pPr>
          </w:p>
        </w:tc>
        <w:tc>
          <w:tcPr>
            <w:tcW w:w="982" w:type="pct"/>
            <w:vMerge/>
            <w:vAlign w:val="center"/>
          </w:tcPr>
          <w:p w:rsidR="00676867" w:rsidRPr="00DE4B3C" w:rsidRDefault="00676867" w:rsidP="00532D89">
            <w:pPr>
              <w:adjustRightInd w:val="0"/>
              <w:snapToGrid w:val="0"/>
              <w:jc w:val="center"/>
              <w:rPr>
                <w:sz w:val="24"/>
              </w:rPr>
            </w:pPr>
          </w:p>
        </w:tc>
        <w:tc>
          <w:tcPr>
            <w:tcW w:w="494" w:type="pct"/>
            <w:vMerge/>
            <w:vAlign w:val="center"/>
          </w:tcPr>
          <w:p w:rsidR="00676867" w:rsidRPr="00DE4B3C" w:rsidRDefault="00676867" w:rsidP="00532D89">
            <w:pPr>
              <w:adjustRightInd w:val="0"/>
              <w:snapToGrid w:val="0"/>
              <w:jc w:val="center"/>
              <w:rPr>
                <w:sz w:val="24"/>
              </w:rPr>
            </w:pPr>
          </w:p>
        </w:tc>
        <w:tc>
          <w:tcPr>
            <w:tcW w:w="557" w:type="pct"/>
            <w:vMerge/>
            <w:vAlign w:val="center"/>
          </w:tcPr>
          <w:p w:rsidR="00676867" w:rsidRPr="00DE4B3C" w:rsidRDefault="00676867" w:rsidP="00532D89">
            <w:pPr>
              <w:adjustRightInd w:val="0"/>
              <w:snapToGrid w:val="0"/>
              <w:jc w:val="center"/>
              <w:rPr>
                <w:sz w:val="24"/>
              </w:rPr>
            </w:pPr>
          </w:p>
        </w:tc>
        <w:tc>
          <w:tcPr>
            <w:tcW w:w="507" w:type="pct"/>
            <w:vMerge/>
            <w:vAlign w:val="center"/>
          </w:tcPr>
          <w:p w:rsidR="00676867" w:rsidRPr="00DE4B3C" w:rsidRDefault="00676867" w:rsidP="00532D89">
            <w:pPr>
              <w:adjustRightInd w:val="0"/>
              <w:snapToGrid w:val="0"/>
              <w:jc w:val="center"/>
              <w:rPr>
                <w:sz w:val="24"/>
              </w:rPr>
            </w:pPr>
          </w:p>
        </w:tc>
        <w:tc>
          <w:tcPr>
            <w:tcW w:w="533" w:type="pct"/>
            <w:vMerge/>
            <w:vAlign w:val="center"/>
          </w:tcPr>
          <w:p w:rsidR="00676867" w:rsidRPr="00DE4B3C" w:rsidRDefault="00676867" w:rsidP="00532D89">
            <w:pPr>
              <w:adjustRightInd w:val="0"/>
              <w:snapToGrid w:val="0"/>
              <w:jc w:val="center"/>
              <w:rPr>
                <w:sz w:val="24"/>
              </w:rPr>
            </w:pPr>
          </w:p>
        </w:tc>
        <w:tc>
          <w:tcPr>
            <w:tcW w:w="461" w:type="pct"/>
            <w:vMerge/>
            <w:vAlign w:val="center"/>
          </w:tcPr>
          <w:p w:rsidR="00676867" w:rsidRPr="00DE4B3C" w:rsidRDefault="00676867" w:rsidP="00532D89">
            <w:pPr>
              <w:adjustRightInd w:val="0"/>
              <w:snapToGrid w:val="0"/>
              <w:jc w:val="center"/>
              <w:rPr>
                <w:sz w:val="24"/>
              </w:rPr>
            </w:pPr>
          </w:p>
        </w:tc>
      </w:tr>
      <w:tr w:rsidR="00532D89" w:rsidRPr="00DE4B3C">
        <w:trPr>
          <w:gridAfter w:val="1"/>
          <w:wAfter w:w="5" w:type="pct"/>
          <w:cantSplit/>
          <w:trHeight w:val="529"/>
        </w:trPr>
        <w:tc>
          <w:tcPr>
            <w:tcW w:w="213" w:type="pct"/>
            <w:vMerge w:val="restart"/>
            <w:textDirection w:val="tbRlV"/>
            <w:vAlign w:val="center"/>
          </w:tcPr>
          <w:p w:rsidR="00676867" w:rsidRPr="00DE4B3C" w:rsidRDefault="00676867" w:rsidP="00532D89">
            <w:pPr>
              <w:adjustRightInd w:val="0"/>
              <w:snapToGrid w:val="0"/>
              <w:jc w:val="center"/>
              <w:rPr>
                <w:sz w:val="24"/>
              </w:rPr>
            </w:pPr>
            <w:r w:rsidRPr="00DE4B3C">
              <w:rPr>
                <w:rFonts w:hint="eastAsia"/>
                <w:sz w:val="24"/>
              </w:rPr>
              <w:t>施工前階段</w:t>
            </w:r>
          </w:p>
        </w:tc>
        <w:tc>
          <w:tcPr>
            <w:tcW w:w="480" w:type="pct"/>
            <w:vMerge w:val="restart"/>
            <w:vAlign w:val="center"/>
          </w:tcPr>
          <w:p w:rsidR="00676867" w:rsidRPr="00DE4B3C" w:rsidRDefault="00676867" w:rsidP="00532D89">
            <w:pPr>
              <w:adjustRightInd w:val="0"/>
              <w:snapToGrid w:val="0"/>
              <w:jc w:val="both"/>
              <w:rPr>
                <w:sz w:val="24"/>
              </w:rPr>
            </w:pPr>
            <w:r w:rsidRPr="00DE4B3C">
              <w:rPr>
                <w:rFonts w:hint="eastAsia"/>
                <w:sz w:val="24"/>
              </w:rPr>
              <w:t>檢視設計圖</w:t>
            </w:r>
          </w:p>
        </w:tc>
        <w:tc>
          <w:tcPr>
            <w:tcW w:w="768" w:type="pct"/>
            <w:vAlign w:val="center"/>
          </w:tcPr>
          <w:p w:rsidR="00676867" w:rsidRPr="00DE4B3C" w:rsidRDefault="00676867" w:rsidP="00532D89">
            <w:pPr>
              <w:adjustRightInd w:val="0"/>
              <w:snapToGrid w:val="0"/>
              <w:jc w:val="both"/>
              <w:rPr>
                <w:sz w:val="24"/>
              </w:rPr>
            </w:pPr>
            <w:r w:rsidRPr="00DE4B3C">
              <w:rPr>
                <w:rFonts w:hint="eastAsia"/>
                <w:sz w:val="24"/>
              </w:rPr>
              <w:t>自來水管理機關之審查</w:t>
            </w:r>
          </w:p>
        </w:tc>
        <w:tc>
          <w:tcPr>
            <w:tcW w:w="982" w:type="pct"/>
            <w:vAlign w:val="center"/>
          </w:tcPr>
          <w:p w:rsidR="00676867" w:rsidRPr="00DE4B3C" w:rsidRDefault="00676867" w:rsidP="00532D89">
            <w:pPr>
              <w:adjustRightInd w:val="0"/>
              <w:snapToGrid w:val="0"/>
              <w:jc w:val="both"/>
              <w:rPr>
                <w:sz w:val="24"/>
              </w:rPr>
            </w:pPr>
            <w:r w:rsidRPr="00DE4B3C">
              <w:rPr>
                <w:rFonts w:hint="eastAsia"/>
                <w:sz w:val="24"/>
              </w:rPr>
              <w:t>依通過審查或更改之標準</w:t>
            </w:r>
          </w:p>
        </w:tc>
        <w:tc>
          <w:tcPr>
            <w:tcW w:w="494" w:type="pct"/>
            <w:vAlign w:val="center"/>
          </w:tcPr>
          <w:p w:rsidR="00676867" w:rsidRPr="00DE4B3C" w:rsidRDefault="00676867" w:rsidP="00532D89">
            <w:pPr>
              <w:adjustRightInd w:val="0"/>
              <w:snapToGrid w:val="0"/>
              <w:jc w:val="center"/>
              <w:rPr>
                <w:sz w:val="24"/>
              </w:rPr>
            </w:pPr>
            <w:r w:rsidRPr="00DE4B3C">
              <w:rPr>
                <w:rFonts w:hint="eastAsia"/>
                <w:sz w:val="24"/>
              </w:rPr>
              <w:t>施工前</w:t>
            </w:r>
          </w:p>
        </w:tc>
        <w:tc>
          <w:tcPr>
            <w:tcW w:w="557" w:type="pct"/>
            <w:vAlign w:val="center"/>
          </w:tcPr>
          <w:p w:rsidR="00676867" w:rsidRPr="00DE4B3C" w:rsidRDefault="00676867" w:rsidP="00532D89">
            <w:pPr>
              <w:adjustRightInd w:val="0"/>
              <w:snapToGrid w:val="0"/>
              <w:jc w:val="center"/>
              <w:rPr>
                <w:sz w:val="24"/>
              </w:rPr>
            </w:pPr>
            <w:r w:rsidRPr="00DE4B3C">
              <w:rPr>
                <w:rFonts w:hint="eastAsia"/>
                <w:sz w:val="24"/>
              </w:rPr>
              <w:t>逐頁審視</w:t>
            </w:r>
          </w:p>
        </w:tc>
        <w:tc>
          <w:tcPr>
            <w:tcW w:w="507" w:type="pct"/>
            <w:vAlign w:val="center"/>
          </w:tcPr>
          <w:p w:rsidR="00676867" w:rsidRPr="00DE4B3C" w:rsidRDefault="00676867" w:rsidP="00532D89">
            <w:pPr>
              <w:adjustRightInd w:val="0"/>
              <w:snapToGrid w:val="0"/>
              <w:jc w:val="center"/>
              <w:rPr>
                <w:sz w:val="24"/>
              </w:rPr>
            </w:pPr>
            <w:r w:rsidRPr="00DE4B3C">
              <w:rPr>
                <w:rFonts w:hint="eastAsia"/>
                <w:sz w:val="24"/>
              </w:rPr>
              <w:t>一次</w:t>
            </w:r>
          </w:p>
        </w:tc>
        <w:tc>
          <w:tcPr>
            <w:tcW w:w="533" w:type="pct"/>
            <w:vAlign w:val="center"/>
          </w:tcPr>
          <w:p w:rsidR="00676867" w:rsidRPr="00DE4B3C" w:rsidRDefault="00676867" w:rsidP="00532D89">
            <w:pPr>
              <w:adjustRightInd w:val="0"/>
              <w:snapToGrid w:val="0"/>
              <w:jc w:val="center"/>
              <w:rPr>
                <w:sz w:val="24"/>
              </w:rPr>
            </w:pPr>
            <w:r w:rsidRPr="00DE4B3C">
              <w:rPr>
                <w:rFonts w:hint="eastAsia"/>
                <w:sz w:val="24"/>
              </w:rPr>
              <w:t>改正</w:t>
            </w:r>
          </w:p>
        </w:tc>
        <w:tc>
          <w:tcPr>
            <w:tcW w:w="461" w:type="pct"/>
            <w:vAlign w:val="center"/>
          </w:tcPr>
          <w:p w:rsidR="00676867" w:rsidRPr="00DE4B3C" w:rsidRDefault="00676867" w:rsidP="00532D89">
            <w:pPr>
              <w:adjustRightInd w:val="0"/>
              <w:snapToGrid w:val="0"/>
              <w:jc w:val="center"/>
              <w:rPr>
                <w:sz w:val="24"/>
              </w:rPr>
            </w:pPr>
            <w:r w:rsidRPr="00DE4B3C">
              <w:rPr>
                <w:rFonts w:hint="eastAsia"/>
                <w:sz w:val="24"/>
              </w:rPr>
              <w:t>通知變更函</w:t>
            </w:r>
          </w:p>
        </w:tc>
      </w:tr>
      <w:tr w:rsidR="00532D89" w:rsidRPr="00DE4B3C">
        <w:trPr>
          <w:gridAfter w:val="1"/>
          <w:wAfter w:w="5" w:type="pct"/>
          <w:cantSplit/>
          <w:trHeight w:val="703"/>
        </w:trPr>
        <w:tc>
          <w:tcPr>
            <w:tcW w:w="213" w:type="pct"/>
            <w:vMerge/>
          </w:tcPr>
          <w:p w:rsidR="00676867" w:rsidRPr="00DE4B3C" w:rsidRDefault="00676867" w:rsidP="00532D89">
            <w:pPr>
              <w:adjustRightInd w:val="0"/>
              <w:snapToGrid w:val="0"/>
              <w:jc w:val="both"/>
              <w:rPr>
                <w:sz w:val="24"/>
              </w:rPr>
            </w:pPr>
          </w:p>
        </w:tc>
        <w:tc>
          <w:tcPr>
            <w:tcW w:w="480" w:type="pct"/>
            <w:vMerge/>
            <w:vAlign w:val="center"/>
          </w:tcPr>
          <w:p w:rsidR="00676867" w:rsidRPr="00DE4B3C" w:rsidRDefault="00676867" w:rsidP="00532D89">
            <w:pPr>
              <w:adjustRightInd w:val="0"/>
              <w:snapToGrid w:val="0"/>
              <w:jc w:val="both"/>
              <w:rPr>
                <w:sz w:val="24"/>
              </w:rPr>
            </w:pPr>
          </w:p>
        </w:tc>
        <w:tc>
          <w:tcPr>
            <w:tcW w:w="768" w:type="pct"/>
            <w:vAlign w:val="center"/>
          </w:tcPr>
          <w:p w:rsidR="00676867" w:rsidRPr="00DE4B3C" w:rsidRDefault="00676867" w:rsidP="00532D89">
            <w:pPr>
              <w:adjustRightInd w:val="0"/>
              <w:snapToGrid w:val="0"/>
              <w:jc w:val="both"/>
              <w:rPr>
                <w:sz w:val="24"/>
              </w:rPr>
            </w:pPr>
            <w:r w:rsidRPr="00DE4B3C">
              <w:rPr>
                <w:rFonts w:hint="eastAsia"/>
                <w:sz w:val="24"/>
              </w:rPr>
              <w:t>浴廁及管道間空間</w:t>
            </w:r>
          </w:p>
        </w:tc>
        <w:tc>
          <w:tcPr>
            <w:tcW w:w="982" w:type="pct"/>
            <w:vAlign w:val="center"/>
          </w:tcPr>
          <w:p w:rsidR="00676867" w:rsidRPr="00DE4B3C" w:rsidRDefault="00676867" w:rsidP="00532D89">
            <w:pPr>
              <w:adjustRightInd w:val="0"/>
              <w:snapToGrid w:val="0"/>
              <w:jc w:val="both"/>
              <w:rPr>
                <w:sz w:val="24"/>
              </w:rPr>
            </w:pPr>
            <w:r w:rsidRPr="00DE4B3C">
              <w:rPr>
                <w:rFonts w:hint="eastAsia"/>
                <w:sz w:val="24"/>
              </w:rPr>
              <w:t>應配合建築設計圖及依施工製造圖</w:t>
            </w:r>
          </w:p>
        </w:tc>
        <w:tc>
          <w:tcPr>
            <w:tcW w:w="494" w:type="pct"/>
            <w:vAlign w:val="center"/>
          </w:tcPr>
          <w:p w:rsidR="00676867" w:rsidRPr="00DE4B3C" w:rsidRDefault="00676867" w:rsidP="00532D89">
            <w:pPr>
              <w:adjustRightInd w:val="0"/>
              <w:snapToGrid w:val="0"/>
              <w:jc w:val="center"/>
              <w:rPr>
                <w:sz w:val="24"/>
              </w:rPr>
            </w:pPr>
            <w:r w:rsidRPr="00DE4B3C">
              <w:rPr>
                <w:rFonts w:hint="eastAsia"/>
                <w:sz w:val="24"/>
              </w:rPr>
              <w:t>施工前</w:t>
            </w:r>
          </w:p>
        </w:tc>
        <w:tc>
          <w:tcPr>
            <w:tcW w:w="557" w:type="pct"/>
            <w:vAlign w:val="center"/>
          </w:tcPr>
          <w:p w:rsidR="00676867" w:rsidRPr="00DE4B3C" w:rsidRDefault="00676867" w:rsidP="00532D89">
            <w:pPr>
              <w:adjustRightInd w:val="0"/>
              <w:snapToGrid w:val="0"/>
              <w:jc w:val="center"/>
              <w:rPr>
                <w:sz w:val="24"/>
              </w:rPr>
            </w:pPr>
            <w:r w:rsidRPr="00DE4B3C">
              <w:rPr>
                <w:rFonts w:hint="eastAsia"/>
                <w:sz w:val="24"/>
              </w:rPr>
              <w:t>核對建築結構圖</w:t>
            </w:r>
          </w:p>
        </w:tc>
        <w:tc>
          <w:tcPr>
            <w:tcW w:w="507" w:type="pct"/>
            <w:vAlign w:val="center"/>
          </w:tcPr>
          <w:p w:rsidR="00676867" w:rsidRPr="00DE4B3C" w:rsidRDefault="00676867" w:rsidP="00532D89">
            <w:pPr>
              <w:adjustRightInd w:val="0"/>
              <w:snapToGrid w:val="0"/>
              <w:jc w:val="center"/>
              <w:rPr>
                <w:sz w:val="24"/>
              </w:rPr>
            </w:pPr>
            <w:r w:rsidRPr="00DE4B3C">
              <w:rPr>
                <w:rFonts w:hint="eastAsia"/>
                <w:sz w:val="24"/>
              </w:rPr>
              <w:t>一次</w:t>
            </w:r>
          </w:p>
        </w:tc>
        <w:tc>
          <w:tcPr>
            <w:tcW w:w="533" w:type="pct"/>
            <w:vAlign w:val="center"/>
          </w:tcPr>
          <w:p w:rsidR="00676867" w:rsidRPr="00DE4B3C" w:rsidRDefault="00676867" w:rsidP="00532D89">
            <w:pPr>
              <w:adjustRightInd w:val="0"/>
              <w:snapToGrid w:val="0"/>
              <w:jc w:val="center"/>
              <w:rPr>
                <w:sz w:val="24"/>
              </w:rPr>
            </w:pPr>
            <w:r w:rsidRPr="00DE4B3C">
              <w:rPr>
                <w:rFonts w:hint="eastAsia"/>
                <w:sz w:val="24"/>
              </w:rPr>
              <w:t>與建築師研討、改正</w:t>
            </w:r>
          </w:p>
        </w:tc>
        <w:tc>
          <w:tcPr>
            <w:tcW w:w="461" w:type="pct"/>
            <w:vAlign w:val="center"/>
          </w:tcPr>
          <w:p w:rsidR="00676867" w:rsidRPr="00DE4B3C" w:rsidRDefault="00676867" w:rsidP="00532D89">
            <w:pPr>
              <w:adjustRightInd w:val="0"/>
              <w:snapToGrid w:val="0"/>
              <w:jc w:val="center"/>
              <w:rPr>
                <w:sz w:val="24"/>
              </w:rPr>
            </w:pPr>
            <w:r w:rsidRPr="00DE4B3C">
              <w:rPr>
                <w:rFonts w:hint="eastAsia"/>
                <w:sz w:val="24"/>
              </w:rPr>
              <w:t>施工製造圖</w:t>
            </w:r>
          </w:p>
        </w:tc>
      </w:tr>
      <w:tr w:rsidR="00532D89" w:rsidRPr="00DE4B3C">
        <w:trPr>
          <w:gridAfter w:val="1"/>
          <w:wAfter w:w="5" w:type="pct"/>
          <w:cantSplit/>
          <w:trHeight w:val="711"/>
        </w:trPr>
        <w:tc>
          <w:tcPr>
            <w:tcW w:w="213" w:type="pct"/>
            <w:vMerge/>
          </w:tcPr>
          <w:p w:rsidR="00676867" w:rsidRPr="00DE4B3C" w:rsidRDefault="00676867" w:rsidP="00532D89">
            <w:pPr>
              <w:adjustRightInd w:val="0"/>
              <w:snapToGrid w:val="0"/>
              <w:jc w:val="both"/>
              <w:rPr>
                <w:sz w:val="24"/>
              </w:rPr>
            </w:pPr>
          </w:p>
        </w:tc>
        <w:tc>
          <w:tcPr>
            <w:tcW w:w="480" w:type="pct"/>
            <w:vMerge/>
            <w:vAlign w:val="center"/>
          </w:tcPr>
          <w:p w:rsidR="00676867" w:rsidRPr="00DE4B3C" w:rsidRDefault="00676867" w:rsidP="00532D89">
            <w:pPr>
              <w:adjustRightInd w:val="0"/>
              <w:snapToGrid w:val="0"/>
              <w:jc w:val="both"/>
              <w:rPr>
                <w:sz w:val="24"/>
              </w:rPr>
            </w:pPr>
          </w:p>
        </w:tc>
        <w:tc>
          <w:tcPr>
            <w:tcW w:w="768" w:type="pct"/>
            <w:vAlign w:val="center"/>
          </w:tcPr>
          <w:p w:rsidR="00676867" w:rsidRPr="00DE4B3C" w:rsidRDefault="00676867" w:rsidP="00532D89">
            <w:pPr>
              <w:adjustRightInd w:val="0"/>
              <w:snapToGrid w:val="0"/>
              <w:jc w:val="both"/>
              <w:rPr>
                <w:sz w:val="24"/>
              </w:rPr>
            </w:pPr>
            <w:r w:rsidRPr="00DE4B3C">
              <w:rPr>
                <w:rFonts w:hint="eastAsia"/>
                <w:sz w:val="24"/>
              </w:rPr>
              <w:t>樓板</w:t>
            </w:r>
            <w:r w:rsidRPr="00DE4B3C">
              <w:rPr>
                <w:rFonts w:hint="eastAsia"/>
                <w:sz w:val="24"/>
              </w:rPr>
              <w:t>(</w:t>
            </w:r>
            <w:r w:rsidRPr="00DE4B3C">
              <w:rPr>
                <w:rFonts w:hint="eastAsia"/>
                <w:sz w:val="24"/>
              </w:rPr>
              <w:t>天花板</w:t>
            </w:r>
            <w:r w:rsidRPr="00DE4B3C">
              <w:rPr>
                <w:rFonts w:hint="eastAsia"/>
                <w:sz w:val="24"/>
              </w:rPr>
              <w:t>)</w:t>
            </w:r>
            <w:r w:rsidRPr="00DE4B3C">
              <w:rPr>
                <w:rFonts w:hint="eastAsia"/>
                <w:sz w:val="24"/>
              </w:rPr>
              <w:t>淨高</w:t>
            </w:r>
          </w:p>
        </w:tc>
        <w:tc>
          <w:tcPr>
            <w:tcW w:w="982" w:type="pct"/>
            <w:vAlign w:val="center"/>
          </w:tcPr>
          <w:p w:rsidR="00676867" w:rsidRPr="00DE4B3C" w:rsidRDefault="00676867" w:rsidP="00532D89">
            <w:pPr>
              <w:adjustRightInd w:val="0"/>
              <w:snapToGrid w:val="0"/>
              <w:jc w:val="both"/>
              <w:rPr>
                <w:sz w:val="24"/>
              </w:rPr>
            </w:pPr>
            <w:r w:rsidRPr="00DE4B3C">
              <w:rPr>
                <w:rFonts w:hint="eastAsia"/>
                <w:sz w:val="24"/>
              </w:rPr>
              <w:t>應配合建築設計圖及依施工製造圖</w:t>
            </w:r>
          </w:p>
        </w:tc>
        <w:tc>
          <w:tcPr>
            <w:tcW w:w="494" w:type="pct"/>
            <w:vAlign w:val="center"/>
          </w:tcPr>
          <w:p w:rsidR="00676867" w:rsidRPr="00DE4B3C" w:rsidRDefault="00676867" w:rsidP="00532D89">
            <w:pPr>
              <w:adjustRightInd w:val="0"/>
              <w:snapToGrid w:val="0"/>
              <w:jc w:val="center"/>
              <w:rPr>
                <w:sz w:val="24"/>
              </w:rPr>
            </w:pPr>
            <w:r w:rsidRPr="00DE4B3C">
              <w:rPr>
                <w:rFonts w:hint="eastAsia"/>
                <w:sz w:val="24"/>
              </w:rPr>
              <w:t>施工前</w:t>
            </w:r>
          </w:p>
        </w:tc>
        <w:tc>
          <w:tcPr>
            <w:tcW w:w="557" w:type="pct"/>
            <w:vAlign w:val="center"/>
          </w:tcPr>
          <w:p w:rsidR="00676867" w:rsidRPr="00DE4B3C" w:rsidRDefault="00676867" w:rsidP="00532D89">
            <w:pPr>
              <w:adjustRightInd w:val="0"/>
              <w:snapToGrid w:val="0"/>
              <w:jc w:val="center"/>
              <w:rPr>
                <w:sz w:val="24"/>
              </w:rPr>
            </w:pPr>
            <w:r w:rsidRPr="00DE4B3C">
              <w:rPr>
                <w:rFonts w:hint="eastAsia"/>
                <w:sz w:val="24"/>
              </w:rPr>
              <w:t>核對建築結構圖</w:t>
            </w:r>
          </w:p>
        </w:tc>
        <w:tc>
          <w:tcPr>
            <w:tcW w:w="507" w:type="pct"/>
            <w:vAlign w:val="center"/>
          </w:tcPr>
          <w:p w:rsidR="00676867" w:rsidRPr="00DE4B3C" w:rsidRDefault="00676867" w:rsidP="00532D89">
            <w:pPr>
              <w:adjustRightInd w:val="0"/>
              <w:snapToGrid w:val="0"/>
              <w:jc w:val="center"/>
              <w:rPr>
                <w:sz w:val="24"/>
              </w:rPr>
            </w:pPr>
            <w:r w:rsidRPr="00DE4B3C">
              <w:rPr>
                <w:rFonts w:hint="eastAsia"/>
                <w:sz w:val="24"/>
              </w:rPr>
              <w:t>一次</w:t>
            </w:r>
          </w:p>
        </w:tc>
        <w:tc>
          <w:tcPr>
            <w:tcW w:w="533" w:type="pct"/>
            <w:vAlign w:val="center"/>
          </w:tcPr>
          <w:p w:rsidR="00676867" w:rsidRPr="00DE4B3C" w:rsidRDefault="00676867" w:rsidP="00532D89">
            <w:pPr>
              <w:adjustRightInd w:val="0"/>
              <w:snapToGrid w:val="0"/>
              <w:jc w:val="center"/>
              <w:rPr>
                <w:sz w:val="24"/>
              </w:rPr>
            </w:pPr>
            <w:r w:rsidRPr="00DE4B3C">
              <w:rPr>
                <w:rFonts w:hint="eastAsia"/>
                <w:sz w:val="24"/>
              </w:rPr>
              <w:t>與建築師研討、改正</w:t>
            </w:r>
          </w:p>
        </w:tc>
        <w:tc>
          <w:tcPr>
            <w:tcW w:w="461" w:type="pct"/>
            <w:vAlign w:val="center"/>
          </w:tcPr>
          <w:p w:rsidR="00676867" w:rsidRPr="00DE4B3C" w:rsidRDefault="00676867" w:rsidP="00532D89">
            <w:pPr>
              <w:adjustRightInd w:val="0"/>
              <w:snapToGrid w:val="0"/>
              <w:jc w:val="center"/>
              <w:rPr>
                <w:sz w:val="24"/>
              </w:rPr>
            </w:pPr>
            <w:r w:rsidRPr="00DE4B3C">
              <w:rPr>
                <w:rFonts w:hint="eastAsia"/>
                <w:sz w:val="24"/>
              </w:rPr>
              <w:t>施工製造圖</w:t>
            </w:r>
          </w:p>
        </w:tc>
      </w:tr>
      <w:tr w:rsidR="00532D89" w:rsidRPr="00DE4B3C">
        <w:trPr>
          <w:gridAfter w:val="1"/>
          <w:wAfter w:w="5" w:type="pct"/>
          <w:cantSplit/>
          <w:trHeight w:val="904"/>
        </w:trPr>
        <w:tc>
          <w:tcPr>
            <w:tcW w:w="213" w:type="pct"/>
            <w:vMerge/>
          </w:tcPr>
          <w:p w:rsidR="00676867" w:rsidRPr="00DE4B3C" w:rsidRDefault="00676867" w:rsidP="00532D89">
            <w:pPr>
              <w:adjustRightInd w:val="0"/>
              <w:snapToGrid w:val="0"/>
              <w:jc w:val="both"/>
              <w:rPr>
                <w:sz w:val="24"/>
              </w:rPr>
            </w:pPr>
          </w:p>
        </w:tc>
        <w:tc>
          <w:tcPr>
            <w:tcW w:w="480" w:type="pct"/>
            <w:vMerge/>
            <w:vAlign w:val="center"/>
          </w:tcPr>
          <w:p w:rsidR="00676867" w:rsidRPr="00DE4B3C" w:rsidRDefault="00676867" w:rsidP="00532D89">
            <w:pPr>
              <w:adjustRightInd w:val="0"/>
              <w:snapToGrid w:val="0"/>
              <w:jc w:val="both"/>
              <w:rPr>
                <w:sz w:val="24"/>
              </w:rPr>
            </w:pPr>
          </w:p>
        </w:tc>
        <w:tc>
          <w:tcPr>
            <w:tcW w:w="768" w:type="pct"/>
            <w:vAlign w:val="center"/>
          </w:tcPr>
          <w:p w:rsidR="00676867" w:rsidRPr="00DE4B3C" w:rsidRDefault="00676867" w:rsidP="00532D89">
            <w:pPr>
              <w:adjustRightInd w:val="0"/>
              <w:snapToGrid w:val="0"/>
              <w:jc w:val="both"/>
              <w:rPr>
                <w:sz w:val="24"/>
              </w:rPr>
            </w:pPr>
            <w:r w:rsidRPr="00DE4B3C">
              <w:rPr>
                <w:rFonts w:hint="eastAsia"/>
                <w:sz w:val="24"/>
              </w:rPr>
              <w:t>給、排水明吊管位</w:t>
            </w:r>
          </w:p>
          <w:p w:rsidR="00676867" w:rsidRPr="00DE4B3C" w:rsidRDefault="00676867" w:rsidP="00532D89">
            <w:pPr>
              <w:adjustRightInd w:val="0"/>
              <w:snapToGrid w:val="0"/>
              <w:jc w:val="both"/>
              <w:rPr>
                <w:sz w:val="24"/>
              </w:rPr>
            </w:pPr>
            <w:r w:rsidRPr="00DE4B3C">
              <w:rPr>
                <w:rFonts w:hint="eastAsia"/>
                <w:sz w:val="24"/>
              </w:rPr>
              <w:t>置檢討</w:t>
            </w:r>
          </w:p>
        </w:tc>
        <w:tc>
          <w:tcPr>
            <w:tcW w:w="982" w:type="pct"/>
            <w:vAlign w:val="center"/>
          </w:tcPr>
          <w:p w:rsidR="00676867" w:rsidRPr="00DE4B3C" w:rsidRDefault="00676867" w:rsidP="00532D89">
            <w:pPr>
              <w:adjustRightInd w:val="0"/>
              <w:snapToGrid w:val="0"/>
              <w:jc w:val="both"/>
              <w:rPr>
                <w:sz w:val="24"/>
              </w:rPr>
            </w:pPr>
            <w:r w:rsidRPr="00DE4B3C">
              <w:rPr>
                <w:rFonts w:hint="eastAsia"/>
                <w:sz w:val="24"/>
              </w:rPr>
              <w:t>不得吊置於配電室，發電機房或電信機房上方，影響美觀處須辦變更或遮飾</w:t>
            </w:r>
          </w:p>
        </w:tc>
        <w:tc>
          <w:tcPr>
            <w:tcW w:w="494" w:type="pct"/>
            <w:vAlign w:val="center"/>
          </w:tcPr>
          <w:p w:rsidR="00676867" w:rsidRPr="00DE4B3C" w:rsidRDefault="00676867" w:rsidP="00532D89">
            <w:pPr>
              <w:adjustRightInd w:val="0"/>
              <w:snapToGrid w:val="0"/>
              <w:jc w:val="center"/>
              <w:rPr>
                <w:sz w:val="24"/>
              </w:rPr>
            </w:pPr>
            <w:r w:rsidRPr="00DE4B3C">
              <w:rPr>
                <w:rFonts w:hint="eastAsia"/>
                <w:sz w:val="24"/>
              </w:rPr>
              <w:t>施工前</w:t>
            </w:r>
          </w:p>
        </w:tc>
        <w:tc>
          <w:tcPr>
            <w:tcW w:w="557" w:type="pct"/>
            <w:vAlign w:val="center"/>
          </w:tcPr>
          <w:p w:rsidR="00676867" w:rsidRPr="00DE4B3C" w:rsidRDefault="00676867" w:rsidP="00532D89">
            <w:pPr>
              <w:adjustRightInd w:val="0"/>
              <w:snapToGrid w:val="0"/>
              <w:jc w:val="center"/>
              <w:rPr>
                <w:sz w:val="24"/>
              </w:rPr>
            </w:pPr>
            <w:r w:rsidRPr="00DE4B3C">
              <w:rPr>
                <w:rFonts w:hint="eastAsia"/>
                <w:sz w:val="24"/>
              </w:rPr>
              <w:t>核對建築結構圖</w:t>
            </w:r>
          </w:p>
        </w:tc>
        <w:tc>
          <w:tcPr>
            <w:tcW w:w="507" w:type="pct"/>
            <w:vAlign w:val="center"/>
          </w:tcPr>
          <w:p w:rsidR="00676867" w:rsidRPr="00DE4B3C" w:rsidRDefault="00676867" w:rsidP="00532D89">
            <w:pPr>
              <w:adjustRightInd w:val="0"/>
              <w:snapToGrid w:val="0"/>
              <w:jc w:val="center"/>
              <w:rPr>
                <w:sz w:val="24"/>
              </w:rPr>
            </w:pPr>
            <w:r w:rsidRPr="00DE4B3C">
              <w:rPr>
                <w:rFonts w:hint="eastAsia"/>
                <w:sz w:val="24"/>
              </w:rPr>
              <w:t>一次</w:t>
            </w:r>
          </w:p>
        </w:tc>
        <w:tc>
          <w:tcPr>
            <w:tcW w:w="533" w:type="pct"/>
            <w:vAlign w:val="center"/>
          </w:tcPr>
          <w:p w:rsidR="00676867" w:rsidRPr="00DE4B3C" w:rsidRDefault="00676867" w:rsidP="00532D89">
            <w:pPr>
              <w:adjustRightInd w:val="0"/>
              <w:snapToGrid w:val="0"/>
              <w:jc w:val="center"/>
              <w:rPr>
                <w:sz w:val="24"/>
              </w:rPr>
            </w:pPr>
            <w:r w:rsidRPr="00DE4B3C">
              <w:rPr>
                <w:rFonts w:hint="eastAsia"/>
                <w:sz w:val="24"/>
              </w:rPr>
              <w:t>與建築師研討、改正</w:t>
            </w:r>
          </w:p>
        </w:tc>
        <w:tc>
          <w:tcPr>
            <w:tcW w:w="461" w:type="pct"/>
            <w:vAlign w:val="center"/>
          </w:tcPr>
          <w:p w:rsidR="00676867" w:rsidRPr="00DE4B3C" w:rsidRDefault="00676867" w:rsidP="00532D89">
            <w:pPr>
              <w:adjustRightInd w:val="0"/>
              <w:snapToGrid w:val="0"/>
              <w:jc w:val="center"/>
              <w:rPr>
                <w:sz w:val="24"/>
              </w:rPr>
            </w:pPr>
            <w:r w:rsidRPr="00DE4B3C">
              <w:rPr>
                <w:rFonts w:hint="eastAsia"/>
                <w:sz w:val="24"/>
              </w:rPr>
              <w:t>施工製造圖</w:t>
            </w:r>
          </w:p>
        </w:tc>
      </w:tr>
      <w:tr w:rsidR="00532D89" w:rsidRPr="00DE4B3C">
        <w:trPr>
          <w:gridAfter w:val="1"/>
          <w:wAfter w:w="5" w:type="pct"/>
          <w:cantSplit/>
          <w:trHeight w:val="677"/>
        </w:trPr>
        <w:tc>
          <w:tcPr>
            <w:tcW w:w="213" w:type="pct"/>
            <w:vMerge/>
          </w:tcPr>
          <w:p w:rsidR="00676867" w:rsidRPr="00DE4B3C" w:rsidRDefault="00676867" w:rsidP="00532D89">
            <w:pPr>
              <w:adjustRightInd w:val="0"/>
              <w:snapToGrid w:val="0"/>
              <w:jc w:val="both"/>
              <w:rPr>
                <w:sz w:val="24"/>
              </w:rPr>
            </w:pPr>
          </w:p>
        </w:tc>
        <w:tc>
          <w:tcPr>
            <w:tcW w:w="480" w:type="pct"/>
            <w:vMerge w:val="restart"/>
            <w:vAlign w:val="center"/>
          </w:tcPr>
          <w:p w:rsidR="00676867" w:rsidRPr="00DE4B3C" w:rsidRDefault="00676867" w:rsidP="00532D89">
            <w:pPr>
              <w:adjustRightInd w:val="0"/>
              <w:snapToGrid w:val="0"/>
              <w:jc w:val="both"/>
              <w:rPr>
                <w:sz w:val="24"/>
              </w:rPr>
            </w:pPr>
            <w:r w:rsidRPr="00DE4B3C">
              <w:rPr>
                <w:rFonts w:hint="eastAsia"/>
                <w:sz w:val="24"/>
              </w:rPr>
              <w:t>承商施工計劃書審核</w:t>
            </w:r>
          </w:p>
        </w:tc>
        <w:tc>
          <w:tcPr>
            <w:tcW w:w="768" w:type="pct"/>
            <w:vAlign w:val="center"/>
          </w:tcPr>
          <w:p w:rsidR="00676867" w:rsidRPr="00DE4B3C" w:rsidRDefault="00676867" w:rsidP="00532D89">
            <w:pPr>
              <w:adjustRightInd w:val="0"/>
              <w:snapToGrid w:val="0"/>
              <w:jc w:val="both"/>
              <w:rPr>
                <w:sz w:val="24"/>
              </w:rPr>
            </w:pPr>
            <w:r w:rsidRPr="00DE4B3C">
              <w:rPr>
                <w:rFonts w:hint="eastAsia"/>
                <w:sz w:val="24"/>
              </w:rPr>
              <w:t>品管人員編組</w:t>
            </w:r>
          </w:p>
        </w:tc>
        <w:tc>
          <w:tcPr>
            <w:tcW w:w="982" w:type="pct"/>
            <w:vAlign w:val="center"/>
          </w:tcPr>
          <w:p w:rsidR="00676867" w:rsidRPr="00DE4B3C" w:rsidRDefault="00676867" w:rsidP="00532D89">
            <w:pPr>
              <w:adjustRightInd w:val="0"/>
              <w:snapToGrid w:val="0"/>
              <w:jc w:val="both"/>
              <w:rPr>
                <w:sz w:val="24"/>
              </w:rPr>
            </w:pPr>
            <w:r w:rsidRPr="00DE4B3C">
              <w:rPr>
                <w:rFonts w:hint="eastAsia"/>
                <w:sz w:val="24"/>
              </w:rPr>
              <w:t>符合契約規定施工品質及進度標準</w:t>
            </w:r>
          </w:p>
        </w:tc>
        <w:tc>
          <w:tcPr>
            <w:tcW w:w="494" w:type="pct"/>
            <w:vAlign w:val="center"/>
          </w:tcPr>
          <w:p w:rsidR="00676867" w:rsidRPr="00DE4B3C" w:rsidRDefault="00676867" w:rsidP="00532D89">
            <w:pPr>
              <w:adjustRightInd w:val="0"/>
              <w:snapToGrid w:val="0"/>
              <w:jc w:val="center"/>
              <w:rPr>
                <w:sz w:val="24"/>
              </w:rPr>
            </w:pPr>
            <w:r w:rsidRPr="00DE4B3C">
              <w:rPr>
                <w:rFonts w:hint="eastAsia"/>
                <w:sz w:val="24"/>
              </w:rPr>
              <w:t>施工前</w:t>
            </w:r>
          </w:p>
        </w:tc>
        <w:tc>
          <w:tcPr>
            <w:tcW w:w="557" w:type="pct"/>
            <w:vAlign w:val="center"/>
          </w:tcPr>
          <w:p w:rsidR="00676867" w:rsidRPr="00DE4B3C" w:rsidRDefault="00676867" w:rsidP="00532D89">
            <w:pPr>
              <w:adjustRightInd w:val="0"/>
              <w:snapToGrid w:val="0"/>
              <w:jc w:val="center"/>
              <w:rPr>
                <w:sz w:val="24"/>
              </w:rPr>
            </w:pPr>
            <w:r w:rsidRPr="00DE4B3C">
              <w:rPr>
                <w:rFonts w:hint="eastAsia"/>
                <w:sz w:val="24"/>
              </w:rPr>
              <w:t>核對契約規定</w:t>
            </w:r>
          </w:p>
        </w:tc>
        <w:tc>
          <w:tcPr>
            <w:tcW w:w="507" w:type="pct"/>
            <w:vAlign w:val="center"/>
          </w:tcPr>
          <w:p w:rsidR="00676867" w:rsidRPr="00DE4B3C" w:rsidRDefault="00676867" w:rsidP="00532D89">
            <w:pPr>
              <w:adjustRightInd w:val="0"/>
              <w:snapToGrid w:val="0"/>
              <w:jc w:val="center"/>
              <w:rPr>
                <w:sz w:val="24"/>
              </w:rPr>
            </w:pPr>
            <w:r w:rsidRPr="00DE4B3C">
              <w:rPr>
                <w:rFonts w:hint="eastAsia"/>
                <w:sz w:val="24"/>
              </w:rPr>
              <w:t>一次</w:t>
            </w:r>
          </w:p>
        </w:tc>
        <w:tc>
          <w:tcPr>
            <w:tcW w:w="533" w:type="pct"/>
            <w:vAlign w:val="center"/>
          </w:tcPr>
          <w:p w:rsidR="00676867" w:rsidRPr="00DE4B3C" w:rsidRDefault="00676867" w:rsidP="00532D89">
            <w:pPr>
              <w:adjustRightInd w:val="0"/>
              <w:snapToGrid w:val="0"/>
              <w:jc w:val="center"/>
              <w:rPr>
                <w:sz w:val="24"/>
              </w:rPr>
            </w:pPr>
            <w:r w:rsidRPr="00DE4B3C">
              <w:rPr>
                <w:rFonts w:hint="eastAsia"/>
                <w:sz w:val="24"/>
              </w:rPr>
              <w:t>退回改正</w:t>
            </w:r>
          </w:p>
        </w:tc>
        <w:tc>
          <w:tcPr>
            <w:tcW w:w="461" w:type="pct"/>
            <w:vAlign w:val="center"/>
          </w:tcPr>
          <w:p w:rsidR="00676867" w:rsidRPr="00DE4B3C" w:rsidRDefault="00676867" w:rsidP="00532D89">
            <w:pPr>
              <w:adjustRightInd w:val="0"/>
              <w:snapToGrid w:val="0"/>
              <w:jc w:val="center"/>
              <w:rPr>
                <w:sz w:val="24"/>
              </w:rPr>
            </w:pPr>
            <w:r w:rsidRPr="00DE4B3C">
              <w:rPr>
                <w:rFonts w:hint="eastAsia"/>
                <w:sz w:val="24"/>
              </w:rPr>
              <w:t>審核紀錄</w:t>
            </w:r>
          </w:p>
        </w:tc>
      </w:tr>
      <w:tr w:rsidR="00532D89" w:rsidRPr="00DE4B3C">
        <w:trPr>
          <w:gridAfter w:val="1"/>
          <w:wAfter w:w="5" w:type="pct"/>
          <w:cantSplit/>
          <w:trHeight w:val="539"/>
        </w:trPr>
        <w:tc>
          <w:tcPr>
            <w:tcW w:w="213" w:type="pct"/>
            <w:vMerge/>
          </w:tcPr>
          <w:p w:rsidR="00676867" w:rsidRPr="00DE4B3C" w:rsidRDefault="00676867" w:rsidP="00532D89">
            <w:pPr>
              <w:adjustRightInd w:val="0"/>
              <w:snapToGrid w:val="0"/>
              <w:jc w:val="both"/>
              <w:rPr>
                <w:sz w:val="24"/>
              </w:rPr>
            </w:pPr>
          </w:p>
        </w:tc>
        <w:tc>
          <w:tcPr>
            <w:tcW w:w="480" w:type="pct"/>
            <w:vMerge/>
            <w:vAlign w:val="center"/>
          </w:tcPr>
          <w:p w:rsidR="00676867" w:rsidRPr="00DE4B3C" w:rsidRDefault="00676867" w:rsidP="00532D89">
            <w:pPr>
              <w:adjustRightInd w:val="0"/>
              <w:snapToGrid w:val="0"/>
              <w:jc w:val="both"/>
              <w:rPr>
                <w:sz w:val="24"/>
              </w:rPr>
            </w:pPr>
          </w:p>
        </w:tc>
        <w:tc>
          <w:tcPr>
            <w:tcW w:w="768" w:type="pct"/>
            <w:vAlign w:val="center"/>
          </w:tcPr>
          <w:p w:rsidR="00676867" w:rsidRPr="00DE4B3C" w:rsidRDefault="00676867" w:rsidP="00532D89">
            <w:pPr>
              <w:adjustRightInd w:val="0"/>
              <w:snapToGrid w:val="0"/>
              <w:jc w:val="both"/>
              <w:rPr>
                <w:sz w:val="24"/>
              </w:rPr>
            </w:pPr>
            <w:r w:rsidRPr="00DE4B3C">
              <w:rPr>
                <w:rFonts w:hint="eastAsia"/>
                <w:sz w:val="24"/>
              </w:rPr>
              <w:t>工程進度</w:t>
            </w:r>
          </w:p>
        </w:tc>
        <w:tc>
          <w:tcPr>
            <w:tcW w:w="982" w:type="pct"/>
            <w:vAlign w:val="center"/>
          </w:tcPr>
          <w:p w:rsidR="00676867" w:rsidRPr="00DE4B3C" w:rsidRDefault="00676867" w:rsidP="00532D89">
            <w:pPr>
              <w:adjustRightInd w:val="0"/>
              <w:snapToGrid w:val="0"/>
              <w:jc w:val="both"/>
              <w:rPr>
                <w:sz w:val="24"/>
              </w:rPr>
            </w:pPr>
            <w:r w:rsidRPr="00DE4B3C">
              <w:rPr>
                <w:rFonts w:hint="eastAsia"/>
                <w:sz w:val="24"/>
              </w:rPr>
              <w:t>符合契約規定期限並配合建築施工進度</w:t>
            </w:r>
          </w:p>
        </w:tc>
        <w:tc>
          <w:tcPr>
            <w:tcW w:w="494" w:type="pct"/>
            <w:vAlign w:val="center"/>
          </w:tcPr>
          <w:p w:rsidR="00676867" w:rsidRPr="00DE4B3C" w:rsidRDefault="00676867" w:rsidP="00532D89">
            <w:pPr>
              <w:adjustRightInd w:val="0"/>
              <w:snapToGrid w:val="0"/>
              <w:jc w:val="center"/>
              <w:rPr>
                <w:sz w:val="24"/>
              </w:rPr>
            </w:pPr>
            <w:r w:rsidRPr="00DE4B3C">
              <w:rPr>
                <w:rFonts w:hint="eastAsia"/>
                <w:sz w:val="24"/>
              </w:rPr>
              <w:t>施工前</w:t>
            </w:r>
          </w:p>
        </w:tc>
        <w:tc>
          <w:tcPr>
            <w:tcW w:w="557" w:type="pct"/>
            <w:vAlign w:val="center"/>
          </w:tcPr>
          <w:p w:rsidR="00676867" w:rsidRPr="00DE4B3C" w:rsidRDefault="00676867" w:rsidP="00532D89">
            <w:pPr>
              <w:adjustRightInd w:val="0"/>
              <w:snapToGrid w:val="0"/>
              <w:jc w:val="center"/>
              <w:rPr>
                <w:sz w:val="24"/>
              </w:rPr>
            </w:pPr>
            <w:r w:rsidRPr="00DE4B3C">
              <w:rPr>
                <w:rFonts w:hint="eastAsia"/>
                <w:sz w:val="24"/>
              </w:rPr>
              <w:t>核對契約規定</w:t>
            </w:r>
          </w:p>
        </w:tc>
        <w:tc>
          <w:tcPr>
            <w:tcW w:w="507" w:type="pct"/>
            <w:vAlign w:val="center"/>
          </w:tcPr>
          <w:p w:rsidR="00676867" w:rsidRPr="00DE4B3C" w:rsidRDefault="00676867" w:rsidP="00532D89">
            <w:pPr>
              <w:adjustRightInd w:val="0"/>
              <w:snapToGrid w:val="0"/>
              <w:jc w:val="center"/>
              <w:rPr>
                <w:sz w:val="24"/>
              </w:rPr>
            </w:pPr>
            <w:r w:rsidRPr="00DE4B3C">
              <w:rPr>
                <w:rFonts w:hint="eastAsia"/>
                <w:sz w:val="24"/>
              </w:rPr>
              <w:t>一次</w:t>
            </w:r>
          </w:p>
        </w:tc>
        <w:tc>
          <w:tcPr>
            <w:tcW w:w="533" w:type="pct"/>
            <w:vAlign w:val="center"/>
          </w:tcPr>
          <w:p w:rsidR="00676867" w:rsidRPr="00DE4B3C" w:rsidRDefault="00676867" w:rsidP="00532D89">
            <w:pPr>
              <w:adjustRightInd w:val="0"/>
              <w:snapToGrid w:val="0"/>
              <w:jc w:val="center"/>
              <w:rPr>
                <w:sz w:val="24"/>
              </w:rPr>
            </w:pPr>
            <w:r w:rsidRPr="00DE4B3C">
              <w:rPr>
                <w:rFonts w:hint="eastAsia"/>
                <w:sz w:val="24"/>
              </w:rPr>
              <w:t>退回改正</w:t>
            </w:r>
          </w:p>
        </w:tc>
        <w:tc>
          <w:tcPr>
            <w:tcW w:w="461" w:type="pct"/>
            <w:vAlign w:val="center"/>
          </w:tcPr>
          <w:p w:rsidR="00676867" w:rsidRPr="00DE4B3C" w:rsidRDefault="00676867" w:rsidP="00532D89">
            <w:pPr>
              <w:adjustRightInd w:val="0"/>
              <w:snapToGrid w:val="0"/>
              <w:jc w:val="center"/>
              <w:rPr>
                <w:sz w:val="24"/>
              </w:rPr>
            </w:pPr>
            <w:r w:rsidRPr="00DE4B3C">
              <w:rPr>
                <w:rFonts w:hint="eastAsia"/>
                <w:sz w:val="24"/>
              </w:rPr>
              <w:t>審核紀錄</w:t>
            </w:r>
          </w:p>
        </w:tc>
      </w:tr>
      <w:tr w:rsidR="00532D89" w:rsidRPr="00DE4B3C">
        <w:trPr>
          <w:gridAfter w:val="1"/>
          <w:wAfter w:w="5" w:type="pct"/>
          <w:cantSplit/>
          <w:trHeight w:val="555"/>
        </w:trPr>
        <w:tc>
          <w:tcPr>
            <w:tcW w:w="213" w:type="pct"/>
            <w:vMerge/>
          </w:tcPr>
          <w:p w:rsidR="00676867" w:rsidRPr="00DE4B3C" w:rsidRDefault="00676867" w:rsidP="00532D89">
            <w:pPr>
              <w:adjustRightInd w:val="0"/>
              <w:snapToGrid w:val="0"/>
              <w:jc w:val="both"/>
              <w:rPr>
                <w:sz w:val="24"/>
              </w:rPr>
            </w:pPr>
          </w:p>
        </w:tc>
        <w:tc>
          <w:tcPr>
            <w:tcW w:w="480" w:type="pct"/>
            <w:vMerge/>
            <w:vAlign w:val="center"/>
          </w:tcPr>
          <w:p w:rsidR="00676867" w:rsidRPr="00DE4B3C" w:rsidRDefault="00676867" w:rsidP="00532D89">
            <w:pPr>
              <w:adjustRightInd w:val="0"/>
              <w:snapToGrid w:val="0"/>
              <w:jc w:val="both"/>
              <w:rPr>
                <w:sz w:val="24"/>
              </w:rPr>
            </w:pPr>
          </w:p>
        </w:tc>
        <w:tc>
          <w:tcPr>
            <w:tcW w:w="768" w:type="pct"/>
            <w:vAlign w:val="center"/>
          </w:tcPr>
          <w:p w:rsidR="00676867" w:rsidRPr="00DE4B3C" w:rsidRDefault="00676867" w:rsidP="00532D89">
            <w:pPr>
              <w:adjustRightInd w:val="0"/>
              <w:snapToGrid w:val="0"/>
              <w:jc w:val="both"/>
              <w:rPr>
                <w:sz w:val="24"/>
              </w:rPr>
            </w:pPr>
            <w:r w:rsidRPr="00DE4B3C">
              <w:rPr>
                <w:rFonts w:hint="eastAsia"/>
                <w:sz w:val="24"/>
              </w:rPr>
              <w:t>材料型錄樣品</w:t>
            </w:r>
          </w:p>
        </w:tc>
        <w:tc>
          <w:tcPr>
            <w:tcW w:w="982" w:type="pct"/>
            <w:vAlign w:val="center"/>
          </w:tcPr>
          <w:p w:rsidR="00676867" w:rsidRPr="00DE4B3C" w:rsidRDefault="00676867" w:rsidP="00532D89">
            <w:pPr>
              <w:adjustRightInd w:val="0"/>
              <w:snapToGrid w:val="0"/>
              <w:jc w:val="both"/>
              <w:rPr>
                <w:sz w:val="24"/>
              </w:rPr>
            </w:pPr>
            <w:r w:rsidRPr="00DE4B3C">
              <w:rPr>
                <w:rFonts w:hint="eastAsia"/>
                <w:sz w:val="24"/>
              </w:rPr>
              <w:t>符合設計規範</w:t>
            </w:r>
          </w:p>
        </w:tc>
        <w:tc>
          <w:tcPr>
            <w:tcW w:w="494" w:type="pct"/>
            <w:vAlign w:val="center"/>
          </w:tcPr>
          <w:p w:rsidR="00676867" w:rsidRPr="00DE4B3C" w:rsidRDefault="00676867" w:rsidP="00532D89">
            <w:pPr>
              <w:adjustRightInd w:val="0"/>
              <w:snapToGrid w:val="0"/>
              <w:jc w:val="center"/>
              <w:rPr>
                <w:sz w:val="24"/>
              </w:rPr>
            </w:pPr>
            <w:r w:rsidRPr="00DE4B3C">
              <w:rPr>
                <w:rFonts w:hint="eastAsia"/>
                <w:sz w:val="24"/>
              </w:rPr>
              <w:t>施工前</w:t>
            </w:r>
          </w:p>
        </w:tc>
        <w:tc>
          <w:tcPr>
            <w:tcW w:w="557" w:type="pct"/>
            <w:vAlign w:val="center"/>
          </w:tcPr>
          <w:p w:rsidR="00676867" w:rsidRPr="00DE4B3C" w:rsidRDefault="00676867" w:rsidP="00532D89">
            <w:pPr>
              <w:adjustRightInd w:val="0"/>
              <w:snapToGrid w:val="0"/>
              <w:jc w:val="center"/>
              <w:rPr>
                <w:sz w:val="24"/>
              </w:rPr>
            </w:pPr>
            <w:r w:rsidRPr="00DE4B3C">
              <w:rPr>
                <w:rFonts w:hint="eastAsia"/>
                <w:sz w:val="24"/>
              </w:rPr>
              <w:t>核對契約及施工圖樣</w:t>
            </w:r>
          </w:p>
        </w:tc>
        <w:tc>
          <w:tcPr>
            <w:tcW w:w="507" w:type="pct"/>
            <w:vAlign w:val="center"/>
          </w:tcPr>
          <w:p w:rsidR="00676867" w:rsidRPr="00DE4B3C" w:rsidRDefault="00676867" w:rsidP="00532D89">
            <w:pPr>
              <w:adjustRightInd w:val="0"/>
              <w:snapToGrid w:val="0"/>
              <w:jc w:val="center"/>
              <w:rPr>
                <w:sz w:val="24"/>
              </w:rPr>
            </w:pPr>
            <w:r w:rsidRPr="00DE4B3C">
              <w:rPr>
                <w:rFonts w:hint="eastAsia"/>
                <w:sz w:val="24"/>
              </w:rPr>
              <w:t>一次</w:t>
            </w:r>
          </w:p>
        </w:tc>
        <w:tc>
          <w:tcPr>
            <w:tcW w:w="533" w:type="pct"/>
            <w:vAlign w:val="center"/>
          </w:tcPr>
          <w:p w:rsidR="00676867" w:rsidRPr="00DE4B3C" w:rsidRDefault="00676867" w:rsidP="00532D89">
            <w:pPr>
              <w:adjustRightInd w:val="0"/>
              <w:snapToGrid w:val="0"/>
              <w:jc w:val="center"/>
              <w:rPr>
                <w:sz w:val="24"/>
              </w:rPr>
            </w:pPr>
            <w:r w:rsidRPr="00DE4B3C">
              <w:rPr>
                <w:rFonts w:hint="eastAsia"/>
                <w:sz w:val="24"/>
              </w:rPr>
              <w:t>退回改正</w:t>
            </w:r>
          </w:p>
        </w:tc>
        <w:tc>
          <w:tcPr>
            <w:tcW w:w="461" w:type="pct"/>
            <w:vAlign w:val="center"/>
          </w:tcPr>
          <w:p w:rsidR="00676867" w:rsidRPr="00DE4B3C" w:rsidRDefault="00676867" w:rsidP="00532D89">
            <w:pPr>
              <w:adjustRightInd w:val="0"/>
              <w:snapToGrid w:val="0"/>
              <w:jc w:val="center"/>
              <w:rPr>
                <w:sz w:val="24"/>
              </w:rPr>
            </w:pPr>
            <w:r w:rsidRPr="00DE4B3C">
              <w:rPr>
                <w:rFonts w:hint="eastAsia"/>
                <w:sz w:val="24"/>
              </w:rPr>
              <w:t>審核紀錄</w:t>
            </w:r>
          </w:p>
        </w:tc>
      </w:tr>
      <w:tr w:rsidR="00532D89" w:rsidRPr="00DE4B3C">
        <w:trPr>
          <w:gridAfter w:val="1"/>
          <w:wAfter w:w="5" w:type="pct"/>
          <w:cantSplit/>
          <w:trHeight w:val="587"/>
        </w:trPr>
        <w:tc>
          <w:tcPr>
            <w:tcW w:w="213" w:type="pct"/>
            <w:vMerge/>
          </w:tcPr>
          <w:p w:rsidR="00676867" w:rsidRPr="00DE4B3C" w:rsidRDefault="00676867" w:rsidP="00532D89">
            <w:pPr>
              <w:adjustRightInd w:val="0"/>
              <w:snapToGrid w:val="0"/>
              <w:jc w:val="both"/>
              <w:rPr>
                <w:sz w:val="24"/>
              </w:rPr>
            </w:pPr>
          </w:p>
        </w:tc>
        <w:tc>
          <w:tcPr>
            <w:tcW w:w="480" w:type="pct"/>
            <w:vMerge/>
            <w:vAlign w:val="center"/>
          </w:tcPr>
          <w:p w:rsidR="00676867" w:rsidRPr="00DE4B3C" w:rsidRDefault="00676867" w:rsidP="00532D89">
            <w:pPr>
              <w:adjustRightInd w:val="0"/>
              <w:snapToGrid w:val="0"/>
              <w:jc w:val="both"/>
              <w:rPr>
                <w:sz w:val="24"/>
              </w:rPr>
            </w:pPr>
          </w:p>
        </w:tc>
        <w:tc>
          <w:tcPr>
            <w:tcW w:w="768" w:type="pct"/>
            <w:vAlign w:val="center"/>
          </w:tcPr>
          <w:p w:rsidR="00676867" w:rsidRPr="00DE4B3C" w:rsidRDefault="00676867" w:rsidP="00532D89">
            <w:pPr>
              <w:adjustRightInd w:val="0"/>
              <w:snapToGrid w:val="0"/>
              <w:jc w:val="both"/>
              <w:rPr>
                <w:sz w:val="24"/>
              </w:rPr>
            </w:pPr>
            <w:r w:rsidRPr="00DE4B3C">
              <w:rPr>
                <w:rFonts w:hint="eastAsia"/>
                <w:sz w:val="24"/>
              </w:rPr>
              <w:t>大樣圖</w:t>
            </w:r>
          </w:p>
        </w:tc>
        <w:tc>
          <w:tcPr>
            <w:tcW w:w="982" w:type="pct"/>
            <w:vAlign w:val="center"/>
          </w:tcPr>
          <w:p w:rsidR="00676867" w:rsidRPr="00DE4B3C" w:rsidRDefault="00676867" w:rsidP="00532D89">
            <w:pPr>
              <w:adjustRightInd w:val="0"/>
              <w:snapToGrid w:val="0"/>
              <w:jc w:val="both"/>
              <w:rPr>
                <w:sz w:val="24"/>
              </w:rPr>
            </w:pPr>
            <w:r w:rsidRPr="00DE4B3C">
              <w:rPr>
                <w:rFonts w:hint="eastAsia"/>
                <w:sz w:val="24"/>
              </w:rPr>
              <w:t>符合設計規範並配合建築設計圖</w:t>
            </w:r>
          </w:p>
        </w:tc>
        <w:tc>
          <w:tcPr>
            <w:tcW w:w="494" w:type="pct"/>
            <w:vAlign w:val="center"/>
          </w:tcPr>
          <w:p w:rsidR="00676867" w:rsidRPr="00DE4B3C" w:rsidRDefault="00676867" w:rsidP="00532D89">
            <w:pPr>
              <w:adjustRightInd w:val="0"/>
              <w:snapToGrid w:val="0"/>
              <w:jc w:val="center"/>
              <w:rPr>
                <w:sz w:val="24"/>
              </w:rPr>
            </w:pPr>
            <w:r w:rsidRPr="00DE4B3C">
              <w:rPr>
                <w:rFonts w:hint="eastAsia"/>
                <w:sz w:val="24"/>
              </w:rPr>
              <w:t>施工前</w:t>
            </w:r>
          </w:p>
        </w:tc>
        <w:tc>
          <w:tcPr>
            <w:tcW w:w="557" w:type="pct"/>
            <w:vAlign w:val="center"/>
          </w:tcPr>
          <w:p w:rsidR="00676867" w:rsidRPr="00DE4B3C" w:rsidRDefault="00676867" w:rsidP="00532D89">
            <w:pPr>
              <w:adjustRightInd w:val="0"/>
              <w:snapToGrid w:val="0"/>
              <w:jc w:val="center"/>
              <w:rPr>
                <w:sz w:val="24"/>
              </w:rPr>
            </w:pPr>
            <w:r w:rsidRPr="00DE4B3C">
              <w:rPr>
                <w:rFonts w:hint="eastAsia"/>
                <w:sz w:val="24"/>
              </w:rPr>
              <w:t>核對契約及施工圖樣</w:t>
            </w:r>
          </w:p>
        </w:tc>
        <w:tc>
          <w:tcPr>
            <w:tcW w:w="507" w:type="pct"/>
            <w:vAlign w:val="center"/>
          </w:tcPr>
          <w:p w:rsidR="00676867" w:rsidRPr="00DE4B3C" w:rsidRDefault="00676867" w:rsidP="00532D89">
            <w:pPr>
              <w:adjustRightInd w:val="0"/>
              <w:snapToGrid w:val="0"/>
              <w:jc w:val="center"/>
              <w:rPr>
                <w:sz w:val="24"/>
              </w:rPr>
            </w:pPr>
            <w:r w:rsidRPr="00DE4B3C">
              <w:rPr>
                <w:rFonts w:hint="eastAsia"/>
                <w:sz w:val="24"/>
              </w:rPr>
              <w:t>一次</w:t>
            </w:r>
          </w:p>
        </w:tc>
        <w:tc>
          <w:tcPr>
            <w:tcW w:w="533" w:type="pct"/>
            <w:vAlign w:val="center"/>
          </w:tcPr>
          <w:p w:rsidR="00676867" w:rsidRPr="00DE4B3C" w:rsidRDefault="00676867" w:rsidP="00532D89">
            <w:pPr>
              <w:adjustRightInd w:val="0"/>
              <w:snapToGrid w:val="0"/>
              <w:jc w:val="center"/>
              <w:rPr>
                <w:sz w:val="24"/>
              </w:rPr>
            </w:pPr>
            <w:r w:rsidRPr="00DE4B3C">
              <w:rPr>
                <w:rFonts w:hint="eastAsia"/>
                <w:sz w:val="24"/>
              </w:rPr>
              <w:t>退回更正修改或重劃</w:t>
            </w:r>
          </w:p>
        </w:tc>
        <w:tc>
          <w:tcPr>
            <w:tcW w:w="461" w:type="pct"/>
            <w:vAlign w:val="center"/>
          </w:tcPr>
          <w:p w:rsidR="00676867" w:rsidRPr="00DE4B3C" w:rsidRDefault="00676867" w:rsidP="00532D89">
            <w:pPr>
              <w:adjustRightInd w:val="0"/>
              <w:snapToGrid w:val="0"/>
              <w:jc w:val="center"/>
              <w:rPr>
                <w:sz w:val="24"/>
              </w:rPr>
            </w:pPr>
            <w:r w:rsidRPr="00DE4B3C">
              <w:rPr>
                <w:rFonts w:hint="eastAsia"/>
                <w:sz w:val="24"/>
              </w:rPr>
              <w:t>審核紀錄</w:t>
            </w:r>
          </w:p>
        </w:tc>
      </w:tr>
      <w:tr w:rsidR="00532D89" w:rsidRPr="00DE4B3C">
        <w:trPr>
          <w:gridAfter w:val="1"/>
          <w:wAfter w:w="5" w:type="pct"/>
          <w:cantSplit/>
          <w:trHeight w:val="705"/>
        </w:trPr>
        <w:tc>
          <w:tcPr>
            <w:tcW w:w="213" w:type="pct"/>
            <w:vMerge/>
          </w:tcPr>
          <w:p w:rsidR="00676867" w:rsidRPr="00DE4B3C" w:rsidRDefault="00676867" w:rsidP="00DE4B3C">
            <w:pPr>
              <w:adjustRightInd w:val="0"/>
              <w:snapToGrid w:val="0"/>
              <w:jc w:val="both"/>
              <w:rPr>
                <w:sz w:val="24"/>
              </w:rPr>
            </w:pPr>
          </w:p>
        </w:tc>
        <w:tc>
          <w:tcPr>
            <w:tcW w:w="480" w:type="pct"/>
            <w:vMerge/>
            <w:vAlign w:val="center"/>
          </w:tcPr>
          <w:p w:rsidR="00676867" w:rsidRPr="00DE4B3C" w:rsidRDefault="00676867" w:rsidP="00DE4B3C">
            <w:pPr>
              <w:adjustRightInd w:val="0"/>
              <w:snapToGrid w:val="0"/>
              <w:jc w:val="both"/>
              <w:rPr>
                <w:sz w:val="24"/>
              </w:rPr>
            </w:pPr>
          </w:p>
        </w:tc>
        <w:tc>
          <w:tcPr>
            <w:tcW w:w="768" w:type="pct"/>
            <w:vAlign w:val="center"/>
          </w:tcPr>
          <w:p w:rsidR="00676867" w:rsidRPr="00DE4B3C" w:rsidRDefault="00676867" w:rsidP="00DE4B3C">
            <w:pPr>
              <w:adjustRightInd w:val="0"/>
              <w:snapToGrid w:val="0"/>
              <w:jc w:val="both"/>
              <w:rPr>
                <w:sz w:val="24"/>
              </w:rPr>
            </w:pPr>
            <w:r w:rsidRPr="00DE4B3C">
              <w:rPr>
                <w:rFonts w:hint="eastAsia"/>
                <w:sz w:val="24"/>
              </w:rPr>
              <w:t>配管樣品屋</w:t>
            </w:r>
          </w:p>
        </w:tc>
        <w:tc>
          <w:tcPr>
            <w:tcW w:w="982" w:type="pct"/>
            <w:vAlign w:val="center"/>
          </w:tcPr>
          <w:p w:rsidR="00676867" w:rsidRPr="00DE4B3C" w:rsidRDefault="00676867" w:rsidP="00DE4B3C">
            <w:pPr>
              <w:adjustRightInd w:val="0"/>
              <w:snapToGrid w:val="0"/>
              <w:jc w:val="both"/>
              <w:rPr>
                <w:sz w:val="24"/>
              </w:rPr>
            </w:pPr>
            <w:r w:rsidRPr="00DE4B3C">
              <w:rPr>
                <w:rFonts w:hint="eastAsia"/>
                <w:sz w:val="24"/>
              </w:rPr>
              <w:t>符合設計規範並配合建築設計圖</w:t>
            </w:r>
          </w:p>
        </w:tc>
        <w:tc>
          <w:tcPr>
            <w:tcW w:w="494" w:type="pct"/>
            <w:vAlign w:val="center"/>
          </w:tcPr>
          <w:p w:rsidR="00676867" w:rsidRPr="00DE4B3C" w:rsidRDefault="00676867" w:rsidP="00532D89">
            <w:pPr>
              <w:adjustRightInd w:val="0"/>
              <w:snapToGrid w:val="0"/>
              <w:jc w:val="center"/>
              <w:rPr>
                <w:sz w:val="24"/>
              </w:rPr>
            </w:pPr>
            <w:r w:rsidRPr="00DE4B3C">
              <w:rPr>
                <w:rFonts w:hint="eastAsia"/>
                <w:sz w:val="24"/>
              </w:rPr>
              <w:t>施工前</w:t>
            </w:r>
          </w:p>
        </w:tc>
        <w:tc>
          <w:tcPr>
            <w:tcW w:w="557" w:type="pct"/>
            <w:vAlign w:val="center"/>
          </w:tcPr>
          <w:p w:rsidR="00676867" w:rsidRPr="00DE4B3C" w:rsidRDefault="00676867" w:rsidP="00532D89">
            <w:pPr>
              <w:adjustRightInd w:val="0"/>
              <w:snapToGrid w:val="0"/>
              <w:jc w:val="center"/>
              <w:rPr>
                <w:sz w:val="24"/>
              </w:rPr>
            </w:pPr>
            <w:r w:rsidRPr="00DE4B3C">
              <w:rPr>
                <w:rFonts w:hint="eastAsia"/>
                <w:sz w:val="24"/>
              </w:rPr>
              <w:t>核對契約及施工圖樣</w:t>
            </w:r>
          </w:p>
        </w:tc>
        <w:tc>
          <w:tcPr>
            <w:tcW w:w="507" w:type="pct"/>
            <w:vAlign w:val="center"/>
          </w:tcPr>
          <w:p w:rsidR="00676867" w:rsidRPr="00DE4B3C" w:rsidRDefault="00676867" w:rsidP="00532D89">
            <w:pPr>
              <w:adjustRightInd w:val="0"/>
              <w:snapToGrid w:val="0"/>
              <w:jc w:val="center"/>
              <w:rPr>
                <w:sz w:val="24"/>
              </w:rPr>
            </w:pPr>
            <w:r w:rsidRPr="00DE4B3C">
              <w:rPr>
                <w:rFonts w:hint="eastAsia"/>
                <w:sz w:val="24"/>
              </w:rPr>
              <w:t>一次</w:t>
            </w:r>
          </w:p>
        </w:tc>
        <w:tc>
          <w:tcPr>
            <w:tcW w:w="533" w:type="pct"/>
            <w:vAlign w:val="center"/>
          </w:tcPr>
          <w:p w:rsidR="00676867" w:rsidRPr="00DE4B3C" w:rsidRDefault="00676867" w:rsidP="00532D89">
            <w:pPr>
              <w:adjustRightInd w:val="0"/>
              <w:snapToGrid w:val="0"/>
              <w:jc w:val="center"/>
              <w:rPr>
                <w:sz w:val="24"/>
              </w:rPr>
            </w:pPr>
            <w:r w:rsidRPr="00DE4B3C">
              <w:rPr>
                <w:rFonts w:hint="eastAsia"/>
                <w:sz w:val="24"/>
              </w:rPr>
              <w:t>改正或重做</w:t>
            </w:r>
          </w:p>
        </w:tc>
        <w:tc>
          <w:tcPr>
            <w:tcW w:w="461" w:type="pct"/>
            <w:vAlign w:val="center"/>
          </w:tcPr>
          <w:p w:rsidR="00676867" w:rsidRPr="00DE4B3C" w:rsidRDefault="00676867" w:rsidP="00532D89">
            <w:pPr>
              <w:adjustRightInd w:val="0"/>
              <w:snapToGrid w:val="0"/>
              <w:jc w:val="center"/>
              <w:rPr>
                <w:sz w:val="24"/>
              </w:rPr>
            </w:pPr>
            <w:r w:rsidRPr="00DE4B3C">
              <w:rPr>
                <w:rFonts w:hint="eastAsia"/>
                <w:sz w:val="24"/>
              </w:rPr>
              <w:t>相片</w:t>
            </w:r>
          </w:p>
        </w:tc>
      </w:tr>
    </w:tbl>
    <w:p w:rsidR="00DF08FA" w:rsidRDefault="00DF08FA" w:rsidP="00E912DE">
      <w:pPr>
        <w:adjustRightInd w:val="0"/>
        <w:snapToGrid w:val="0"/>
        <w:spacing w:line="300" w:lineRule="auto"/>
      </w:pPr>
    </w:p>
    <w:p w:rsidR="00DF08FA" w:rsidRDefault="00DF08FA" w:rsidP="00E912DE">
      <w:pPr>
        <w:adjustRightInd w:val="0"/>
        <w:snapToGrid w:val="0"/>
        <w:spacing w:line="300" w:lineRule="auto"/>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
        <w:gridCol w:w="1202"/>
        <w:gridCol w:w="480"/>
        <w:gridCol w:w="1561"/>
        <w:gridCol w:w="3018"/>
        <w:gridCol w:w="1421"/>
        <w:gridCol w:w="1676"/>
        <w:gridCol w:w="1440"/>
        <w:gridCol w:w="1561"/>
        <w:gridCol w:w="1199"/>
      </w:tblGrid>
      <w:tr w:rsidR="00DF08FA" w:rsidRPr="008D29E4" w:rsidTr="008D29E4">
        <w:trPr>
          <w:trHeight w:val="460"/>
        </w:trPr>
        <w:tc>
          <w:tcPr>
            <w:tcW w:w="5000" w:type="pct"/>
            <w:gridSpan w:val="10"/>
            <w:vAlign w:val="center"/>
          </w:tcPr>
          <w:p w:rsidR="00DF08FA" w:rsidRPr="008D29E4" w:rsidRDefault="00DF08FA" w:rsidP="008D29E4">
            <w:pPr>
              <w:adjustRightInd w:val="0"/>
              <w:snapToGrid w:val="0"/>
              <w:jc w:val="center"/>
              <w:rPr>
                <w:sz w:val="24"/>
              </w:rPr>
            </w:pPr>
            <w:r w:rsidRPr="008D29E4">
              <w:rPr>
                <w:rFonts w:hint="eastAsia"/>
                <w:sz w:val="24"/>
              </w:rPr>
              <w:t>施工品質管理標準</w:t>
            </w:r>
          </w:p>
        </w:tc>
      </w:tr>
      <w:tr w:rsidR="00751E63" w:rsidRPr="008D29E4" w:rsidTr="008D29E4">
        <w:trPr>
          <w:trHeight w:val="474"/>
        </w:trPr>
        <w:tc>
          <w:tcPr>
            <w:tcW w:w="599" w:type="pct"/>
            <w:gridSpan w:val="2"/>
            <w:vMerge w:val="restart"/>
            <w:vAlign w:val="center"/>
          </w:tcPr>
          <w:p w:rsidR="00751E63" w:rsidRPr="008D29E4" w:rsidRDefault="00751E63" w:rsidP="008D29E4">
            <w:pPr>
              <w:adjustRightInd w:val="0"/>
              <w:snapToGrid w:val="0"/>
              <w:jc w:val="center"/>
              <w:rPr>
                <w:sz w:val="24"/>
              </w:rPr>
            </w:pPr>
            <w:r w:rsidRPr="008D29E4">
              <w:rPr>
                <w:rFonts w:hint="eastAsia"/>
                <w:sz w:val="24"/>
              </w:rPr>
              <w:t>工程項目</w:t>
            </w:r>
          </w:p>
        </w:tc>
        <w:tc>
          <w:tcPr>
            <w:tcW w:w="4401" w:type="pct"/>
            <w:gridSpan w:val="8"/>
            <w:vAlign w:val="center"/>
          </w:tcPr>
          <w:p w:rsidR="00751E63" w:rsidRPr="008D29E4" w:rsidRDefault="00751E63" w:rsidP="008D29E4">
            <w:pPr>
              <w:adjustRightInd w:val="0"/>
              <w:snapToGrid w:val="0"/>
              <w:jc w:val="center"/>
              <w:rPr>
                <w:sz w:val="24"/>
              </w:rPr>
            </w:pPr>
            <w:r w:rsidRPr="008D29E4">
              <w:rPr>
                <w:rFonts w:hint="eastAsia"/>
                <w:sz w:val="24"/>
              </w:rPr>
              <w:t>管理要領</w:t>
            </w:r>
          </w:p>
        </w:tc>
      </w:tr>
      <w:tr w:rsidR="008D29E4" w:rsidRPr="008D29E4" w:rsidTr="008D29E4">
        <w:trPr>
          <w:trHeight w:val="276"/>
        </w:trPr>
        <w:tc>
          <w:tcPr>
            <w:tcW w:w="599" w:type="pct"/>
            <w:gridSpan w:val="2"/>
            <w:vMerge/>
            <w:vAlign w:val="center"/>
          </w:tcPr>
          <w:p w:rsidR="00676867" w:rsidRPr="008D29E4" w:rsidRDefault="00676867" w:rsidP="008D29E4">
            <w:pPr>
              <w:adjustRightInd w:val="0"/>
              <w:snapToGrid w:val="0"/>
              <w:jc w:val="center"/>
              <w:rPr>
                <w:sz w:val="24"/>
              </w:rPr>
            </w:pPr>
          </w:p>
        </w:tc>
        <w:tc>
          <w:tcPr>
            <w:tcW w:w="727" w:type="pct"/>
            <w:gridSpan w:val="2"/>
            <w:vMerge w:val="restart"/>
            <w:vAlign w:val="center"/>
          </w:tcPr>
          <w:p w:rsidR="00676867" w:rsidRPr="008D29E4" w:rsidRDefault="00676867" w:rsidP="008D29E4">
            <w:pPr>
              <w:adjustRightInd w:val="0"/>
              <w:snapToGrid w:val="0"/>
              <w:jc w:val="center"/>
              <w:rPr>
                <w:sz w:val="24"/>
              </w:rPr>
            </w:pPr>
            <w:r w:rsidRPr="008D29E4">
              <w:rPr>
                <w:rFonts w:hint="eastAsia"/>
                <w:sz w:val="24"/>
              </w:rPr>
              <w:t>管理項目</w:t>
            </w:r>
          </w:p>
        </w:tc>
        <w:tc>
          <w:tcPr>
            <w:tcW w:w="1075" w:type="pct"/>
            <w:vMerge w:val="restart"/>
            <w:vAlign w:val="center"/>
          </w:tcPr>
          <w:p w:rsidR="00676867" w:rsidRPr="008D29E4" w:rsidRDefault="00676867" w:rsidP="008D29E4">
            <w:pPr>
              <w:adjustRightInd w:val="0"/>
              <w:snapToGrid w:val="0"/>
              <w:jc w:val="center"/>
              <w:rPr>
                <w:sz w:val="24"/>
              </w:rPr>
            </w:pPr>
            <w:r w:rsidRPr="008D29E4">
              <w:rPr>
                <w:rFonts w:hint="eastAsia"/>
                <w:sz w:val="24"/>
              </w:rPr>
              <w:t>管理標準</w:t>
            </w:r>
          </w:p>
        </w:tc>
        <w:tc>
          <w:tcPr>
            <w:tcW w:w="506" w:type="pct"/>
            <w:vMerge w:val="restart"/>
            <w:vAlign w:val="center"/>
          </w:tcPr>
          <w:p w:rsidR="00676867" w:rsidRPr="008D29E4" w:rsidRDefault="00676867" w:rsidP="008D29E4">
            <w:pPr>
              <w:adjustRightInd w:val="0"/>
              <w:snapToGrid w:val="0"/>
              <w:jc w:val="center"/>
              <w:rPr>
                <w:sz w:val="24"/>
              </w:rPr>
            </w:pPr>
            <w:r w:rsidRPr="008D29E4">
              <w:rPr>
                <w:rFonts w:hint="eastAsia"/>
                <w:sz w:val="24"/>
              </w:rPr>
              <w:t>檢查時機</w:t>
            </w:r>
          </w:p>
        </w:tc>
        <w:tc>
          <w:tcPr>
            <w:tcW w:w="597" w:type="pct"/>
            <w:vMerge w:val="restart"/>
            <w:vAlign w:val="center"/>
          </w:tcPr>
          <w:p w:rsidR="00676867" w:rsidRPr="008D29E4" w:rsidRDefault="00676867" w:rsidP="008D29E4">
            <w:pPr>
              <w:adjustRightInd w:val="0"/>
              <w:snapToGrid w:val="0"/>
              <w:jc w:val="center"/>
              <w:rPr>
                <w:sz w:val="24"/>
              </w:rPr>
            </w:pPr>
            <w:r w:rsidRPr="008D29E4">
              <w:rPr>
                <w:rFonts w:hint="eastAsia"/>
                <w:sz w:val="24"/>
              </w:rPr>
              <w:t>檢查方法</w:t>
            </w:r>
          </w:p>
        </w:tc>
        <w:tc>
          <w:tcPr>
            <w:tcW w:w="513" w:type="pct"/>
            <w:vMerge w:val="restart"/>
            <w:vAlign w:val="center"/>
          </w:tcPr>
          <w:p w:rsidR="00676867" w:rsidRPr="008D29E4" w:rsidRDefault="00676867" w:rsidP="008D29E4">
            <w:pPr>
              <w:adjustRightInd w:val="0"/>
              <w:snapToGrid w:val="0"/>
              <w:jc w:val="center"/>
              <w:rPr>
                <w:sz w:val="24"/>
              </w:rPr>
            </w:pPr>
            <w:r w:rsidRPr="008D29E4">
              <w:rPr>
                <w:rFonts w:hint="eastAsia"/>
                <w:sz w:val="24"/>
              </w:rPr>
              <w:t>檢查頻率</w:t>
            </w:r>
          </w:p>
        </w:tc>
        <w:tc>
          <w:tcPr>
            <w:tcW w:w="556" w:type="pct"/>
            <w:vMerge w:val="restart"/>
            <w:vAlign w:val="center"/>
          </w:tcPr>
          <w:p w:rsidR="00676867" w:rsidRPr="008D29E4" w:rsidRDefault="00676867" w:rsidP="008D29E4">
            <w:pPr>
              <w:adjustRightInd w:val="0"/>
              <w:snapToGrid w:val="0"/>
              <w:jc w:val="center"/>
              <w:rPr>
                <w:sz w:val="24"/>
              </w:rPr>
            </w:pPr>
            <w:r w:rsidRPr="008D29E4">
              <w:rPr>
                <w:rFonts w:hint="eastAsia"/>
                <w:sz w:val="24"/>
              </w:rPr>
              <w:t>不合標準值之處置方法</w:t>
            </w:r>
          </w:p>
        </w:tc>
        <w:tc>
          <w:tcPr>
            <w:tcW w:w="427" w:type="pct"/>
            <w:vMerge w:val="restart"/>
            <w:vAlign w:val="center"/>
          </w:tcPr>
          <w:p w:rsidR="00676867" w:rsidRPr="008D29E4" w:rsidRDefault="00751E63" w:rsidP="008D29E4">
            <w:pPr>
              <w:adjustRightInd w:val="0"/>
              <w:snapToGrid w:val="0"/>
              <w:jc w:val="center"/>
              <w:rPr>
                <w:sz w:val="24"/>
              </w:rPr>
            </w:pPr>
            <w:r w:rsidRPr="008D29E4">
              <w:rPr>
                <w:rFonts w:hint="eastAsia"/>
                <w:sz w:val="24"/>
              </w:rPr>
              <w:t>管理紀錄</w:t>
            </w:r>
          </w:p>
        </w:tc>
      </w:tr>
      <w:tr w:rsidR="008D29E4" w:rsidRPr="008D29E4" w:rsidTr="008D29E4">
        <w:trPr>
          <w:trHeight w:val="276"/>
        </w:trPr>
        <w:tc>
          <w:tcPr>
            <w:tcW w:w="599" w:type="pct"/>
            <w:gridSpan w:val="2"/>
            <w:vMerge/>
            <w:vAlign w:val="center"/>
          </w:tcPr>
          <w:p w:rsidR="00676867" w:rsidRPr="008D29E4" w:rsidRDefault="00676867" w:rsidP="008D29E4">
            <w:pPr>
              <w:adjustRightInd w:val="0"/>
              <w:snapToGrid w:val="0"/>
              <w:jc w:val="center"/>
              <w:rPr>
                <w:sz w:val="24"/>
              </w:rPr>
            </w:pPr>
          </w:p>
        </w:tc>
        <w:tc>
          <w:tcPr>
            <w:tcW w:w="727" w:type="pct"/>
            <w:gridSpan w:val="2"/>
            <w:vMerge/>
            <w:vAlign w:val="center"/>
          </w:tcPr>
          <w:p w:rsidR="00676867" w:rsidRPr="008D29E4" w:rsidRDefault="00676867" w:rsidP="008D29E4">
            <w:pPr>
              <w:adjustRightInd w:val="0"/>
              <w:snapToGrid w:val="0"/>
              <w:jc w:val="center"/>
              <w:rPr>
                <w:sz w:val="24"/>
              </w:rPr>
            </w:pPr>
          </w:p>
        </w:tc>
        <w:tc>
          <w:tcPr>
            <w:tcW w:w="1075" w:type="pct"/>
            <w:vMerge/>
            <w:vAlign w:val="center"/>
          </w:tcPr>
          <w:p w:rsidR="00676867" w:rsidRPr="008D29E4" w:rsidRDefault="00676867" w:rsidP="008D29E4">
            <w:pPr>
              <w:adjustRightInd w:val="0"/>
              <w:snapToGrid w:val="0"/>
              <w:jc w:val="center"/>
              <w:rPr>
                <w:sz w:val="24"/>
              </w:rPr>
            </w:pPr>
          </w:p>
        </w:tc>
        <w:tc>
          <w:tcPr>
            <w:tcW w:w="506" w:type="pct"/>
            <w:vMerge/>
            <w:vAlign w:val="center"/>
          </w:tcPr>
          <w:p w:rsidR="00676867" w:rsidRPr="008D29E4" w:rsidRDefault="00676867" w:rsidP="008D29E4">
            <w:pPr>
              <w:adjustRightInd w:val="0"/>
              <w:snapToGrid w:val="0"/>
              <w:jc w:val="center"/>
              <w:rPr>
                <w:sz w:val="24"/>
              </w:rPr>
            </w:pPr>
          </w:p>
        </w:tc>
        <w:tc>
          <w:tcPr>
            <w:tcW w:w="597" w:type="pct"/>
            <w:vMerge/>
            <w:vAlign w:val="center"/>
          </w:tcPr>
          <w:p w:rsidR="00676867" w:rsidRPr="008D29E4" w:rsidRDefault="00676867" w:rsidP="008D29E4">
            <w:pPr>
              <w:adjustRightInd w:val="0"/>
              <w:snapToGrid w:val="0"/>
              <w:jc w:val="center"/>
              <w:rPr>
                <w:sz w:val="24"/>
              </w:rPr>
            </w:pPr>
          </w:p>
        </w:tc>
        <w:tc>
          <w:tcPr>
            <w:tcW w:w="513" w:type="pct"/>
            <w:vMerge/>
            <w:vAlign w:val="center"/>
          </w:tcPr>
          <w:p w:rsidR="00676867" w:rsidRPr="008D29E4" w:rsidRDefault="00676867" w:rsidP="008D29E4">
            <w:pPr>
              <w:adjustRightInd w:val="0"/>
              <w:snapToGrid w:val="0"/>
              <w:jc w:val="center"/>
              <w:rPr>
                <w:sz w:val="24"/>
              </w:rPr>
            </w:pPr>
          </w:p>
        </w:tc>
        <w:tc>
          <w:tcPr>
            <w:tcW w:w="556" w:type="pct"/>
            <w:vMerge/>
            <w:vAlign w:val="center"/>
          </w:tcPr>
          <w:p w:rsidR="00676867" w:rsidRPr="008D29E4" w:rsidRDefault="00676867" w:rsidP="008D29E4">
            <w:pPr>
              <w:adjustRightInd w:val="0"/>
              <w:snapToGrid w:val="0"/>
              <w:jc w:val="center"/>
              <w:rPr>
                <w:sz w:val="24"/>
              </w:rPr>
            </w:pPr>
          </w:p>
        </w:tc>
        <w:tc>
          <w:tcPr>
            <w:tcW w:w="427" w:type="pct"/>
            <w:vMerge/>
            <w:vAlign w:val="center"/>
          </w:tcPr>
          <w:p w:rsidR="00676867" w:rsidRPr="008D29E4" w:rsidRDefault="00676867" w:rsidP="008D29E4">
            <w:pPr>
              <w:adjustRightInd w:val="0"/>
              <w:snapToGrid w:val="0"/>
              <w:jc w:val="center"/>
              <w:rPr>
                <w:sz w:val="24"/>
              </w:rPr>
            </w:pPr>
          </w:p>
        </w:tc>
      </w:tr>
      <w:tr w:rsidR="008D29E4" w:rsidRPr="008D29E4" w:rsidTr="008D29E4">
        <w:tc>
          <w:tcPr>
            <w:tcW w:w="171" w:type="pct"/>
            <w:vMerge w:val="restart"/>
            <w:vAlign w:val="center"/>
          </w:tcPr>
          <w:p w:rsidR="00676867" w:rsidRPr="008D29E4" w:rsidRDefault="00676867" w:rsidP="008D29E4">
            <w:pPr>
              <w:adjustRightInd w:val="0"/>
              <w:snapToGrid w:val="0"/>
              <w:jc w:val="center"/>
              <w:rPr>
                <w:sz w:val="24"/>
              </w:rPr>
            </w:pPr>
            <w:r w:rsidRPr="008D29E4">
              <w:rPr>
                <w:rFonts w:hint="eastAsia"/>
                <w:sz w:val="24"/>
              </w:rPr>
              <w:t>施工中階段</w:t>
            </w:r>
          </w:p>
        </w:tc>
        <w:tc>
          <w:tcPr>
            <w:tcW w:w="428" w:type="pct"/>
            <w:vAlign w:val="center"/>
          </w:tcPr>
          <w:p w:rsidR="00676867" w:rsidRPr="008D29E4" w:rsidRDefault="00676867" w:rsidP="008D29E4">
            <w:pPr>
              <w:adjustRightInd w:val="0"/>
              <w:snapToGrid w:val="0"/>
              <w:jc w:val="center"/>
              <w:rPr>
                <w:sz w:val="24"/>
              </w:rPr>
            </w:pPr>
            <w:r w:rsidRPr="008D29E4">
              <w:rPr>
                <w:rFonts w:hint="eastAsia"/>
                <w:sz w:val="24"/>
              </w:rPr>
              <w:t>管路材料</w:t>
            </w:r>
          </w:p>
        </w:tc>
        <w:tc>
          <w:tcPr>
            <w:tcW w:w="727" w:type="pct"/>
            <w:gridSpan w:val="2"/>
            <w:vAlign w:val="center"/>
          </w:tcPr>
          <w:p w:rsidR="00676867" w:rsidRPr="008D29E4" w:rsidRDefault="00676867" w:rsidP="008D29E4">
            <w:pPr>
              <w:adjustRightInd w:val="0"/>
              <w:snapToGrid w:val="0"/>
              <w:jc w:val="center"/>
              <w:rPr>
                <w:sz w:val="24"/>
              </w:rPr>
            </w:pPr>
            <w:r w:rsidRPr="008D29E4">
              <w:rPr>
                <w:rFonts w:hint="eastAsia"/>
                <w:sz w:val="24"/>
              </w:rPr>
              <w:t>廠片、材質、規格</w:t>
            </w:r>
          </w:p>
        </w:tc>
        <w:tc>
          <w:tcPr>
            <w:tcW w:w="1075" w:type="pct"/>
            <w:vAlign w:val="center"/>
          </w:tcPr>
          <w:p w:rsidR="00676867" w:rsidRPr="008D29E4" w:rsidRDefault="00676867" w:rsidP="008D29E4">
            <w:pPr>
              <w:adjustRightInd w:val="0"/>
              <w:snapToGrid w:val="0"/>
              <w:jc w:val="both"/>
              <w:rPr>
                <w:sz w:val="24"/>
              </w:rPr>
            </w:pPr>
            <w:r w:rsidRPr="008D29E4">
              <w:rPr>
                <w:rFonts w:hint="eastAsia"/>
                <w:sz w:val="24"/>
              </w:rPr>
              <w:t>依契約規範</w:t>
            </w:r>
          </w:p>
        </w:tc>
        <w:tc>
          <w:tcPr>
            <w:tcW w:w="506" w:type="pct"/>
            <w:vAlign w:val="center"/>
          </w:tcPr>
          <w:p w:rsidR="00676867" w:rsidRPr="008D29E4" w:rsidRDefault="00676867" w:rsidP="008D29E4">
            <w:pPr>
              <w:adjustRightInd w:val="0"/>
              <w:snapToGrid w:val="0"/>
              <w:jc w:val="center"/>
              <w:rPr>
                <w:sz w:val="24"/>
              </w:rPr>
            </w:pPr>
            <w:r w:rsidRPr="008D29E4">
              <w:rPr>
                <w:rFonts w:hint="eastAsia"/>
                <w:sz w:val="24"/>
              </w:rPr>
              <w:t>材料進場時及施工中</w:t>
            </w:r>
          </w:p>
        </w:tc>
        <w:tc>
          <w:tcPr>
            <w:tcW w:w="597" w:type="pct"/>
            <w:vAlign w:val="center"/>
          </w:tcPr>
          <w:p w:rsidR="00676867" w:rsidRPr="008D29E4" w:rsidRDefault="00676867" w:rsidP="008D29E4">
            <w:pPr>
              <w:adjustRightInd w:val="0"/>
              <w:snapToGrid w:val="0"/>
              <w:jc w:val="center"/>
              <w:rPr>
                <w:sz w:val="24"/>
              </w:rPr>
            </w:pPr>
            <w:r w:rsidRPr="008D29E4">
              <w:rPr>
                <w:rFonts w:hint="eastAsia"/>
                <w:sz w:val="24"/>
              </w:rPr>
              <w:t>校對契約及施工圖說</w:t>
            </w:r>
          </w:p>
        </w:tc>
        <w:tc>
          <w:tcPr>
            <w:tcW w:w="513" w:type="pct"/>
            <w:vAlign w:val="center"/>
          </w:tcPr>
          <w:p w:rsidR="00676867" w:rsidRPr="008D29E4" w:rsidRDefault="00676867" w:rsidP="008D29E4">
            <w:pPr>
              <w:adjustRightInd w:val="0"/>
              <w:snapToGrid w:val="0"/>
              <w:jc w:val="center"/>
              <w:rPr>
                <w:sz w:val="24"/>
              </w:rPr>
            </w:pPr>
            <w:r w:rsidRPr="008D29E4">
              <w:rPr>
                <w:rFonts w:hint="eastAsia"/>
                <w:sz w:val="24"/>
              </w:rPr>
              <w:t>一次</w:t>
            </w:r>
          </w:p>
        </w:tc>
        <w:tc>
          <w:tcPr>
            <w:tcW w:w="556" w:type="pct"/>
            <w:vAlign w:val="center"/>
          </w:tcPr>
          <w:p w:rsidR="00676867" w:rsidRPr="008D29E4" w:rsidRDefault="00676867" w:rsidP="008D29E4">
            <w:pPr>
              <w:adjustRightInd w:val="0"/>
              <w:snapToGrid w:val="0"/>
              <w:jc w:val="center"/>
              <w:rPr>
                <w:sz w:val="24"/>
              </w:rPr>
            </w:pPr>
            <w:r w:rsidRPr="008D29E4">
              <w:rPr>
                <w:rFonts w:hint="eastAsia"/>
                <w:sz w:val="24"/>
              </w:rPr>
              <w:t>退料或拆除重作</w:t>
            </w:r>
          </w:p>
        </w:tc>
        <w:tc>
          <w:tcPr>
            <w:tcW w:w="427" w:type="pct"/>
            <w:vAlign w:val="center"/>
          </w:tcPr>
          <w:p w:rsidR="00676867" w:rsidRPr="008D29E4" w:rsidRDefault="00676867" w:rsidP="008D29E4">
            <w:pPr>
              <w:adjustRightInd w:val="0"/>
              <w:snapToGrid w:val="0"/>
              <w:jc w:val="center"/>
              <w:rPr>
                <w:sz w:val="24"/>
              </w:rPr>
            </w:pPr>
            <w:r w:rsidRPr="008D29E4">
              <w:rPr>
                <w:rFonts w:hint="eastAsia"/>
                <w:sz w:val="24"/>
              </w:rPr>
              <w:t>進料查驗紀錄</w:t>
            </w:r>
          </w:p>
        </w:tc>
      </w:tr>
      <w:tr w:rsidR="008D29E4" w:rsidRPr="008D29E4" w:rsidTr="008D29E4">
        <w:tc>
          <w:tcPr>
            <w:tcW w:w="171" w:type="pct"/>
            <w:vMerge/>
            <w:vAlign w:val="center"/>
          </w:tcPr>
          <w:p w:rsidR="00676867" w:rsidRPr="008D29E4" w:rsidRDefault="00676867" w:rsidP="008D29E4">
            <w:pPr>
              <w:adjustRightInd w:val="0"/>
              <w:snapToGrid w:val="0"/>
              <w:jc w:val="center"/>
              <w:rPr>
                <w:sz w:val="24"/>
              </w:rPr>
            </w:pPr>
          </w:p>
        </w:tc>
        <w:tc>
          <w:tcPr>
            <w:tcW w:w="428" w:type="pct"/>
            <w:vMerge w:val="restart"/>
            <w:vAlign w:val="center"/>
          </w:tcPr>
          <w:p w:rsidR="00676867" w:rsidRPr="008D29E4" w:rsidRDefault="00676867" w:rsidP="008D29E4">
            <w:pPr>
              <w:adjustRightInd w:val="0"/>
              <w:snapToGrid w:val="0"/>
              <w:jc w:val="center"/>
              <w:rPr>
                <w:sz w:val="24"/>
              </w:rPr>
            </w:pPr>
            <w:r w:rsidRPr="008D29E4">
              <w:rPr>
                <w:rFonts w:hint="eastAsia"/>
                <w:sz w:val="24"/>
              </w:rPr>
              <w:t>配管</w:t>
            </w:r>
          </w:p>
        </w:tc>
        <w:tc>
          <w:tcPr>
            <w:tcW w:w="727" w:type="pct"/>
            <w:gridSpan w:val="2"/>
            <w:vAlign w:val="center"/>
          </w:tcPr>
          <w:p w:rsidR="00676867" w:rsidRPr="008D29E4" w:rsidRDefault="00676867" w:rsidP="008D29E4">
            <w:pPr>
              <w:adjustRightInd w:val="0"/>
              <w:snapToGrid w:val="0"/>
              <w:jc w:val="center"/>
              <w:rPr>
                <w:sz w:val="24"/>
              </w:rPr>
            </w:pPr>
            <w:r w:rsidRPr="008D29E4">
              <w:rPr>
                <w:rFonts w:hint="eastAsia"/>
                <w:sz w:val="24"/>
              </w:rPr>
              <w:t>管路高程</w:t>
            </w:r>
          </w:p>
        </w:tc>
        <w:tc>
          <w:tcPr>
            <w:tcW w:w="1075" w:type="pct"/>
            <w:vAlign w:val="center"/>
          </w:tcPr>
          <w:p w:rsidR="00676867" w:rsidRPr="008D29E4" w:rsidRDefault="00676867" w:rsidP="008D29E4">
            <w:pPr>
              <w:adjustRightInd w:val="0"/>
              <w:snapToGrid w:val="0"/>
              <w:jc w:val="both"/>
              <w:rPr>
                <w:sz w:val="24"/>
              </w:rPr>
            </w:pPr>
            <w:r w:rsidRPr="008D29E4">
              <w:rPr>
                <w:rFonts w:hint="eastAsia"/>
                <w:sz w:val="24"/>
              </w:rPr>
              <w:t>依施工製造圖及配合建築設計圖</w:t>
            </w:r>
          </w:p>
        </w:tc>
        <w:tc>
          <w:tcPr>
            <w:tcW w:w="506" w:type="pct"/>
            <w:vAlign w:val="center"/>
          </w:tcPr>
          <w:p w:rsidR="00676867" w:rsidRPr="008D29E4" w:rsidRDefault="00676867" w:rsidP="008D29E4">
            <w:pPr>
              <w:adjustRightInd w:val="0"/>
              <w:snapToGrid w:val="0"/>
              <w:jc w:val="center"/>
              <w:rPr>
                <w:sz w:val="24"/>
              </w:rPr>
            </w:pPr>
            <w:r w:rsidRPr="008D29E4">
              <w:rPr>
                <w:rFonts w:hint="eastAsia"/>
                <w:sz w:val="24"/>
              </w:rPr>
              <w:t>配管時</w:t>
            </w:r>
          </w:p>
        </w:tc>
        <w:tc>
          <w:tcPr>
            <w:tcW w:w="597" w:type="pct"/>
            <w:vAlign w:val="center"/>
          </w:tcPr>
          <w:p w:rsidR="00676867" w:rsidRPr="008D29E4" w:rsidRDefault="00676867" w:rsidP="008D29E4">
            <w:pPr>
              <w:adjustRightInd w:val="0"/>
              <w:snapToGrid w:val="0"/>
              <w:jc w:val="center"/>
              <w:rPr>
                <w:sz w:val="24"/>
              </w:rPr>
            </w:pPr>
            <w:r w:rsidRPr="008D29E4">
              <w:rPr>
                <w:rFonts w:hint="eastAsia"/>
                <w:sz w:val="24"/>
              </w:rPr>
              <w:t>校對建築及施工圖說</w:t>
            </w:r>
          </w:p>
        </w:tc>
        <w:tc>
          <w:tcPr>
            <w:tcW w:w="513" w:type="pct"/>
            <w:vAlign w:val="center"/>
          </w:tcPr>
          <w:p w:rsidR="00676867" w:rsidRPr="008D29E4" w:rsidRDefault="00676867" w:rsidP="008D29E4">
            <w:pPr>
              <w:adjustRightInd w:val="0"/>
              <w:snapToGrid w:val="0"/>
              <w:jc w:val="center"/>
              <w:rPr>
                <w:sz w:val="24"/>
              </w:rPr>
            </w:pPr>
            <w:r w:rsidRPr="008D29E4">
              <w:rPr>
                <w:rFonts w:hint="eastAsia"/>
                <w:sz w:val="24"/>
              </w:rPr>
              <w:t>隨時</w:t>
            </w:r>
          </w:p>
        </w:tc>
        <w:tc>
          <w:tcPr>
            <w:tcW w:w="556" w:type="pct"/>
            <w:vAlign w:val="center"/>
          </w:tcPr>
          <w:p w:rsidR="00676867" w:rsidRPr="008D29E4" w:rsidRDefault="00676867" w:rsidP="008D29E4">
            <w:pPr>
              <w:adjustRightInd w:val="0"/>
              <w:snapToGrid w:val="0"/>
              <w:jc w:val="center"/>
              <w:rPr>
                <w:sz w:val="24"/>
              </w:rPr>
            </w:pPr>
            <w:r w:rsidRPr="008D29E4">
              <w:rPr>
                <w:rFonts w:hint="eastAsia"/>
                <w:sz w:val="24"/>
              </w:rPr>
              <w:t>改正</w:t>
            </w:r>
          </w:p>
        </w:tc>
        <w:tc>
          <w:tcPr>
            <w:tcW w:w="427" w:type="pct"/>
            <w:vAlign w:val="center"/>
          </w:tcPr>
          <w:p w:rsidR="00676867" w:rsidRPr="008D29E4" w:rsidRDefault="00676867" w:rsidP="008D29E4">
            <w:pPr>
              <w:adjustRightInd w:val="0"/>
              <w:snapToGrid w:val="0"/>
              <w:jc w:val="center"/>
              <w:rPr>
                <w:sz w:val="24"/>
              </w:rPr>
            </w:pPr>
            <w:r w:rsidRPr="008D29E4">
              <w:rPr>
                <w:rFonts w:hint="eastAsia"/>
                <w:sz w:val="24"/>
              </w:rPr>
              <w:t>相片</w:t>
            </w:r>
          </w:p>
        </w:tc>
      </w:tr>
      <w:tr w:rsidR="008D29E4" w:rsidRPr="008D29E4" w:rsidTr="008D29E4">
        <w:tc>
          <w:tcPr>
            <w:tcW w:w="171" w:type="pct"/>
            <w:vMerge/>
            <w:vAlign w:val="center"/>
          </w:tcPr>
          <w:p w:rsidR="00676867" w:rsidRPr="008D29E4" w:rsidRDefault="00676867" w:rsidP="008D29E4">
            <w:pPr>
              <w:adjustRightInd w:val="0"/>
              <w:snapToGrid w:val="0"/>
              <w:jc w:val="center"/>
              <w:rPr>
                <w:sz w:val="24"/>
              </w:rPr>
            </w:pPr>
          </w:p>
        </w:tc>
        <w:tc>
          <w:tcPr>
            <w:tcW w:w="428" w:type="pct"/>
            <w:vMerge/>
            <w:vAlign w:val="center"/>
          </w:tcPr>
          <w:p w:rsidR="00676867" w:rsidRPr="008D29E4" w:rsidRDefault="00676867" w:rsidP="008D29E4">
            <w:pPr>
              <w:adjustRightInd w:val="0"/>
              <w:snapToGrid w:val="0"/>
              <w:jc w:val="center"/>
              <w:rPr>
                <w:sz w:val="24"/>
              </w:rPr>
            </w:pPr>
          </w:p>
        </w:tc>
        <w:tc>
          <w:tcPr>
            <w:tcW w:w="727" w:type="pct"/>
            <w:gridSpan w:val="2"/>
            <w:vAlign w:val="center"/>
          </w:tcPr>
          <w:p w:rsidR="00676867" w:rsidRPr="008D29E4" w:rsidRDefault="00676867" w:rsidP="008D29E4">
            <w:pPr>
              <w:adjustRightInd w:val="0"/>
              <w:snapToGrid w:val="0"/>
              <w:jc w:val="center"/>
              <w:rPr>
                <w:sz w:val="24"/>
              </w:rPr>
            </w:pPr>
            <w:r w:rsidRPr="008D29E4">
              <w:rPr>
                <w:rFonts w:hint="eastAsia"/>
                <w:sz w:val="24"/>
              </w:rPr>
              <w:t>雨水、污水管路坡度</w:t>
            </w:r>
          </w:p>
        </w:tc>
        <w:tc>
          <w:tcPr>
            <w:tcW w:w="1075" w:type="pct"/>
            <w:vAlign w:val="center"/>
          </w:tcPr>
          <w:p w:rsidR="00676867" w:rsidRPr="008D29E4" w:rsidRDefault="00676867" w:rsidP="008D29E4">
            <w:pPr>
              <w:adjustRightInd w:val="0"/>
              <w:snapToGrid w:val="0"/>
              <w:jc w:val="both"/>
              <w:rPr>
                <w:sz w:val="24"/>
              </w:rPr>
            </w:pPr>
            <w:r w:rsidRPr="008D29E4">
              <w:rPr>
                <w:rFonts w:hint="eastAsia"/>
                <w:sz w:val="24"/>
              </w:rPr>
              <w:t>直徑</w:t>
            </w:r>
            <w:smartTag w:uri="urn:schemas-microsoft-com:office:smarttags" w:element="chmetcnv">
              <w:smartTagPr>
                <w:attr w:name="UnitName" w:val="m"/>
                <w:attr w:name="SourceValue" w:val="75"/>
                <w:attr w:name="HasSpace" w:val="False"/>
                <w:attr w:name="Negative" w:val="False"/>
                <w:attr w:name="NumberType" w:val="1"/>
                <w:attr w:name="TCSC" w:val="0"/>
              </w:smartTagPr>
              <w:r w:rsidRPr="008D29E4">
                <w:rPr>
                  <w:rFonts w:hint="eastAsia"/>
                  <w:sz w:val="24"/>
                </w:rPr>
                <w:t>75m</w:t>
              </w:r>
            </w:smartTag>
            <w:r w:rsidRPr="008D29E4">
              <w:rPr>
                <w:rFonts w:hint="eastAsia"/>
                <w:sz w:val="24"/>
              </w:rPr>
              <w:t>m(</w:t>
            </w:r>
            <w:r w:rsidRPr="008D29E4">
              <w:rPr>
                <w:rFonts w:hint="eastAsia"/>
                <w:sz w:val="24"/>
              </w:rPr>
              <w:t>含</w:t>
            </w:r>
            <w:r w:rsidRPr="008D29E4">
              <w:rPr>
                <w:rFonts w:hint="eastAsia"/>
                <w:sz w:val="24"/>
              </w:rPr>
              <w:t>)</w:t>
            </w:r>
            <w:r w:rsidRPr="008D29E4">
              <w:rPr>
                <w:rFonts w:hint="eastAsia"/>
                <w:sz w:val="24"/>
              </w:rPr>
              <w:t>以下</w:t>
            </w:r>
          </w:p>
          <w:p w:rsidR="00676867" w:rsidRPr="008D29E4" w:rsidRDefault="00676867" w:rsidP="008D29E4">
            <w:pPr>
              <w:adjustRightInd w:val="0"/>
              <w:snapToGrid w:val="0"/>
              <w:jc w:val="both"/>
              <w:rPr>
                <w:sz w:val="24"/>
              </w:rPr>
            </w:pPr>
            <w:r w:rsidRPr="008D29E4">
              <w:rPr>
                <w:rFonts w:hint="eastAsia"/>
                <w:sz w:val="24"/>
              </w:rPr>
              <w:t>坡度不得小於</w:t>
            </w:r>
            <w:r w:rsidRPr="008D29E4">
              <w:rPr>
                <w:rFonts w:hint="eastAsia"/>
                <w:sz w:val="24"/>
              </w:rPr>
              <w:t>1/50</w:t>
            </w:r>
            <w:r w:rsidRPr="008D29E4">
              <w:rPr>
                <w:rFonts w:hint="eastAsia"/>
                <w:sz w:val="24"/>
              </w:rPr>
              <w:t>直徑</w:t>
            </w:r>
            <w:smartTag w:uri="urn:schemas-microsoft-com:office:smarttags" w:element="chmetcnv">
              <w:smartTagPr>
                <w:attr w:name="UnitName" w:val="m"/>
                <w:attr w:name="SourceValue" w:val="75"/>
                <w:attr w:name="HasSpace" w:val="False"/>
                <w:attr w:name="Negative" w:val="False"/>
                <w:attr w:name="NumberType" w:val="1"/>
                <w:attr w:name="TCSC" w:val="0"/>
              </w:smartTagPr>
              <w:r w:rsidRPr="008D29E4">
                <w:rPr>
                  <w:rFonts w:hint="eastAsia"/>
                  <w:sz w:val="24"/>
                </w:rPr>
                <w:t>75m</w:t>
              </w:r>
            </w:smartTag>
            <w:r w:rsidRPr="008D29E4">
              <w:rPr>
                <w:rFonts w:hint="eastAsia"/>
                <w:sz w:val="24"/>
              </w:rPr>
              <w:t>m</w:t>
            </w:r>
            <w:r w:rsidRPr="008D29E4">
              <w:rPr>
                <w:rFonts w:hint="eastAsia"/>
                <w:sz w:val="24"/>
              </w:rPr>
              <w:t>以上，坡度不得小於</w:t>
            </w:r>
            <w:r w:rsidRPr="008D29E4">
              <w:rPr>
                <w:rFonts w:hint="eastAsia"/>
                <w:sz w:val="24"/>
              </w:rPr>
              <w:t>1/100</w:t>
            </w:r>
          </w:p>
        </w:tc>
        <w:tc>
          <w:tcPr>
            <w:tcW w:w="506" w:type="pct"/>
            <w:vAlign w:val="center"/>
          </w:tcPr>
          <w:p w:rsidR="00676867" w:rsidRPr="008D29E4" w:rsidRDefault="00676867" w:rsidP="008D29E4">
            <w:pPr>
              <w:adjustRightInd w:val="0"/>
              <w:snapToGrid w:val="0"/>
              <w:jc w:val="center"/>
              <w:rPr>
                <w:sz w:val="24"/>
              </w:rPr>
            </w:pPr>
            <w:r w:rsidRPr="008D29E4">
              <w:rPr>
                <w:rFonts w:hint="eastAsia"/>
                <w:sz w:val="24"/>
              </w:rPr>
              <w:t>配管時</w:t>
            </w:r>
          </w:p>
        </w:tc>
        <w:tc>
          <w:tcPr>
            <w:tcW w:w="597" w:type="pct"/>
            <w:vAlign w:val="center"/>
          </w:tcPr>
          <w:p w:rsidR="00676867" w:rsidRPr="008D29E4" w:rsidRDefault="00676867" w:rsidP="008D29E4">
            <w:pPr>
              <w:adjustRightInd w:val="0"/>
              <w:snapToGrid w:val="0"/>
              <w:jc w:val="center"/>
              <w:rPr>
                <w:sz w:val="24"/>
              </w:rPr>
            </w:pPr>
            <w:r w:rsidRPr="008D29E4">
              <w:rPr>
                <w:rFonts w:hint="eastAsia"/>
                <w:sz w:val="24"/>
              </w:rPr>
              <w:t>核對建築施工圖說水平儀</w:t>
            </w:r>
          </w:p>
        </w:tc>
        <w:tc>
          <w:tcPr>
            <w:tcW w:w="513" w:type="pct"/>
            <w:vAlign w:val="center"/>
          </w:tcPr>
          <w:p w:rsidR="00676867" w:rsidRPr="008D29E4" w:rsidRDefault="00676867" w:rsidP="008D29E4">
            <w:pPr>
              <w:adjustRightInd w:val="0"/>
              <w:snapToGrid w:val="0"/>
              <w:jc w:val="center"/>
              <w:rPr>
                <w:sz w:val="24"/>
              </w:rPr>
            </w:pPr>
            <w:r w:rsidRPr="008D29E4">
              <w:rPr>
                <w:rFonts w:hint="eastAsia"/>
                <w:sz w:val="24"/>
              </w:rPr>
              <w:t>隨時</w:t>
            </w:r>
          </w:p>
        </w:tc>
        <w:tc>
          <w:tcPr>
            <w:tcW w:w="556" w:type="pct"/>
            <w:vAlign w:val="center"/>
          </w:tcPr>
          <w:p w:rsidR="00676867" w:rsidRPr="008D29E4" w:rsidRDefault="00676867" w:rsidP="008D29E4">
            <w:pPr>
              <w:adjustRightInd w:val="0"/>
              <w:snapToGrid w:val="0"/>
              <w:jc w:val="center"/>
              <w:rPr>
                <w:sz w:val="24"/>
              </w:rPr>
            </w:pPr>
            <w:r w:rsidRPr="008D29E4">
              <w:rPr>
                <w:rFonts w:hint="eastAsia"/>
                <w:sz w:val="24"/>
              </w:rPr>
              <w:t>改正</w:t>
            </w:r>
          </w:p>
        </w:tc>
        <w:tc>
          <w:tcPr>
            <w:tcW w:w="427" w:type="pct"/>
            <w:vAlign w:val="center"/>
          </w:tcPr>
          <w:p w:rsidR="00676867" w:rsidRPr="008D29E4" w:rsidRDefault="00676867" w:rsidP="008D29E4">
            <w:pPr>
              <w:adjustRightInd w:val="0"/>
              <w:snapToGrid w:val="0"/>
              <w:jc w:val="center"/>
              <w:rPr>
                <w:sz w:val="24"/>
              </w:rPr>
            </w:pPr>
            <w:r w:rsidRPr="008D29E4">
              <w:rPr>
                <w:rFonts w:hint="eastAsia"/>
                <w:sz w:val="24"/>
              </w:rPr>
              <w:t>相片</w:t>
            </w:r>
          </w:p>
        </w:tc>
      </w:tr>
      <w:tr w:rsidR="008D29E4" w:rsidRPr="008D29E4" w:rsidTr="008D29E4">
        <w:tc>
          <w:tcPr>
            <w:tcW w:w="171" w:type="pct"/>
            <w:vMerge/>
            <w:vAlign w:val="center"/>
          </w:tcPr>
          <w:p w:rsidR="00676867" w:rsidRPr="008D29E4" w:rsidRDefault="00676867" w:rsidP="008D29E4">
            <w:pPr>
              <w:adjustRightInd w:val="0"/>
              <w:snapToGrid w:val="0"/>
              <w:jc w:val="center"/>
              <w:rPr>
                <w:sz w:val="24"/>
              </w:rPr>
            </w:pPr>
          </w:p>
        </w:tc>
        <w:tc>
          <w:tcPr>
            <w:tcW w:w="428" w:type="pct"/>
            <w:vMerge/>
            <w:vAlign w:val="center"/>
          </w:tcPr>
          <w:p w:rsidR="00676867" w:rsidRPr="008D29E4" w:rsidRDefault="00676867" w:rsidP="008D29E4">
            <w:pPr>
              <w:adjustRightInd w:val="0"/>
              <w:snapToGrid w:val="0"/>
              <w:jc w:val="center"/>
              <w:rPr>
                <w:sz w:val="24"/>
              </w:rPr>
            </w:pPr>
          </w:p>
        </w:tc>
        <w:tc>
          <w:tcPr>
            <w:tcW w:w="727" w:type="pct"/>
            <w:gridSpan w:val="2"/>
            <w:vAlign w:val="center"/>
          </w:tcPr>
          <w:p w:rsidR="00676867" w:rsidRPr="008D29E4" w:rsidRDefault="00676867" w:rsidP="008D29E4">
            <w:pPr>
              <w:adjustRightInd w:val="0"/>
              <w:snapToGrid w:val="0"/>
              <w:jc w:val="center"/>
              <w:rPr>
                <w:sz w:val="24"/>
              </w:rPr>
            </w:pPr>
            <w:r w:rsidRPr="008D29E4">
              <w:rPr>
                <w:rFonts w:hint="eastAsia"/>
                <w:sz w:val="24"/>
              </w:rPr>
              <w:t>位置、尺寸</w:t>
            </w:r>
          </w:p>
        </w:tc>
        <w:tc>
          <w:tcPr>
            <w:tcW w:w="1075" w:type="pct"/>
            <w:vAlign w:val="center"/>
          </w:tcPr>
          <w:p w:rsidR="00676867" w:rsidRPr="008D29E4" w:rsidRDefault="00676867" w:rsidP="008D29E4">
            <w:pPr>
              <w:adjustRightInd w:val="0"/>
              <w:snapToGrid w:val="0"/>
              <w:jc w:val="both"/>
              <w:rPr>
                <w:sz w:val="24"/>
              </w:rPr>
            </w:pPr>
            <w:r w:rsidRPr="008D29E4">
              <w:rPr>
                <w:rFonts w:hint="eastAsia"/>
                <w:sz w:val="24"/>
              </w:rPr>
              <w:t>配合建築結構固定</w:t>
            </w:r>
          </w:p>
          <w:p w:rsidR="00676867" w:rsidRPr="008D29E4" w:rsidRDefault="00676867" w:rsidP="008D29E4">
            <w:pPr>
              <w:adjustRightInd w:val="0"/>
              <w:snapToGrid w:val="0"/>
              <w:jc w:val="both"/>
              <w:rPr>
                <w:sz w:val="24"/>
              </w:rPr>
            </w:pPr>
            <w:r w:rsidRPr="008D29E4">
              <w:rPr>
                <w:rFonts w:hint="eastAsia"/>
                <w:sz w:val="24"/>
              </w:rPr>
              <w:t>並須有適當之保護層</w:t>
            </w:r>
          </w:p>
        </w:tc>
        <w:tc>
          <w:tcPr>
            <w:tcW w:w="506" w:type="pct"/>
            <w:vAlign w:val="center"/>
          </w:tcPr>
          <w:p w:rsidR="00676867" w:rsidRPr="008D29E4" w:rsidRDefault="00676867" w:rsidP="008D29E4">
            <w:pPr>
              <w:adjustRightInd w:val="0"/>
              <w:snapToGrid w:val="0"/>
              <w:jc w:val="center"/>
              <w:rPr>
                <w:sz w:val="24"/>
              </w:rPr>
            </w:pPr>
            <w:r w:rsidRPr="008D29E4">
              <w:rPr>
                <w:rFonts w:hint="eastAsia"/>
                <w:sz w:val="24"/>
              </w:rPr>
              <w:t>配管時</w:t>
            </w:r>
          </w:p>
        </w:tc>
        <w:tc>
          <w:tcPr>
            <w:tcW w:w="597" w:type="pct"/>
            <w:vAlign w:val="center"/>
          </w:tcPr>
          <w:p w:rsidR="00676867" w:rsidRPr="008D29E4" w:rsidRDefault="00676867" w:rsidP="008D29E4">
            <w:pPr>
              <w:adjustRightInd w:val="0"/>
              <w:snapToGrid w:val="0"/>
              <w:jc w:val="center"/>
              <w:rPr>
                <w:sz w:val="24"/>
              </w:rPr>
            </w:pPr>
            <w:r w:rsidRPr="008D29E4">
              <w:rPr>
                <w:rFonts w:hint="eastAsia"/>
                <w:sz w:val="24"/>
              </w:rPr>
              <w:t>核對施工圖說</w:t>
            </w:r>
          </w:p>
        </w:tc>
        <w:tc>
          <w:tcPr>
            <w:tcW w:w="513" w:type="pct"/>
            <w:vAlign w:val="center"/>
          </w:tcPr>
          <w:p w:rsidR="00676867" w:rsidRPr="008D29E4" w:rsidRDefault="00676867" w:rsidP="008D29E4">
            <w:pPr>
              <w:adjustRightInd w:val="0"/>
              <w:snapToGrid w:val="0"/>
              <w:jc w:val="center"/>
              <w:rPr>
                <w:sz w:val="24"/>
              </w:rPr>
            </w:pPr>
            <w:r w:rsidRPr="008D29E4">
              <w:rPr>
                <w:rFonts w:hint="eastAsia"/>
                <w:sz w:val="24"/>
              </w:rPr>
              <w:t>隨時</w:t>
            </w:r>
          </w:p>
        </w:tc>
        <w:tc>
          <w:tcPr>
            <w:tcW w:w="556" w:type="pct"/>
            <w:vAlign w:val="center"/>
          </w:tcPr>
          <w:p w:rsidR="00676867" w:rsidRPr="008D29E4" w:rsidRDefault="00676867" w:rsidP="008D29E4">
            <w:pPr>
              <w:adjustRightInd w:val="0"/>
              <w:snapToGrid w:val="0"/>
              <w:jc w:val="center"/>
              <w:rPr>
                <w:sz w:val="24"/>
              </w:rPr>
            </w:pPr>
            <w:r w:rsidRPr="008D29E4">
              <w:rPr>
                <w:rFonts w:hint="eastAsia"/>
                <w:sz w:val="24"/>
              </w:rPr>
              <w:t>改正</w:t>
            </w:r>
          </w:p>
        </w:tc>
        <w:tc>
          <w:tcPr>
            <w:tcW w:w="427" w:type="pct"/>
            <w:vAlign w:val="center"/>
          </w:tcPr>
          <w:p w:rsidR="00676867" w:rsidRPr="008D29E4" w:rsidRDefault="00676867" w:rsidP="008D29E4">
            <w:pPr>
              <w:adjustRightInd w:val="0"/>
              <w:snapToGrid w:val="0"/>
              <w:jc w:val="center"/>
              <w:rPr>
                <w:sz w:val="24"/>
              </w:rPr>
            </w:pPr>
            <w:r w:rsidRPr="008D29E4">
              <w:rPr>
                <w:rFonts w:hint="eastAsia"/>
                <w:sz w:val="24"/>
              </w:rPr>
              <w:t>相片</w:t>
            </w:r>
          </w:p>
        </w:tc>
      </w:tr>
      <w:tr w:rsidR="008D29E4" w:rsidRPr="008D29E4" w:rsidTr="008D29E4">
        <w:tc>
          <w:tcPr>
            <w:tcW w:w="171" w:type="pct"/>
            <w:vMerge/>
            <w:vAlign w:val="center"/>
          </w:tcPr>
          <w:p w:rsidR="00676867" w:rsidRPr="008D29E4" w:rsidRDefault="00676867" w:rsidP="008D29E4">
            <w:pPr>
              <w:adjustRightInd w:val="0"/>
              <w:snapToGrid w:val="0"/>
              <w:jc w:val="center"/>
              <w:rPr>
                <w:sz w:val="24"/>
              </w:rPr>
            </w:pPr>
          </w:p>
        </w:tc>
        <w:tc>
          <w:tcPr>
            <w:tcW w:w="428" w:type="pct"/>
            <w:vMerge/>
            <w:vAlign w:val="center"/>
          </w:tcPr>
          <w:p w:rsidR="00676867" w:rsidRPr="008D29E4" w:rsidRDefault="00676867" w:rsidP="008D29E4">
            <w:pPr>
              <w:adjustRightInd w:val="0"/>
              <w:snapToGrid w:val="0"/>
              <w:jc w:val="center"/>
              <w:rPr>
                <w:sz w:val="24"/>
              </w:rPr>
            </w:pPr>
          </w:p>
        </w:tc>
        <w:tc>
          <w:tcPr>
            <w:tcW w:w="171" w:type="pct"/>
            <w:vMerge w:val="restart"/>
            <w:vAlign w:val="center"/>
          </w:tcPr>
          <w:p w:rsidR="00676867" w:rsidRPr="008D29E4" w:rsidRDefault="00676867" w:rsidP="008D29E4">
            <w:pPr>
              <w:adjustRightInd w:val="0"/>
              <w:snapToGrid w:val="0"/>
              <w:jc w:val="center"/>
              <w:rPr>
                <w:sz w:val="24"/>
              </w:rPr>
            </w:pPr>
            <w:r w:rsidRPr="008D29E4">
              <w:rPr>
                <w:rFonts w:hint="eastAsia"/>
                <w:sz w:val="24"/>
              </w:rPr>
              <w:t>試水壓</w:t>
            </w:r>
          </w:p>
        </w:tc>
        <w:tc>
          <w:tcPr>
            <w:tcW w:w="556" w:type="pct"/>
            <w:vAlign w:val="center"/>
          </w:tcPr>
          <w:p w:rsidR="00676867" w:rsidRPr="008D29E4" w:rsidRDefault="00676867" w:rsidP="008D29E4">
            <w:pPr>
              <w:adjustRightInd w:val="0"/>
              <w:snapToGrid w:val="0"/>
              <w:jc w:val="center"/>
              <w:rPr>
                <w:sz w:val="24"/>
              </w:rPr>
            </w:pPr>
            <w:r w:rsidRPr="008D29E4">
              <w:rPr>
                <w:rFonts w:hint="eastAsia"/>
                <w:sz w:val="24"/>
              </w:rPr>
              <w:t>給水試水</w:t>
            </w:r>
          </w:p>
        </w:tc>
        <w:tc>
          <w:tcPr>
            <w:tcW w:w="1075" w:type="pct"/>
            <w:vAlign w:val="center"/>
          </w:tcPr>
          <w:p w:rsidR="00676867" w:rsidRPr="008D29E4" w:rsidRDefault="00676867" w:rsidP="008D29E4">
            <w:pPr>
              <w:adjustRightInd w:val="0"/>
              <w:snapToGrid w:val="0"/>
              <w:jc w:val="both"/>
              <w:rPr>
                <w:sz w:val="24"/>
              </w:rPr>
            </w:pPr>
            <w:r w:rsidRPr="008D29E4">
              <w:rPr>
                <w:rFonts w:hint="eastAsia"/>
                <w:sz w:val="24"/>
              </w:rPr>
              <w:t>局部測試不得小於</w:t>
            </w:r>
            <w:r w:rsidRPr="008D29E4">
              <w:rPr>
                <w:rFonts w:hint="eastAsia"/>
                <w:sz w:val="24"/>
              </w:rPr>
              <w:t>10 kg/c</w:t>
            </w:r>
            <w:r w:rsidRPr="008D29E4">
              <w:rPr>
                <w:rFonts w:hint="eastAsia"/>
                <w:sz w:val="24"/>
              </w:rPr>
              <w:t>㎡，且持續</w:t>
            </w:r>
            <w:r w:rsidRPr="008D29E4">
              <w:rPr>
                <w:rFonts w:hint="eastAsia"/>
                <w:sz w:val="24"/>
              </w:rPr>
              <w:t>60</w:t>
            </w:r>
            <w:r w:rsidRPr="008D29E4">
              <w:rPr>
                <w:rFonts w:hint="eastAsia"/>
                <w:sz w:val="24"/>
              </w:rPr>
              <w:t>分鐘以上</w:t>
            </w:r>
          </w:p>
        </w:tc>
        <w:tc>
          <w:tcPr>
            <w:tcW w:w="506" w:type="pct"/>
            <w:vAlign w:val="center"/>
          </w:tcPr>
          <w:p w:rsidR="00676867" w:rsidRPr="008D29E4" w:rsidRDefault="00676867" w:rsidP="008D29E4">
            <w:pPr>
              <w:adjustRightInd w:val="0"/>
              <w:snapToGrid w:val="0"/>
              <w:jc w:val="center"/>
              <w:rPr>
                <w:sz w:val="24"/>
              </w:rPr>
            </w:pPr>
            <w:r w:rsidRPr="008D29E4">
              <w:rPr>
                <w:rFonts w:hint="eastAsia"/>
                <w:sz w:val="24"/>
              </w:rPr>
              <w:t>配管完成後</w:t>
            </w:r>
          </w:p>
        </w:tc>
        <w:tc>
          <w:tcPr>
            <w:tcW w:w="597" w:type="pct"/>
            <w:vAlign w:val="center"/>
          </w:tcPr>
          <w:p w:rsidR="00676867" w:rsidRPr="008D29E4" w:rsidRDefault="00676867" w:rsidP="008D29E4">
            <w:pPr>
              <w:adjustRightInd w:val="0"/>
              <w:snapToGrid w:val="0"/>
              <w:jc w:val="center"/>
              <w:rPr>
                <w:sz w:val="24"/>
              </w:rPr>
            </w:pPr>
            <w:r w:rsidRPr="008D29E4">
              <w:rPr>
                <w:rFonts w:hint="eastAsia"/>
                <w:sz w:val="24"/>
              </w:rPr>
              <w:t>試壓機儀錶</w:t>
            </w:r>
          </w:p>
        </w:tc>
        <w:tc>
          <w:tcPr>
            <w:tcW w:w="513" w:type="pct"/>
            <w:vAlign w:val="center"/>
          </w:tcPr>
          <w:p w:rsidR="00676867" w:rsidRPr="008D29E4" w:rsidRDefault="00676867" w:rsidP="008D29E4">
            <w:pPr>
              <w:adjustRightInd w:val="0"/>
              <w:snapToGrid w:val="0"/>
              <w:jc w:val="center"/>
              <w:rPr>
                <w:sz w:val="24"/>
              </w:rPr>
            </w:pPr>
            <w:r w:rsidRPr="008D29E4">
              <w:rPr>
                <w:rFonts w:hint="eastAsia"/>
                <w:sz w:val="24"/>
              </w:rPr>
              <w:t>每層樓一次</w:t>
            </w:r>
          </w:p>
        </w:tc>
        <w:tc>
          <w:tcPr>
            <w:tcW w:w="556" w:type="pct"/>
            <w:vAlign w:val="center"/>
          </w:tcPr>
          <w:p w:rsidR="00676867" w:rsidRPr="008D29E4" w:rsidRDefault="00676867" w:rsidP="008D29E4">
            <w:pPr>
              <w:adjustRightInd w:val="0"/>
              <w:snapToGrid w:val="0"/>
              <w:jc w:val="center"/>
              <w:rPr>
                <w:sz w:val="24"/>
              </w:rPr>
            </w:pPr>
            <w:r w:rsidRPr="008D29E4">
              <w:rPr>
                <w:rFonts w:hint="eastAsia"/>
                <w:sz w:val="24"/>
              </w:rPr>
              <w:t>檢測不妥處修正</w:t>
            </w:r>
          </w:p>
        </w:tc>
        <w:tc>
          <w:tcPr>
            <w:tcW w:w="427" w:type="pct"/>
            <w:vAlign w:val="center"/>
          </w:tcPr>
          <w:p w:rsidR="00676867" w:rsidRPr="008D29E4" w:rsidRDefault="00676867" w:rsidP="008D29E4">
            <w:pPr>
              <w:adjustRightInd w:val="0"/>
              <w:snapToGrid w:val="0"/>
              <w:jc w:val="center"/>
              <w:rPr>
                <w:sz w:val="24"/>
              </w:rPr>
            </w:pPr>
            <w:r w:rsidRPr="008D29E4">
              <w:rPr>
                <w:rFonts w:hint="eastAsia"/>
                <w:sz w:val="24"/>
              </w:rPr>
              <w:t>試水紀錄</w:t>
            </w:r>
          </w:p>
        </w:tc>
      </w:tr>
      <w:tr w:rsidR="008D29E4" w:rsidRPr="008D29E4" w:rsidTr="008D29E4">
        <w:tc>
          <w:tcPr>
            <w:tcW w:w="171" w:type="pct"/>
            <w:vMerge/>
            <w:vAlign w:val="center"/>
          </w:tcPr>
          <w:p w:rsidR="00676867" w:rsidRPr="008D29E4" w:rsidRDefault="00676867" w:rsidP="008D29E4">
            <w:pPr>
              <w:adjustRightInd w:val="0"/>
              <w:snapToGrid w:val="0"/>
              <w:jc w:val="center"/>
              <w:rPr>
                <w:sz w:val="24"/>
              </w:rPr>
            </w:pPr>
          </w:p>
        </w:tc>
        <w:tc>
          <w:tcPr>
            <w:tcW w:w="428" w:type="pct"/>
            <w:vMerge/>
            <w:vAlign w:val="center"/>
          </w:tcPr>
          <w:p w:rsidR="00676867" w:rsidRPr="008D29E4" w:rsidRDefault="00676867" w:rsidP="008D29E4">
            <w:pPr>
              <w:adjustRightInd w:val="0"/>
              <w:snapToGrid w:val="0"/>
              <w:jc w:val="center"/>
              <w:rPr>
                <w:sz w:val="24"/>
              </w:rPr>
            </w:pPr>
          </w:p>
        </w:tc>
        <w:tc>
          <w:tcPr>
            <w:tcW w:w="171" w:type="pct"/>
            <w:vMerge/>
            <w:vAlign w:val="center"/>
          </w:tcPr>
          <w:p w:rsidR="00676867" w:rsidRPr="008D29E4" w:rsidRDefault="00676867" w:rsidP="008D29E4">
            <w:pPr>
              <w:adjustRightInd w:val="0"/>
              <w:snapToGrid w:val="0"/>
              <w:jc w:val="center"/>
              <w:rPr>
                <w:sz w:val="24"/>
              </w:rPr>
            </w:pPr>
          </w:p>
        </w:tc>
        <w:tc>
          <w:tcPr>
            <w:tcW w:w="556" w:type="pct"/>
            <w:vAlign w:val="center"/>
          </w:tcPr>
          <w:p w:rsidR="00676867" w:rsidRPr="008D29E4" w:rsidRDefault="00676867" w:rsidP="008D29E4">
            <w:pPr>
              <w:adjustRightInd w:val="0"/>
              <w:snapToGrid w:val="0"/>
              <w:jc w:val="center"/>
              <w:rPr>
                <w:sz w:val="24"/>
              </w:rPr>
            </w:pPr>
            <w:r w:rsidRPr="008D29E4">
              <w:rPr>
                <w:rFonts w:hint="eastAsia"/>
                <w:sz w:val="24"/>
              </w:rPr>
              <w:t>排水試水</w:t>
            </w:r>
          </w:p>
        </w:tc>
        <w:tc>
          <w:tcPr>
            <w:tcW w:w="1075" w:type="pct"/>
            <w:vAlign w:val="center"/>
          </w:tcPr>
          <w:p w:rsidR="00676867" w:rsidRPr="008D29E4" w:rsidRDefault="00676867" w:rsidP="008D29E4">
            <w:pPr>
              <w:adjustRightInd w:val="0"/>
              <w:snapToGrid w:val="0"/>
              <w:jc w:val="both"/>
              <w:rPr>
                <w:sz w:val="24"/>
              </w:rPr>
            </w:pPr>
            <w:r w:rsidRPr="008D29E4">
              <w:rPr>
                <w:rFonts w:hint="eastAsia"/>
                <w:sz w:val="24"/>
              </w:rPr>
              <w:t>分段分層試驗須將開口密封，使管路任一點承受</w:t>
            </w:r>
            <w:smartTag w:uri="urn:schemas-microsoft-com:office:smarttags" w:element="chmetcnv">
              <w:smartTagPr>
                <w:attr w:name="UnitName" w:val="公尺"/>
                <w:attr w:name="SourceValue" w:val="3.3"/>
                <w:attr w:name="HasSpace" w:val="False"/>
                <w:attr w:name="Negative" w:val="False"/>
                <w:attr w:name="NumberType" w:val="1"/>
                <w:attr w:name="TCSC" w:val="0"/>
              </w:smartTagPr>
              <w:r w:rsidRPr="008D29E4">
                <w:rPr>
                  <w:rFonts w:hint="eastAsia"/>
                  <w:sz w:val="24"/>
                </w:rPr>
                <w:t>3.3</w:t>
              </w:r>
              <w:r w:rsidRPr="008D29E4">
                <w:rPr>
                  <w:rFonts w:hint="eastAsia"/>
                  <w:sz w:val="24"/>
                </w:rPr>
                <w:t>公尺</w:t>
              </w:r>
            </w:smartTag>
            <w:r w:rsidRPr="008D29E4">
              <w:rPr>
                <w:rFonts w:hint="eastAsia"/>
                <w:sz w:val="24"/>
              </w:rPr>
              <w:t>以上之水壓</w:t>
            </w:r>
          </w:p>
        </w:tc>
        <w:tc>
          <w:tcPr>
            <w:tcW w:w="506" w:type="pct"/>
            <w:vAlign w:val="center"/>
          </w:tcPr>
          <w:p w:rsidR="00676867" w:rsidRPr="008D29E4" w:rsidRDefault="00676867" w:rsidP="008D29E4">
            <w:pPr>
              <w:adjustRightInd w:val="0"/>
              <w:snapToGrid w:val="0"/>
              <w:jc w:val="center"/>
              <w:rPr>
                <w:sz w:val="24"/>
              </w:rPr>
            </w:pPr>
            <w:r w:rsidRPr="008D29E4">
              <w:rPr>
                <w:rFonts w:hint="eastAsia"/>
                <w:sz w:val="24"/>
              </w:rPr>
              <w:t>配管完成後</w:t>
            </w:r>
          </w:p>
        </w:tc>
        <w:tc>
          <w:tcPr>
            <w:tcW w:w="597" w:type="pct"/>
            <w:vAlign w:val="center"/>
          </w:tcPr>
          <w:p w:rsidR="00676867" w:rsidRPr="008D29E4" w:rsidRDefault="00676867" w:rsidP="008D29E4">
            <w:pPr>
              <w:adjustRightInd w:val="0"/>
              <w:snapToGrid w:val="0"/>
              <w:jc w:val="center"/>
              <w:rPr>
                <w:sz w:val="24"/>
              </w:rPr>
            </w:pPr>
            <w:r w:rsidRPr="008D29E4">
              <w:rPr>
                <w:rFonts w:hint="eastAsia"/>
                <w:sz w:val="24"/>
              </w:rPr>
              <w:t>目視尺量</w:t>
            </w:r>
          </w:p>
        </w:tc>
        <w:tc>
          <w:tcPr>
            <w:tcW w:w="513" w:type="pct"/>
            <w:vAlign w:val="center"/>
          </w:tcPr>
          <w:p w:rsidR="00676867" w:rsidRPr="008D29E4" w:rsidRDefault="00676867" w:rsidP="008D29E4">
            <w:pPr>
              <w:adjustRightInd w:val="0"/>
              <w:snapToGrid w:val="0"/>
              <w:jc w:val="center"/>
              <w:rPr>
                <w:sz w:val="24"/>
              </w:rPr>
            </w:pPr>
            <w:r w:rsidRPr="008D29E4">
              <w:rPr>
                <w:rFonts w:hint="eastAsia"/>
                <w:sz w:val="24"/>
              </w:rPr>
              <w:t>每層樓一次</w:t>
            </w:r>
          </w:p>
        </w:tc>
        <w:tc>
          <w:tcPr>
            <w:tcW w:w="556" w:type="pct"/>
            <w:vAlign w:val="center"/>
          </w:tcPr>
          <w:p w:rsidR="00676867" w:rsidRPr="008D29E4" w:rsidRDefault="00676867" w:rsidP="008D29E4">
            <w:pPr>
              <w:adjustRightInd w:val="0"/>
              <w:snapToGrid w:val="0"/>
              <w:jc w:val="center"/>
              <w:rPr>
                <w:sz w:val="24"/>
              </w:rPr>
            </w:pPr>
            <w:r w:rsidRPr="008D29E4">
              <w:rPr>
                <w:rFonts w:hint="eastAsia"/>
                <w:sz w:val="24"/>
              </w:rPr>
              <w:t>檢測不妥處修正</w:t>
            </w:r>
          </w:p>
        </w:tc>
        <w:tc>
          <w:tcPr>
            <w:tcW w:w="427" w:type="pct"/>
            <w:vAlign w:val="center"/>
          </w:tcPr>
          <w:p w:rsidR="00676867" w:rsidRPr="008D29E4" w:rsidRDefault="00676867" w:rsidP="008D29E4">
            <w:pPr>
              <w:adjustRightInd w:val="0"/>
              <w:snapToGrid w:val="0"/>
              <w:jc w:val="center"/>
              <w:rPr>
                <w:sz w:val="24"/>
              </w:rPr>
            </w:pPr>
            <w:r w:rsidRPr="008D29E4">
              <w:rPr>
                <w:rFonts w:hint="eastAsia"/>
                <w:sz w:val="24"/>
              </w:rPr>
              <w:t>試水紀錄</w:t>
            </w:r>
          </w:p>
        </w:tc>
      </w:tr>
      <w:tr w:rsidR="008D29E4" w:rsidRPr="008D29E4" w:rsidTr="008D29E4">
        <w:tc>
          <w:tcPr>
            <w:tcW w:w="171" w:type="pct"/>
            <w:vMerge w:val="restart"/>
            <w:vAlign w:val="center"/>
          </w:tcPr>
          <w:p w:rsidR="00676867" w:rsidRPr="008D29E4" w:rsidRDefault="00676867" w:rsidP="008D29E4">
            <w:pPr>
              <w:adjustRightInd w:val="0"/>
              <w:snapToGrid w:val="0"/>
              <w:jc w:val="center"/>
              <w:rPr>
                <w:sz w:val="24"/>
              </w:rPr>
            </w:pPr>
            <w:r w:rsidRPr="008D29E4">
              <w:rPr>
                <w:rFonts w:hint="eastAsia"/>
                <w:sz w:val="24"/>
              </w:rPr>
              <w:t>施工中階段</w:t>
            </w:r>
          </w:p>
        </w:tc>
        <w:tc>
          <w:tcPr>
            <w:tcW w:w="428" w:type="pct"/>
            <w:vMerge w:val="restart"/>
            <w:vAlign w:val="center"/>
          </w:tcPr>
          <w:p w:rsidR="00676867" w:rsidRPr="008D29E4" w:rsidRDefault="00676867" w:rsidP="008D29E4">
            <w:pPr>
              <w:adjustRightInd w:val="0"/>
              <w:snapToGrid w:val="0"/>
              <w:jc w:val="center"/>
              <w:rPr>
                <w:sz w:val="24"/>
              </w:rPr>
            </w:pPr>
            <w:r w:rsidRPr="008D29E4">
              <w:rPr>
                <w:rFonts w:hint="eastAsia"/>
                <w:sz w:val="24"/>
              </w:rPr>
              <w:t>配管</w:t>
            </w:r>
          </w:p>
        </w:tc>
        <w:tc>
          <w:tcPr>
            <w:tcW w:w="727" w:type="pct"/>
            <w:gridSpan w:val="2"/>
            <w:vAlign w:val="center"/>
          </w:tcPr>
          <w:p w:rsidR="00676867" w:rsidRPr="008D29E4" w:rsidRDefault="00676867" w:rsidP="008D29E4">
            <w:pPr>
              <w:adjustRightInd w:val="0"/>
              <w:snapToGrid w:val="0"/>
              <w:jc w:val="center"/>
              <w:rPr>
                <w:sz w:val="24"/>
              </w:rPr>
            </w:pPr>
            <w:r w:rsidRPr="008D29E4">
              <w:rPr>
                <w:rFonts w:hint="eastAsia"/>
                <w:sz w:val="24"/>
              </w:rPr>
              <w:t>暗管施作</w:t>
            </w:r>
            <w:r w:rsidRPr="008D29E4">
              <w:rPr>
                <w:rFonts w:hint="eastAsia"/>
                <w:sz w:val="24"/>
              </w:rPr>
              <w:t>(</w:t>
            </w:r>
            <w:r w:rsidRPr="008D29E4">
              <w:rPr>
                <w:rFonts w:hint="eastAsia"/>
                <w:sz w:val="24"/>
              </w:rPr>
              <w:t>除特別規定外</w:t>
            </w:r>
            <w:r w:rsidRPr="008D29E4">
              <w:rPr>
                <w:rFonts w:hint="eastAsia"/>
                <w:sz w:val="24"/>
              </w:rPr>
              <w:t>)</w:t>
            </w:r>
          </w:p>
        </w:tc>
        <w:tc>
          <w:tcPr>
            <w:tcW w:w="1075" w:type="pct"/>
            <w:vAlign w:val="center"/>
          </w:tcPr>
          <w:p w:rsidR="00676867" w:rsidRPr="008D29E4" w:rsidRDefault="00676867" w:rsidP="008D29E4">
            <w:pPr>
              <w:adjustRightInd w:val="0"/>
              <w:snapToGrid w:val="0"/>
              <w:jc w:val="both"/>
              <w:rPr>
                <w:sz w:val="24"/>
              </w:rPr>
            </w:pPr>
            <w:r w:rsidRPr="008D29E4">
              <w:rPr>
                <w:rFonts w:hint="eastAsia"/>
                <w:sz w:val="24"/>
              </w:rPr>
              <w:t>須於樑、柱、牆或</w:t>
            </w:r>
          </w:p>
          <w:p w:rsidR="00676867" w:rsidRPr="008D29E4" w:rsidRDefault="00676867" w:rsidP="008D29E4">
            <w:pPr>
              <w:adjustRightInd w:val="0"/>
              <w:snapToGrid w:val="0"/>
              <w:jc w:val="both"/>
              <w:rPr>
                <w:sz w:val="24"/>
              </w:rPr>
            </w:pPr>
            <w:r w:rsidRPr="008D29E4">
              <w:rPr>
                <w:rFonts w:hint="eastAsia"/>
                <w:sz w:val="24"/>
              </w:rPr>
              <w:t>天花板內並牢固之</w:t>
            </w:r>
          </w:p>
        </w:tc>
        <w:tc>
          <w:tcPr>
            <w:tcW w:w="506" w:type="pct"/>
            <w:vAlign w:val="center"/>
          </w:tcPr>
          <w:p w:rsidR="00676867" w:rsidRPr="008D29E4" w:rsidRDefault="00676867" w:rsidP="008D29E4">
            <w:pPr>
              <w:adjustRightInd w:val="0"/>
              <w:snapToGrid w:val="0"/>
              <w:jc w:val="center"/>
              <w:rPr>
                <w:sz w:val="24"/>
              </w:rPr>
            </w:pPr>
            <w:r w:rsidRPr="008D29E4">
              <w:rPr>
                <w:rFonts w:hint="eastAsia"/>
                <w:sz w:val="24"/>
              </w:rPr>
              <w:t>配管時</w:t>
            </w:r>
          </w:p>
        </w:tc>
        <w:tc>
          <w:tcPr>
            <w:tcW w:w="597" w:type="pct"/>
            <w:vAlign w:val="center"/>
          </w:tcPr>
          <w:p w:rsidR="00676867" w:rsidRPr="008D29E4" w:rsidRDefault="00676867" w:rsidP="008D29E4">
            <w:pPr>
              <w:adjustRightInd w:val="0"/>
              <w:snapToGrid w:val="0"/>
              <w:jc w:val="center"/>
              <w:rPr>
                <w:sz w:val="24"/>
              </w:rPr>
            </w:pPr>
            <w:r w:rsidRPr="008D29E4">
              <w:rPr>
                <w:rFonts w:hint="eastAsia"/>
                <w:sz w:val="24"/>
              </w:rPr>
              <w:t>目視</w:t>
            </w:r>
          </w:p>
        </w:tc>
        <w:tc>
          <w:tcPr>
            <w:tcW w:w="513" w:type="pct"/>
            <w:vAlign w:val="center"/>
          </w:tcPr>
          <w:p w:rsidR="00676867" w:rsidRPr="008D29E4" w:rsidRDefault="00676867" w:rsidP="008D29E4">
            <w:pPr>
              <w:adjustRightInd w:val="0"/>
              <w:snapToGrid w:val="0"/>
              <w:jc w:val="center"/>
              <w:rPr>
                <w:sz w:val="24"/>
              </w:rPr>
            </w:pPr>
            <w:r w:rsidRPr="008D29E4">
              <w:rPr>
                <w:rFonts w:hint="eastAsia"/>
                <w:sz w:val="24"/>
              </w:rPr>
              <w:t>隨時</w:t>
            </w:r>
          </w:p>
        </w:tc>
        <w:tc>
          <w:tcPr>
            <w:tcW w:w="556" w:type="pct"/>
            <w:vAlign w:val="center"/>
          </w:tcPr>
          <w:p w:rsidR="00676867" w:rsidRPr="008D29E4" w:rsidRDefault="00676867" w:rsidP="008D29E4">
            <w:pPr>
              <w:adjustRightInd w:val="0"/>
              <w:snapToGrid w:val="0"/>
              <w:jc w:val="center"/>
              <w:rPr>
                <w:sz w:val="24"/>
              </w:rPr>
            </w:pPr>
            <w:r w:rsidRPr="008D29E4">
              <w:rPr>
                <w:rFonts w:hint="eastAsia"/>
                <w:sz w:val="24"/>
              </w:rPr>
              <w:t>改正</w:t>
            </w:r>
          </w:p>
        </w:tc>
        <w:tc>
          <w:tcPr>
            <w:tcW w:w="427" w:type="pct"/>
            <w:vAlign w:val="center"/>
          </w:tcPr>
          <w:p w:rsidR="00676867" w:rsidRPr="008D29E4" w:rsidRDefault="00676867" w:rsidP="008D29E4">
            <w:pPr>
              <w:adjustRightInd w:val="0"/>
              <w:snapToGrid w:val="0"/>
              <w:jc w:val="center"/>
              <w:rPr>
                <w:sz w:val="24"/>
              </w:rPr>
            </w:pPr>
            <w:r w:rsidRPr="008D29E4">
              <w:rPr>
                <w:rFonts w:hint="eastAsia"/>
                <w:sz w:val="24"/>
              </w:rPr>
              <w:t>相片</w:t>
            </w:r>
          </w:p>
        </w:tc>
      </w:tr>
      <w:tr w:rsidR="008D29E4" w:rsidRPr="008D29E4" w:rsidTr="008D29E4">
        <w:tc>
          <w:tcPr>
            <w:tcW w:w="171" w:type="pct"/>
            <w:vMerge/>
            <w:vAlign w:val="center"/>
          </w:tcPr>
          <w:p w:rsidR="00676867" w:rsidRPr="008D29E4" w:rsidRDefault="00676867" w:rsidP="008D29E4">
            <w:pPr>
              <w:adjustRightInd w:val="0"/>
              <w:snapToGrid w:val="0"/>
              <w:jc w:val="center"/>
              <w:rPr>
                <w:sz w:val="24"/>
              </w:rPr>
            </w:pPr>
          </w:p>
        </w:tc>
        <w:tc>
          <w:tcPr>
            <w:tcW w:w="428" w:type="pct"/>
            <w:vMerge/>
            <w:vAlign w:val="center"/>
          </w:tcPr>
          <w:p w:rsidR="00676867" w:rsidRPr="008D29E4" w:rsidRDefault="00676867" w:rsidP="008D29E4">
            <w:pPr>
              <w:adjustRightInd w:val="0"/>
              <w:snapToGrid w:val="0"/>
              <w:jc w:val="center"/>
              <w:rPr>
                <w:sz w:val="24"/>
              </w:rPr>
            </w:pPr>
          </w:p>
        </w:tc>
        <w:tc>
          <w:tcPr>
            <w:tcW w:w="727" w:type="pct"/>
            <w:gridSpan w:val="2"/>
            <w:vAlign w:val="center"/>
          </w:tcPr>
          <w:p w:rsidR="00676867" w:rsidRPr="008D29E4" w:rsidRDefault="00676867" w:rsidP="008D29E4">
            <w:pPr>
              <w:adjustRightInd w:val="0"/>
              <w:snapToGrid w:val="0"/>
              <w:jc w:val="center"/>
              <w:rPr>
                <w:sz w:val="24"/>
              </w:rPr>
            </w:pPr>
            <w:r w:rsidRPr="008D29E4">
              <w:rPr>
                <w:rFonts w:hint="eastAsia"/>
                <w:sz w:val="24"/>
              </w:rPr>
              <w:t>屋外埋設</w:t>
            </w:r>
          </w:p>
        </w:tc>
        <w:tc>
          <w:tcPr>
            <w:tcW w:w="1075" w:type="pct"/>
            <w:vAlign w:val="center"/>
          </w:tcPr>
          <w:p w:rsidR="00676867" w:rsidRPr="008D29E4" w:rsidRDefault="00676867" w:rsidP="008D29E4">
            <w:pPr>
              <w:adjustRightInd w:val="0"/>
              <w:snapToGrid w:val="0"/>
              <w:jc w:val="both"/>
              <w:rPr>
                <w:sz w:val="24"/>
              </w:rPr>
            </w:pPr>
            <w:r w:rsidRPr="008D29E4">
              <w:rPr>
                <w:rFonts w:hint="eastAsia"/>
                <w:sz w:val="24"/>
              </w:rPr>
              <w:t>除另有註明外，應埋在地面</w:t>
            </w:r>
            <w:smartTag w:uri="urn:schemas-microsoft-com:office:smarttags" w:element="chmetcnv">
              <w:smartTagPr>
                <w:attr w:name="UnitName" w:val="公分"/>
                <w:attr w:name="SourceValue" w:val="50"/>
                <w:attr w:name="HasSpace" w:val="False"/>
                <w:attr w:name="Negative" w:val="False"/>
                <w:attr w:name="NumberType" w:val="1"/>
                <w:attr w:name="TCSC" w:val="0"/>
              </w:smartTagPr>
              <w:r w:rsidRPr="008D29E4">
                <w:rPr>
                  <w:rFonts w:hint="eastAsia"/>
                  <w:sz w:val="24"/>
                </w:rPr>
                <w:t>50</w:t>
              </w:r>
              <w:r w:rsidRPr="008D29E4">
                <w:rPr>
                  <w:rFonts w:hint="eastAsia"/>
                  <w:sz w:val="24"/>
                </w:rPr>
                <w:t>公分</w:t>
              </w:r>
            </w:smartTag>
            <w:r w:rsidRPr="008D29E4">
              <w:rPr>
                <w:rFonts w:hint="eastAsia"/>
                <w:sz w:val="24"/>
              </w:rPr>
              <w:t>以下</w:t>
            </w:r>
          </w:p>
        </w:tc>
        <w:tc>
          <w:tcPr>
            <w:tcW w:w="506" w:type="pct"/>
            <w:vAlign w:val="center"/>
          </w:tcPr>
          <w:p w:rsidR="00676867" w:rsidRPr="008D29E4" w:rsidRDefault="00676867" w:rsidP="008D29E4">
            <w:pPr>
              <w:adjustRightInd w:val="0"/>
              <w:snapToGrid w:val="0"/>
              <w:jc w:val="center"/>
              <w:rPr>
                <w:sz w:val="24"/>
              </w:rPr>
            </w:pPr>
            <w:r w:rsidRPr="008D29E4">
              <w:rPr>
                <w:rFonts w:hint="eastAsia"/>
                <w:sz w:val="24"/>
              </w:rPr>
              <w:t>配管時</w:t>
            </w:r>
          </w:p>
        </w:tc>
        <w:tc>
          <w:tcPr>
            <w:tcW w:w="597" w:type="pct"/>
            <w:vAlign w:val="center"/>
          </w:tcPr>
          <w:p w:rsidR="00676867" w:rsidRPr="008D29E4" w:rsidRDefault="00676867" w:rsidP="008D29E4">
            <w:pPr>
              <w:adjustRightInd w:val="0"/>
              <w:snapToGrid w:val="0"/>
              <w:jc w:val="center"/>
              <w:rPr>
                <w:sz w:val="24"/>
              </w:rPr>
            </w:pPr>
            <w:r w:rsidRPr="008D29E4">
              <w:rPr>
                <w:rFonts w:hint="eastAsia"/>
                <w:sz w:val="24"/>
              </w:rPr>
              <w:t>尺量</w:t>
            </w:r>
          </w:p>
        </w:tc>
        <w:tc>
          <w:tcPr>
            <w:tcW w:w="513" w:type="pct"/>
            <w:vAlign w:val="center"/>
          </w:tcPr>
          <w:p w:rsidR="00676867" w:rsidRPr="008D29E4" w:rsidRDefault="00676867" w:rsidP="008D29E4">
            <w:pPr>
              <w:adjustRightInd w:val="0"/>
              <w:snapToGrid w:val="0"/>
              <w:jc w:val="center"/>
              <w:rPr>
                <w:sz w:val="24"/>
              </w:rPr>
            </w:pPr>
            <w:r w:rsidRPr="008D29E4">
              <w:rPr>
                <w:rFonts w:hint="eastAsia"/>
                <w:sz w:val="24"/>
              </w:rPr>
              <w:t>隨時</w:t>
            </w:r>
          </w:p>
        </w:tc>
        <w:tc>
          <w:tcPr>
            <w:tcW w:w="556" w:type="pct"/>
            <w:vAlign w:val="center"/>
          </w:tcPr>
          <w:p w:rsidR="00676867" w:rsidRPr="008D29E4" w:rsidRDefault="00676867" w:rsidP="008D29E4">
            <w:pPr>
              <w:adjustRightInd w:val="0"/>
              <w:snapToGrid w:val="0"/>
              <w:jc w:val="center"/>
              <w:rPr>
                <w:sz w:val="24"/>
              </w:rPr>
            </w:pPr>
            <w:r w:rsidRPr="008D29E4">
              <w:rPr>
                <w:rFonts w:hint="eastAsia"/>
                <w:sz w:val="24"/>
              </w:rPr>
              <w:t>改正</w:t>
            </w:r>
          </w:p>
        </w:tc>
        <w:tc>
          <w:tcPr>
            <w:tcW w:w="427" w:type="pct"/>
            <w:vAlign w:val="center"/>
          </w:tcPr>
          <w:p w:rsidR="00676867" w:rsidRPr="008D29E4" w:rsidRDefault="00676867" w:rsidP="008D29E4">
            <w:pPr>
              <w:adjustRightInd w:val="0"/>
              <w:snapToGrid w:val="0"/>
              <w:jc w:val="center"/>
              <w:rPr>
                <w:sz w:val="24"/>
              </w:rPr>
            </w:pPr>
            <w:r w:rsidRPr="008D29E4">
              <w:rPr>
                <w:rFonts w:hint="eastAsia"/>
                <w:sz w:val="24"/>
              </w:rPr>
              <w:t>相片</w:t>
            </w:r>
          </w:p>
        </w:tc>
      </w:tr>
      <w:tr w:rsidR="008D29E4" w:rsidRPr="008D29E4" w:rsidTr="008D29E4">
        <w:tc>
          <w:tcPr>
            <w:tcW w:w="171" w:type="pct"/>
            <w:vMerge/>
            <w:vAlign w:val="center"/>
          </w:tcPr>
          <w:p w:rsidR="00676867" w:rsidRPr="008D29E4" w:rsidRDefault="00676867" w:rsidP="008D29E4">
            <w:pPr>
              <w:adjustRightInd w:val="0"/>
              <w:snapToGrid w:val="0"/>
              <w:jc w:val="center"/>
              <w:rPr>
                <w:sz w:val="24"/>
              </w:rPr>
            </w:pPr>
          </w:p>
        </w:tc>
        <w:tc>
          <w:tcPr>
            <w:tcW w:w="428" w:type="pct"/>
            <w:vMerge/>
            <w:vAlign w:val="center"/>
          </w:tcPr>
          <w:p w:rsidR="00676867" w:rsidRPr="008D29E4" w:rsidRDefault="00676867" w:rsidP="008D29E4">
            <w:pPr>
              <w:adjustRightInd w:val="0"/>
              <w:snapToGrid w:val="0"/>
              <w:jc w:val="center"/>
              <w:rPr>
                <w:sz w:val="24"/>
              </w:rPr>
            </w:pPr>
          </w:p>
        </w:tc>
        <w:tc>
          <w:tcPr>
            <w:tcW w:w="727" w:type="pct"/>
            <w:gridSpan w:val="2"/>
            <w:vAlign w:val="center"/>
          </w:tcPr>
          <w:p w:rsidR="00676867" w:rsidRPr="008D29E4" w:rsidRDefault="00676867" w:rsidP="008D29E4">
            <w:pPr>
              <w:adjustRightInd w:val="0"/>
              <w:snapToGrid w:val="0"/>
              <w:jc w:val="center"/>
              <w:rPr>
                <w:sz w:val="24"/>
              </w:rPr>
            </w:pPr>
            <w:r w:rsidRPr="008D29E4">
              <w:rPr>
                <w:rFonts w:hint="eastAsia"/>
                <w:sz w:val="24"/>
              </w:rPr>
              <w:t>熱水管</w:t>
            </w:r>
          </w:p>
        </w:tc>
        <w:tc>
          <w:tcPr>
            <w:tcW w:w="1075" w:type="pct"/>
            <w:vAlign w:val="center"/>
          </w:tcPr>
          <w:p w:rsidR="00676867" w:rsidRPr="008D29E4" w:rsidRDefault="00676867" w:rsidP="008D29E4">
            <w:pPr>
              <w:adjustRightInd w:val="0"/>
              <w:snapToGrid w:val="0"/>
              <w:jc w:val="both"/>
              <w:rPr>
                <w:sz w:val="24"/>
              </w:rPr>
            </w:pPr>
            <w:r w:rsidRPr="008D29E4">
              <w:rPr>
                <w:rFonts w:hint="eastAsia"/>
                <w:sz w:val="24"/>
              </w:rPr>
              <w:t>管材及施工方式均</w:t>
            </w:r>
          </w:p>
          <w:p w:rsidR="00676867" w:rsidRPr="008D29E4" w:rsidRDefault="00676867" w:rsidP="008D29E4">
            <w:pPr>
              <w:adjustRightInd w:val="0"/>
              <w:snapToGrid w:val="0"/>
              <w:jc w:val="both"/>
              <w:rPr>
                <w:sz w:val="24"/>
              </w:rPr>
            </w:pPr>
            <w:r w:rsidRPr="008D29E4">
              <w:rPr>
                <w:rFonts w:hint="eastAsia"/>
                <w:sz w:val="24"/>
              </w:rPr>
              <w:t>依圖說規定辦理</w:t>
            </w:r>
          </w:p>
        </w:tc>
        <w:tc>
          <w:tcPr>
            <w:tcW w:w="506" w:type="pct"/>
            <w:vAlign w:val="center"/>
          </w:tcPr>
          <w:p w:rsidR="00676867" w:rsidRPr="008D29E4" w:rsidRDefault="00676867" w:rsidP="008D29E4">
            <w:pPr>
              <w:adjustRightInd w:val="0"/>
              <w:snapToGrid w:val="0"/>
              <w:jc w:val="center"/>
              <w:rPr>
                <w:sz w:val="24"/>
              </w:rPr>
            </w:pPr>
            <w:r w:rsidRPr="008D29E4">
              <w:rPr>
                <w:rFonts w:hint="eastAsia"/>
                <w:sz w:val="24"/>
              </w:rPr>
              <w:t>配管時</w:t>
            </w:r>
          </w:p>
        </w:tc>
        <w:tc>
          <w:tcPr>
            <w:tcW w:w="597" w:type="pct"/>
            <w:vAlign w:val="center"/>
          </w:tcPr>
          <w:p w:rsidR="00676867" w:rsidRPr="008D29E4" w:rsidRDefault="00676867" w:rsidP="008D29E4">
            <w:pPr>
              <w:adjustRightInd w:val="0"/>
              <w:snapToGrid w:val="0"/>
              <w:jc w:val="center"/>
              <w:rPr>
                <w:sz w:val="24"/>
              </w:rPr>
            </w:pPr>
            <w:r w:rsidRPr="008D29E4">
              <w:rPr>
                <w:rFonts w:hint="eastAsia"/>
                <w:sz w:val="24"/>
              </w:rPr>
              <w:t>核對契約及施工圖說</w:t>
            </w:r>
          </w:p>
        </w:tc>
        <w:tc>
          <w:tcPr>
            <w:tcW w:w="513" w:type="pct"/>
            <w:vAlign w:val="center"/>
          </w:tcPr>
          <w:p w:rsidR="00676867" w:rsidRPr="008D29E4" w:rsidRDefault="00676867" w:rsidP="008D29E4">
            <w:pPr>
              <w:adjustRightInd w:val="0"/>
              <w:snapToGrid w:val="0"/>
              <w:jc w:val="center"/>
              <w:rPr>
                <w:sz w:val="24"/>
              </w:rPr>
            </w:pPr>
            <w:r w:rsidRPr="008D29E4">
              <w:rPr>
                <w:rFonts w:hint="eastAsia"/>
                <w:sz w:val="24"/>
              </w:rPr>
              <w:t>隨時</w:t>
            </w:r>
          </w:p>
        </w:tc>
        <w:tc>
          <w:tcPr>
            <w:tcW w:w="556" w:type="pct"/>
            <w:vAlign w:val="center"/>
          </w:tcPr>
          <w:p w:rsidR="00676867" w:rsidRPr="008D29E4" w:rsidRDefault="00676867" w:rsidP="008D29E4">
            <w:pPr>
              <w:adjustRightInd w:val="0"/>
              <w:snapToGrid w:val="0"/>
              <w:jc w:val="center"/>
              <w:rPr>
                <w:sz w:val="24"/>
              </w:rPr>
            </w:pPr>
            <w:r w:rsidRPr="008D29E4">
              <w:rPr>
                <w:rFonts w:hint="eastAsia"/>
                <w:sz w:val="24"/>
              </w:rPr>
              <w:t>改正</w:t>
            </w:r>
          </w:p>
        </w:tc>
        <w:tc>
          <w:tcPr>
            <w:tcW w:w="427" w:type="pct"/>
            <w:vAlign w:val="center"/>
          </w:tcPr>
          <w:p w:rsidR="00676867" w:rsidRPr="008D29E4" w:rsidRDefault="00676867" w:rsidP="008D29E4">
            <w:pPr>
              <w:adjustRightInd w:val="0"/>
              <w:snapToGrid w:val="0"/>
              <w:jc w:val="center"/>
              <w:rPr>
                <w:sz w:val="24"/>
              </w:rPr>
            </w:pPr>
            <w:r w:rsidRPr="008D29E4">
              <w:rPr>
                <w:rFonts w:hint="eastAsia"/>
                <w:sz w:val="24"/>
              </w:rPr>
              <w:t>相片</w:t>
            </w:r>
          </w:p>
        </w:tc>
      </w:tr>
    </w:tbl>
    <w:p w:rsidR="00054633" w:rsidRPr="00E912DE" w:rsidRDefault="00054633" w:rsidP="00E912DE">
      <w:pPr>
        <w:adjustRightInd w:val="0"/>
        <w:snapToGrid w:val="0"/>
        <w:spacing w:line="300" w:lineRule="auto"/>
      </w:pPr>
      <w:r>
        <w:rPr>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515"/>
        <w:gridCol w:w="1456"/>
        <w:gridCol w:w="2280"/>
        <w:gridCol w:w="2280"/>
        <w:gridCol w:w="2280"/>
        <w:gridCol w:w="1099"/>
        <w:gridCol w:w="1389"/>
        <w:gridCol w:w="1468"/>
        <w:gridCol w:w="1285"/>
        <w:gridCol w:w="6"/>
      </w:tblGrid>
      <w:tr w:rsidR="00E912DE" w:rsidRPr="00BB79A3">
        <w:trPr>
          <w:trHeight w:val="306"/>
        </w:trPr>
        <w:tc>
          <w:tcPr>
            <w:tcW w:w="5000" w:type="pct"/>
            <w:gridSpan w:val="10"/>
            <w:vAlign w:val="center"/>
          </w:tcPr>
          <w:p w:rsidR="00E912DE" w:rsidRPr="00BB79A3" w:rsidRDefault="00E912DE" w:rsidP="00E912DE">
            <w:pPr>
              <w:adjustRightInd w:val="0"/>
              <w:snapToGrid w:val="0"/>
              <w:jc w:val="center"/>
              <w:rPr>
                <w:sz w:val="22"/>
                <w:szCs w:val="22"/>
              </w:rPr>
            </w:pPr>
            <w:r w:rsidRPr="00BB79A3">
              <w:rPr>
                <w:rFonts w:hint="eastAsia"/>
                <w:sz w:val="22"/>
                <w:szCs w:val="22"/>
              </w:rPr>
              <w:t>施工品質管理標準</w:t>
            </w:r>
          </w:p>
        </w:tc>
      </w:tr>
      <w:tr w:rsidR="00E912DE" w:rsidRPr="00BB79A3">
        <w:trPr>
          <w:gridAfter w:val="1"/>
          <w:wAfter w:w="2" w:type="pct"/>
          <w:cantSplit/>
          <w:trHeight w:val="320"/>
        </w:trPr>
        <w:tc>
          <w:tcPr>
            <w:tcW w:w="701" w:type="pct"/>
            <w:gridSpan w:val="2"/>
            <w:vMerge w:val="restart"/>
            <w:vAlign w:val="center"/>
          </w:tcPr>
          <w:p w:rsidR="00E912DE" w:rsidRPr="00BB79A3" w:rsidRDefault="00E912DE" w:rsidP="00E912DE">
            <w:pPr>
              <w:adjustRightInd w:val="0"/>
              <w:snapToGrid w:val="0"/>
              <w:jc w:val="center"/>
              <w:rPr>
                <w:sz w:val="22"/>
                <w:szCs w:val="22"/>
              </w:rPr>
            </w:pPr>
            <w:r w:rsidRPr="00BB79A3">
              <w:rPr>
                <w:rFonts w:hint="eastAsia"/>
                <w:sz w:val="22"/>
                <w:szCs w:val="22"/>
              </w:rPr>
              <w:t>工程項目</w:t>
            </w:r>
          </w:p>
        </w:tc>
        <w:tc>
          <w:tcPr>
            <w:tcW w:w="4297" w:type="pct"/>
            <w:gridSpan w:val="7"/>
            <w:vAlign w:val="center"/>
          </w:tcPr>
          <w:p w:rsidR="00E912DE" w:rsidRPr="00BB79A3" w:rsidRDefault="00E912DE" w:rsidP="00E912DE">
            <w:pPr>
              <w:adjustRightInd w:val="0"/>
              <w:snapToGrid w:val="0"/>
              <w:jc w:val="center"/>
              <w:rPr>
                <w:sz w:val="22"/>
                <w:szCs w:val="22"/>
              </w:rPr>
            </w:pPr>
            <w:r w:rsidRPr="00BB79A3">
              <w:rPr>
                <w:rFonts w:hint="eastAsia"/>
                <w:sz w:val="22"/>
                <w:szCs w:val="22"/>
              </w:rPr>
              <w:t>管理要領</w:t>
            </w:r>
          </w:p>
        </w:tc>
      </w:tr>
      <w:tr w:rsidR="00BB79A3" w:rsidRPr="00BB79A3">
        <w:trPr>
          <w:cantSplit/>
          <w:trHeight w:val="276"/>
        </w:trPr>
        <w:tc>
          <w:tcPr>
            <w:tcW w:w="701" w:type="pct"/>
            <w:gridSpan w:val="2"/>
            <w:vMerge/>
            <w:vAlign w:val="center"/>
          </w:tcPr>
          <w:p w:rsidR="00676867" w:rsidRPr="00BB79A3" w:rsidRDefault="00676867" w:rsidP="00E912DE">
            <w:pPr>
              <w:adjustRightInd w:val="0"/>
              <w:snapToGrid w:val="0"/>
              <w:jc w:val="center"/>
              <w:rPr>
                <w:sz w:val="22"/>
                <w:szCs w:val="22"/>
              </w:rPr>
            </w:pPr>
          </w:p>
        </w:tc>
        <w:tc>
          <w:tcPr>
            <w:tcW w:w="811" w:type="pct"/>
            <w:vMerge w:val="restart"/>
            <w:vAlign w:val="center"/>
          </w:tcPr>
          <w:p w:rsidR="00676867" w:rsidRPr="00BB79A3" w:rsidRDefault="00676867" w:rsidP="00E912DE">
            <w:pPr>
              <w:adjustRightInd w:val="0"/>
              <w:snapToGrid w:val="0"/>
              <w:jc w:val="center"/>
              <w:rPr>
                <w:sz w:val="22"/>
                <w:szCs w:val="22"/>
              </w:rPr>
            </w:pPr>
            <w:r w:rsidRPr="00BB79A3">
              <w:rPr>
                <w:rFonts w:hint="eastAsia"/>
                <w:sz w:val="22"/>
                <w:szCs w:val="22"/>
              </w:rPr>
              <w:t>管理項目</w:t>
            </w:r>
          </w:p>
        </w:tc>
        <w:tc>
          <w:tcPr>
            <w:tcW w:w="811" w:type="pct"/>
            <w:vMerge w:val="restart"/>
            <w:vAlign w:val="center"/>
          </w:tcPr>
          <w:p w:rsidR="00676867" w:rsidRPr="00BB79A3" w:rsidRDefault="00676867" w:rsidP="00E912DE">
            <w:pPr>
              <w:adjustRightInd w:val="0"/>
              <w:snapToGrid w:val="0"/>
              <w:jc w:val="center"/>
              <w:rPr>
                <w:sz w:val="22"/>
                <w:szCs w:val="22"/>
              </w:rPr>
            </w:pPr>
            <w:r w:rsidRPr="00BB79A3">
              <w:rPr>
                <w:rFonts w:hint="eastAsia"/>
                <w:sz w:val="22"/>
                <w:szCs w:val="22"/>
              </w:rPr>
              <w:t>管理標準</w:t>
            </w:r>
          </w:p>
        </w:tc>
        <w:tc>
          <w:tcPr>
            <w:tcW w:w="811" w:type="pct"/>
            <w:vMerge w:val="restart"/>
            <w:vAlign w:val="center"/>
          </w:tcPr>
          <w:p w:rsidR="00676867" w:rsidRPr="00BB79A3" w:rsidRDefault="00676867" w:rsidP="00E912DE">
            <w:pPr>
              <w:adjustRightInd w:val="0"/>
              <w:snapToGrid w:val="0"/>
              <w:jc w:val="center"/>
              <w:rPr>
                <w:sz w:val="22"/>
                <w:szCs w:val="22"/>
              </w:rPr>
            </w:pPr>
            <w:r w:rsidRPr="00BB79A3">
              <w:rPr>
                <w:rFonts w:hint="eastAsia"/>
                <w:sz w:val="22"/>
                <w:szCs w:val="22"/>
              </w:rPr>
              <w:t>檢查時機</w:t>
            </w:r>
          </w:p>
        </w:tc>
        <w:tc>
          <w:tcPr>
            <w:tcW w:w="391" w:type="pct"/>
            <w:vMerge w:val="restart"/>
            <w:vAlign w:val="center"/>
          </w:tcPr>
          <w:p w:rsidR="00676867" w:rsidRPr="00BB79A3" w:rsidRDefault="00676867" w:rsidP="00E912DE">
            <w:pPr>
              <w:adjustRightInd w:val="0"/>
              <w:snapToGrid w:val="0"/>
              <w:jc w:val="center"/>
              <w:rPr>
                <w:sz w:val="22"/>
                <w:szCs w:val="22"/>
              </w:rPr>
            </w:pPr>
            <w:r w:rsidRPr="00BB79A3">
              <w:rPr>
                <w:rFonts w:hint="eastAsia"/>
                <w:sz w:val="22"/>
                <w:szCs w:val="22"/>
              </w:rPr>
              <w:t>檢查方法</w:t>
            </w:r>
          </w:p>
        </w:tc>
        <w:tc>
          <w:tcPr>
            <w:tcW w:w="494" w:type="pct"/>
            <w:vMerge w:val="restart"/>
            <w:vAlign w:val="center"/>
          </w:tcPr>
          <w:p w:rsidR="00676867" w:rsidRPr="00BB79A3" w:rsidRDefault="00676867" w:rsidP="00E912DE">
            <w:pPr>
              <w:adjustRightInd w:val="0"/>
              <w:snapToGrid w:val="0"/>
              <w:jc w:val="center"/>
              <w:rPr>
                <w:sz w:val="22"/>
                <w:szCs w:val="22"/>
              </w:rPr>
            </w:pPr>
            <w:r w:rsidRPr="00BB79A3">
              <w:rPr>
                <w:rFonts w:hint="eastAsia"/>
                <w:sz w:val="22"/>
                <w:szCs w:val="22"/>
              </w:rPr>
              <w:t>檢查頻率</w:t>
            </w:r>
          </w:p>
        </w:tc>
        <w:tc>
          <w:tcPr>
            <w:tcW w:w="522" w:type="pct"/>
            <w:vMerge w:val="restart"/>
            <w:vAlign w:val="center"/>
          </w:tcPr>
          <w:p w:rsidR="00676867" w:rsidRPr="00BB79A3" w:rsidRDefault="00676867" w:rsidP="00E912DE">
            <w:pPr>
              <w:adjustRightInd w:val="0"/>
              <w:snapToGrid w:val="0"/>
              <w:jc w:val="center"/>
              <w:rPr>
                <w:sz w:val="22"/>
                <w:szCs w:val="22"/>
              </w:rPr>
            </w:pPr>
            <w:r w:rsidRPr="00BB79A3">
              <w:rPr>
                <w:rFonts w:hint="eastAsia"/>
                <w:sz w:val="22"/>
                <w:szCs w:val="22"/>
              </w:rPr>
              <w:t>不合標準值之處置方法</w:t>
            </w:r>
          </w:p>
        </w:tc>
        <w:tc>
          <w:tcPr>
            <w:tcW w:w="460" w:type="pct"/>
            <w:gridSpan w:val="2"/>
            <w:vMerge w:val="restart"/>
            <w:vAlign w:val="center"/>
          </w:tcPr>
          <w:p w:rsidR="00676867" w:rsidRPr="00BB79A3" w:rsidRDefault="00676867" w:rsidP="00E912DE">
            <w:pPr>
              <w:adjustRightInd w:val="0"/>
              <w:snapToGrid w:val="0"/>
              <w:jc w:val="center"/>
              <w:rPr>
                <w:sz w:val="22"/>
                <w:szCs w:val="22"/>
              </w:rPr>
            </w:pPr>
            <w:r w:rsidRPr="00BB79A3">
              <w:rPr>
                <w:rFonts w:hint="eastAsia"/>
                <w:sz w:val="22"/>
                <w:szCs w:val="22"/>
              </w:rPr>
              <w:t>管理記錄</w:t>
            </w:r>
          </w:p>
        </w:tc>
      </w:tr>
      <w:tr w:rsidR="00BB79A3" w:rsidRPr="00BB79A3">
        <w:trPr>
          <w:cantSplit/>
          <w:trHeight w:val="253"/>
        </w:trPr>
        <w:tc>
          <w:tcPr>
            <w:tcW w:w="701" w:type="pct"/>
            <w:gridSpan w:val="2"/>
            <w:vMerge/>
            <w:vAlign w:val="center"/>
          </w:tcPr>
          <w:p w:rsidR="00676867" w:rsidRPr="00BB79A3" w:rsidRDefault="00676867" w:rsidP="00E912DE">
            <w:pPr>
              <w:adjustRightInd w:val="0"/>
              <w:snapToGrid w:val="0"/>
              <w:jc w:val="center"/>
              <w:rPr>
                <w:sz w:val="22"/>
                <w:szCs w:val="22"/>
              </w:rPr>
            </w:pPr>
          </w:p>
        </w:tc>
        <w:tc>
          <w:tcPr>
            <w:tcW w:w="811" w:type="pct"/>
            <w:vMerge/>
            <w:vAlign w:val="center"/>
          </w:tcPr>
          <w:p w:rsidR="00676867" w:rsidRPr="00BB79A3" w:rsidRDefault="00676867" w:rsidP="00E912DE">
            <w:pPr>
              <w:adjustRightInd w:val="0"/>
              <w:snapToGrid w:val="0"/>
              <w:jc w:val="center"/>
              <w:rPr>
                <w:sz w:val="22"/>
                <w:szCs w:val="22"/>
              </w:rPr>
            </w:pPr>
          </w:p>
        </w:tc>
        <w:tc>
          <w:tcPr>
            <w:tcW w:w="811" w:type="pct"/>
            <w:vMerge/>
            <w:vAlign w:val="center"/>
          </w:tcPr>
          <w:p w:rsidR="00676867" w:rsidRPr="00BB79A3" w:rsidRDefault="00676867" w:rsidP="00E912DE">
            <w:pPr>
              <w:adjustRightInd w:val="0"/>
              <w:snapToGrid w:val="0"/>
              <w:jc w:val="center"/>
              <w:rPr>
                <w:sz w:val="22"/>
                <w:szCs w:val="22"/>
              </w:rPr>
            </w:pPr>
          </w:p>
        </w:tc>
        <w:tc>
          <w:tcPr>
            <w:tcW w:w="811" w:type="pct"/>
            <w:vMerge/>
            <w:vAlign w:val="center"/>
          </w:tcPr>
          <w:p w:rsidR="00676867" w:rsidRPr="00BB79A3" w:rsidRDefault="00676867" w:rsidP="00E912DE">
            <w:pPr>
              <w:adjustRightInd w:val="0"/>
              <w:snapToGrid w:val="0"/>
              <w:jc w:val="center"/>
              <w:rPr>
                <w:sz w:val="22"/>
                <w:szCs w:val="22"/>
              </w:rPr>
            </w:pPr>
          </w:p>
        </w:tc>
        <w:tc>
          <w:tcPr>
            <w:tcW w:w="391" w:type="pct"/>
            <w:vMerge/>
            <w:vAlign w:val="center"/>
          </w:tcPr>
          <w:p w:rsidR="00676867" w:rsidRPr="00BB79A3" w:rsidRDefault="00676867" w:rsidP="00E912DE">
            <w:pPr>
              <w:adjustRightInd w:val="0"/>
              <w:snapToGrid w:val="0"/>
              <w:jc w:val="center"/>
              <w:rPr>
                <w:sz w:val="22"/>
                <w:szCs w:val="22"/>
              </w:rPr>
            </w:pPr>
          </w:p>
        </w:tc>
        <w:tc>
          <w:tcPr>
            <w:tcW w:w="494" w:type="pct"/>
            <w:vMerge/>
            <w:vAlign w:val="center"/>
          </w:tcPr>
          <w:p w:rsidR="00676867" w:rsidRPr="00BB79A3" w:rsidRDefault="00676867" w:rsidP="00E912DE">
            <w:pPr>
              <w:adjustRightInd w:val="0"/>
              <w:snapToGrid w:val="0"/>
              <w:jc w:val="center"/>
              <w:rPr>
                <w:sz w:val="22"/>
                <w:szCs w:val="22"/>
              </w:rPr>
            </w:pPr>
          </w:p>
        </w:tc>
        <w:tc>
          <w:tcPr>
            <w:tcW w:w="522" w:type="pct"/>
            <w:vMerge/>
            <w:vAlign w:val="center"/>
          </w:tcPr>
          <w:p w:rsidR="00676867" w:rsidRPr="00BB79A3" w:rsidRDefault="00676867" w:rsidP="00E912DE">
            <w:pPr>
              <w:adjustRightInd w:val="0"/>
              <w:snapToGrid w:val="0"/>
              <w:jc w:val="center"/>
              <w:rPr>
                <w:sz w:val="22"/>
                <w:szCs w:val="22"/>
              </w:rPr>
            </w:pPr>
          </w:p>
        </w:tc>
        <w:tc>
          <w:tcPr>
            <w:tcW w:w="460" w:type="pct"/>
            <w:gridSpan w:val="2"/>
            <w:vMerge/>
            <w:vAlign w:val="center"/>
          </w:tcPr>
          <w:p w:rsidR="00676867" w:rsidRPr="00BB79A3" w:rsidRDefault="00676867" w:rsidP="00E912DE">
            <w:pPr>
              <w:adjustRightInd w:val="0"/>
              <w:snapToGrid w:val="0"/>
              <w:jc w:val="center"/>
              <w:rPr>
                <w:sz w:val="22"/>
                <w:szCs w:val="22"/>
              </w:rPr>
            </w:pPr>
          </w:p>
        </w:tc>
      </w:tr>
      <w:tr w:rsidR="00BB79A3" w:rsidRPr="00BB79A3">
        <w:trPr>
          <w:cantSplit/>
          <w:trHeight w:val="361"/>
        </w:trPr>
        <w:tc>
          <w:tcPr>
            <w:tcW w:w="183" w:type="pct"/>
            <w:vMerge w:val="restart"/>
            <w:vAlign w:val="center"/>
          </w:tcPr>
          <w:p w:rsidR="00676867" w:rsidRPr="00BB79A3" w:rsidRDefault="00676867" w:rsidP="00751E63">
            <w:pPr>
              <w:adjustRightInd w:val="0"/>
              <w:snapToGrid w:val="0"/>
              <w:jc w:val="center"/>
              <w:rPr>
                <w:sz w:val="22"/>
                <w:szCs w:val="22"/>
              </w:rPr>
            </w:pPr>
            <w:r w:rsidRPr="00BB79A3">
              <w:rPr>
                <w:rFonts w:hint="eastAsia"/>
                <w:sz w:val="22"/>
                <w:szCs w:val="22"/>
              </w:rPr>
              <w:t>施工中階段</w:t>
            </w:r>
          </w:p>
        </w:tc>
        <w:tc>
          <w:tcPr>
            <w:tcW w:w="518" w:type="pct"/>
            <w:vMerge w:val="restart"/>
            <w:vAlign w:val="center"/>
          </w:tcPr>
          <w:p w:rsidR="00676867" w:rsidRPr="00BB79A3" w:rsidRDefault="00676867" w:rsidP="00751E63">
            <w:pPr>
              <w:adjustRightInd w:val="0"/>
              <w:snapToGrid w:val="0"/>
              <w:jc w:val="center"/>
              <w:rPr>
                <w:sz w:val="22"/>
                <w:szCs w:val="22"/>
              </w:rPr>
            </w:pPr>
            <w:r w:rsidRPr="00BB79A3">
              <w:rPr>
                <w:rFonts w:hint="eastAsia"/>
                <w:sz w:val="22"/>
                <w:szCs w:val="22"/>
              </w:rPr>
              <w:t>配管</w:t>
            </w:r>
          </w:p>
        </w:tc>
        <w:tc>
          <w:tcPr>
            <w:tcW w:w="811" w:type="pct"/>
            <w:vAlign w:val="center"/>
          </w:tcPr>
          <w:p w:rsidR="00676867" w:rsidRPr="00BB79A3" w:rsidRDefault="00676867" w:rsidP="00E912DE">
            <w:pPr>
              <w:adjustRightInd w:val="0"/>
              <w:snapToGrid w:val="0"/>
              <w:jc w:val="both"/>
              <w:rPr>
                <w:sz w:val="22"/>
                <w:szCs w:val="22"/>
              </w:rPr>
            </w:pPr>
            <w:r w:rsidRPr="00BB79A3">
              <w:rPr>
                <w:rFonts w:hint="eastAsia"/>
                <w:sz w:val="22"/>
                <w:szCs w:val="22"/>
              </w:rPr>
              <w:t>冷水、污水、廢水管</w:t>
            </w:r>
          </w:p>
        </w:tc>
        <w:tc>
          <w:tcPr>
            <w:tcW w:w="811" w:type="pct"/>
            <w:vAlign w:val="center"/>
          </w:tcPr>
          <w:p w:rsidR="00676867" w:rsidRPr="00BB79A3" w:rsidRDefault="00676867" w:rsidP="00E912DE">
            <w:pPr>
              <w:adjustRightInd w:val="0"/>
              <w:snapToGrid w:val="0"/>
              <w:jc w:val="both"/>
              <w:rPr>
                <w:sz w:val="22"/>
                <w:szCs w:val="22"/>
              </w:rPr>
            </w:pPr>
            <w:r w:rsidRPr="00BB79A3">
              <w:rPr>
                <w:rFonts w:hint="eastAsia"/>
                <w:sz w:val="22"/>
                <w:szCs w:val="22"/>
              </w:rPr>
              <w:t>管材及施工方式均</w:t>
            </w:r>
          </w:p>
          <w:p w:rsidR="00676867" w:rsidRPr="00BB79A3" w:rsidRDefault="00676867" w:rsidP="00E912DE">
            <w:pPr>
              <w:adjustRightInd w:val="0"/>
              <w:snapToGrid w:val="0"/>
              <w:jc w:val="both"/>
              <w:rPr>
                <w:sz w:val="22"/>
                <w:szCs w:val="22"/>
              </w:rPr>
            </w:pPr>
            <w:r w:rsidRPr="00BB79A3">
              <w:rPr>
                <w:rFonts w:hint="eastAsia"/>
                <w:sz w:val="22"/>
                <w:szCs w:val="22"/>
              </w:rPr>
              <w:t>依圖說規定辦理</w:t>
            </w:r>
          </w:p>
        </w:tc>
        <w:tc>
          <w:tcPr>
            <w:tcW w:w="811" w:type="pct"/>
            <w:vAlign w:val="center"/>
          </w:tcPr>
          <w:p w:rsidR="00676867" w:rsidRPr="00BB79A3" w:rsidRDefault="00676867" w:rsidP="00E912DE">
            <w:pPr>
              <w:adjustRightInd w:val="0"/>
              <w:snapToGrid w:val="0"/>
              <w:jc w:val="both"/>
              <w:rPr>
                <w:sz w:val="22"/>
                <w:szCs w:val="22"/>
              </w:rPr>
            </w:pPr>
            <w:r w:rsidRPr="00BB79A3">
              <w:rPr>
                <w:rFonts w:hint="eastAsia"/>
                <w:sz w:val="22"/>
                <w:szCs w:val="22"/>
              </w:rPr>
              <w:t>配管時</w:t>
            </w:r>
          </w:p>
        </w:tc>
        <w:tc>
          <w:tcPr>
            <w:tcW w:w="391" w:type="pct"/>
            <w:vAlign w:val="center"/>
          </w:tcPr>
          <w:p w:rsidR="00676867" w:rsidRPr="00BB79A3" w:rsidRDefault="00676867" w:rsidP="00751E63">
            <w:pPr>
              <w:adjustRightInd w:val="0"/>
              <w:snapToGrid w:val="0"/>
              <w:jc w:val="center"/>
              <w:rPr>
                <w:sz w:val="22"/>
                <w:szCs w:val="22"/>
              </w:rPr>
            </w:pPr>
            <w:r w:rsidRPr="00BB79A3">
              <w:rPr>
                <w:rFonts w:hint="eastAsia"/>
                <w:sz w:val="22"/>
                <w:szCs w:val="22"/>
              </w:rPr>
              <w:t>目視</w:t>
            </w:r>
          </w:p>
        </w:tc>
        <w:tc>
          <w:tcPr>
            <w:tcW w:w="494" w:type="pct"/>
            <w:vAlign w:val="center"/>
          </w:tcPr>
          <w:p w:rsidR="00676867" w:rsidRPr="00BB79A3" w:rsidRDefault="00676867" w:rsidP="00751E63">
            <w:pPr>
              <w:adjustRightInd w:val="0"/>
              <w:snapToGrid w:val="0"/>
              <w:jc w:val="center"/>
              <w:rPr>
                <w:sz w:val="22"/>
                <w:szCs w:val="22"/>
              </w:rPr>
            </w:pPr>
            <w:r w:rsidRPr="00BB79A3">
              <w:rPr>
                <w:rFonts w:hint="eastAsia"/>
                <w:sz w:val="22"/>
                <w:szCs w:val="22"/>
              </w:rPr>
              <w:t>隨時</w:t>
            </w:r>
          </w:p>
        </w:tc>
        <w:tc>
          <w:tcPr>
            <w:tcW w:w="522" w:type="pct"/>
            <w:vAlign w:val="center"/>
          </w:tcPr>
          <w:p w:rsidR="00676867" w:rsidRPr="00BB79A3" w:rsidRDefault="00676867" w:rsidP="00751E63">
            <w:pPr>
              <w:adjustRightInd w:val="0"/>
              <w:snapToGrid w:val="0"/>
              <w:jc w:val="center"/>
              <w:rPr>
                <w:sz w:val="22"/>
                <w:szCs w:val="22"/>
              </w:rPr>
            </w:pPr>
            <w:r w:rsidRPr="00BB79A3">
              <w:rPr>
                <w:rFonts w:hint="eastAsia"/>
                <w:sz w:val="22"/>
                <w:szCs w:val="22"/>
              </w:rPr>
              <w:t>改正</w:t>
            </w:r>
          </w:p>
        </w:tc>
        <w:tc>
          <w:tcPr>
            <w:tcW w:w="460" w:type="pct"/>
            <w:gridSpan w:val="2"/>
            <w:vAlign w:val="center"/>
          </w:tcPr>
          <w:p w:rsidR="00676867" w:rsidRPr="00BB79A3" w:rsidRDefault="00676867" w:rsidP="00751E63">
            <w:pPr>
              <w:adjustRightInd w:val="0"/>
              <w:snapToGrid w:val="0"/>
              <w:jc w:val="center"/>
              <w:rPr>
                <w:sz w:val="22"/>
                <w:szCs w:val="22"/>
              </w:rPr>
            </w:pPr>
            <w:r w:rsidRPr="00BB79A3">
              <w:rPr>
                <w:rFonts w:hint="eastAsia"/>
                <w:sz w:val="22"/>
                <w:szCs w:val="22"/>
              </w:rPr>
              <w:t>相片</w:t>
            </w:r>
          </w:p>
        </w:tc>
      </w:tr>
      <w:tr w:rsidR="00BB79A3" w:rsidRPr="00BB79A3">
        <w:trPr>
          <w:cantSplit/>
          <w:trHeight w:val="342"/>
        </w:trPr>
        <w:tc>
          <w:tcPr>
            <w:tcW w:w="183" w:type="pct"/>
            <w:vMerge/>
            <w:vAlign w:val="center"/>
          </w:tcPr>
          <w:p w:rsidR="00676867" w:rsidRPr="00BB79A3" w:rsidRDefault="00676867" w:rsidP="00751E63">
            <w:pPr>
              <w:adjustRightInd w:val="0"/>
              <w:snapToGrid w:val="0"/>
              <w:jc w:val="center"/>
              <w:rPr>
                <w:sz w:val="22"/>
                <w:szCs w:val="22"/>
              </w:rPr>
            </w:pPr>
          </w:p>
        </w:tc>
        <w:tc>
          <w:tcPr>
            <w:tcW w:w="518" w:type="pct"/>
            <w:vMerge/>
            <w:vAlign w:val="center"/>
          </w:tcPr>
          <w:p w:rsidR="00676867" w:rsidRPr="00BB79A3" w:rsidRDefault="00676867" w:rsidP="00751E63">
            <w:pPr>
              <w:adjustRightInd w:val="0"/>
              <w:snapToGrid w:val="0"/>
              <w:jc w:val="center"/>
              <w:rPr>
                <w:sz w:val="22"/>
                <w:szCs w:val="22"/>
              </w:rPr>
            </w:pPr>
          </w:p>
        </w:tc>
        <w:tc>
          <w:tcPr>
            <w:tcW w:w="811" w:type="pct"/>
            <w:vAlign w:val="center"/>
          </w:tcPr>
          <w:p w:rsidR="00676867" w:rsidRPr="00BB79A3" w:rsidRDefault="00676867" w:rsidP="00E912DE">
            <w:pPr>
              <w:adjustRightInd w:val="0"/>
              <w:snapToGrid w:val="0"/>
              <w:jc w:val="both"/>
              <w:rPr>
                <w:sz w:val="22"/>
                <w:szCs w:val="22"/>
              </w:rPr>
            </w:pPr>
            <w:r w:rsidRPr="00BB79A3">
              <w:rPr>
                <w:rFonts w:hint="eastAsia"/>
                <w:sz w:val="22"/>
                <w:szCs w:val="22"/>
              </w:rPr>
              <w:t>通氣管</w:t>
            </w:r>
          </w:p>
        </w:tc>
        <w:tc>
          <w:tcPr>
            <w:tcW w:w="811" w:type="pct"/>
            <w:vAlign w:val="center"/>
          </w:tcPr>
          <w:p w:rsidR="00676867" w:rsidRPr="00BB79A3" w:rsidRDefault="00676867" w:rsidP="00E912DE">
            <w:pPr>
              <w:adjustRightInd w:val="0"/>
              <w:snapToGrid w:val="0"/>
              <w:jc w:val="both"/>
              <w:rPr>
                <w:sz w:val="22"/>
                <w:szCs w:val="22"/>
              </w:rPr>
            </w:pPr>
            <w:r w:rsidRPr="00BB79A3">
              <w:rPr>
                <w:rFonts w:hint="eastAsia"/>
                <w:sz w:val="22"/>
                <w:szCs w:val="22"/>
              </w:rPr>
              <w:t>施工製造圖</w:t>
            </w:r>
          </w:p>
        </w:tc>
        <w:tc>
          <w:tcPr>
            <w:tcW w:w="811" w:type="pct"/>
            <w:vAlign w:val="center"/>
          </w:tcPr>
          <w:p w:rsidR="00676867" w:rsidRPr="00BB79A3" w:rsidRDefault="00676867" w:rsidP="00E912DE">
            <w:pPr>
              <w:adjustRightInd w:val="0"/>
              <w:snapToGrid w:val="0"/>
              <w:jc w:val="both"/>
              <w:rPr>
                <w:sz w:val="22"/>
                <w:szCs w:val="22"/>
              </w:rPr>
            </w:pPr>
            <w:r w:rsidRPr="00BB79A3">
              <w:rPr>
                <w:rFonts w:hint="eastAsia"/>
                <w:sz w:val="22"/>
                <w:szCs w:val="22"/>
              </w:rPr>
              <w:t>配管時</w:t>
            </w:r>
          </w:p>
        </w:tc>
        <w:tc>
          <w:tcPr>
            <w:tcW w:w="391" w:type="pct"/>
            <w:vAlign w:val="center"/>
          </w:tcPr>
          <w:p w:rsidR="00676867" w:rsidRPr="00BB79A3" w:rsidRDefault="00676867" w:rsidP="00751E63">
            <w:pPr>
              <w:adjustRightInd w:val="0"/>
              <w:snapToGrid w:val="0"/>
              <w:jc w:val="center"/>
              <w:rPr>
                <w:sz w:val="22"/>
                <w:szCs w:val="22"/>
              </w:rPr>
            </w:pPr>
            <w:r w:rsidRPr="00BB79A3">
              <w:rPr>
                <w:rFonts w:hint="eastAsia"/>
                <w:sz w:val="22"/>
                <w:szCs w:val="22"/>
              </w:rPr>
              <w:t>目視</w:t>
            </w:r>
          </w:p>
        </w:tc>
        <w:tc>
          <w:tcPr>
            <w:tcW w:w="494" w:type="pct"/>
            <w:vAlign w:val="center"/>
          </w:tcPr>
          <w:p w:rsidR="00676867" w:rsidRPr="00BB79A3" w:rsidRDefault="00676867" w:rsidP="00751E63">
            <w:pPr>
              <w:adjustRightInd w:val="0"/>
              <w:snapToGrid w:val="0"/>
              <w:jc w:val="center"/>
              <w:rPr>
                <w:sz w:val="22"/>
                <w:szCs w:val="22"/>
              </w:rPr>
            </w:pPr>
            <w:r w:rsidRPr="00BB79A3">
              <w:rPr>
                <w:rFonts w:hint="eastAsia"/>
                <w:sz w:val="22"/>
                <w:szCs w:val="22"/>
              </w:rPr>
              <w:t>隨時</w:t>
            </w:r>
          </w:p>
        </w:tc>
        <w:tc>
          <w:tcPr>
            <w:tcW w:w="522" w:type="pct"/>
            <w:vAlign w:val="center"/>
          </w:tcPr>
          <w:p w:rsidR="00676867" w:rsidRPr="00BB79A3" w:rsidRDefault="00676867" w:rsidP="00751E63">
            <w:pPr>
              <w:adjustRightInd w:val="0"/>
              <w:snapToGrid w:val="0"/>
              <w:jc w:val="center"/>
              <w:rPr>
                <w:sz w:val="22"/>
                <w:szCs w:val="22"/>
              </w:rPr>
            </w:pPr>
            <w:r w:rsidRPr="00BB79A3">
              <w:rPr>
                <w:rFonts w:hint="eastAsia"/>
                <w:sz w:val="22"/>
                <w:szCs w:val="22"/>
              </w:rPr>
              <w:t>改正</w:t>
            </w:r>
          </w:p>
        </w:tc>
        <w:tc>
          <w:tcPr>
            <w:tcW w:w="460" w:type="pct"/>
            <w:gridSpan w:val="2"/>
            <w:vAlign w:val="center"/>
          </w:tcPr>
          <w:p w:rsidR="00676867" w:rsidRPr="00BB79A3" w:rsidRDefault="00676867" w:rsidP="00751E63">
            <w:pPr>
              <w:adjustRightInd w:val="0"/>
              <w:snapToGrid w:val="0"/>
              <w:jc w:val="center"/>
              <w:rPr>
                <w:sz w:val="22"/>
                <w:szCs w:val="22"/>
              </w:rPr>
            </w:pPr>
            <w:r w:rsidRPr="00BB79A3">
              <w:rPr>
                <w:rFonts w:hint="eastAsia"/>
                <w:sz w:val="22"/>
                <w:szCs w:val="22"/>
              </w:rPr>
              <w:t>相片</w:t>
            </w:r>
          </w:p>
        </w:tc>
      </w:tr>
      <w:tr w:rsidR="00BB79A3" w:rsidRPr="00BB79A3">
        <w:trPr>
          <w:cantSplit/>
          <w:trHeight w:val="353"/>
        </w:trPr>
        <w:tc>
          <w:tcPr>
            <w:tcW w:w="183" w:type="pct"/>
            <w:vMerge/>
            <w:vAlign w:val="center"/>
          </w:tcPr>
          <w:p w:rsidR="00676867" w:rsidRPr="00BB79A3" w:rsidRDefault="00676867" w:rsidP="00751E63">
            <w:pPr>
              <w:adjustRightInd w:val="0"/>
              <w:snapToGrid w:val="0"/>
              <w:jc w:val="center"/>
              <w:rPr>
                <w:sz w:val="22"/>
                <w:szCs w:val="22"/>
              </w:rPr>
            </w:pPr>
          </w:p>
        </w:tc>
        <w:tc>
          <w:tcPr>
            <w:tcW w:w="518" w:type="pct"/>
            <w:vMerge/>
            <w:vAlign w:val="center"/>
          </w:tcPr>
          <w:p w:rsidR="00676867" w:rsidRPr="00BB79A3" w:rsidRDefault="00676867" w:rsidP="00751E63">
            <w:pPr>
              <w:adjustRightInd w:val="0"/>
              <w:snapToGrid w:val="0"/>
              <w:jc w:val="center"/>
              <w:rPr>
                <w:sz w:val="22"/>
                <w:szCs w:val="22"/>
              </w:rPr>
            </w:pPr>
          </w:p>
        </w:tc>
        <w:tc>
          <w:tcPr>
            <w:tcW w:w="811" w:type="pct"/>
            <w:vAlign w:val="center"/>
          </w:tcPr>
          <w:p w:rsidR="00676867" w:rsidRPr="00BB79A3" w:rsidRDefault="00676867" w:rsidP="00E912DE">
            <w:pPr>
              <w:adjustRightInd w:val="0"/>
              <w:snapToGrid w:val="0"/>
              <w:jc w:val="both"/>
              <w:rPr>
                <w:sz w:val="22"/>
                <w:szCs w:val="22"/>
              </w:rPr>
            </w:pPr>
            <w:r w:rsidRPr="00BB79A3">
              <w:rPr>
                <w:rFonts w:hint="eastAsia"/>
                <w:sz w:val="22"/>
                <w:szCs w:val="22"/>
              </w:rPr>
              <w:t>屋外制水及止水活塞</w:t>
            </w:r>
          </w:p>
        </w:tc>
        <w:tc>
          <w:tcPr>
            <w:tcW w:w="811" w:type="pct"/>
            <w:vAlign w:val="center"/>
          </w:tcPr>
          <w:p w:rsidR="00676867" w:rsidRPr="00BB79A3" w:rsidRDefault="00676867" w:rsidP="00E912DE">
            <w:pPr>
              <w:adjustRightInd w:val="0"/>
              <w:snapToGrid w:val="0"/>
              <w:jc w:val="both"/>
              <w:rPr>
                <w:sz w:val="22"/>
                <w:szCs w:val="22"/>
              </w:rPr>
            </w:pPr>
            <w:r w:rsidRPr="00BB79A3">
              <w:rPr>
                <w:rFonts w:hint="eastAsia"/>
                <w:sz w:val="22"/>
                <w:szCs w:val="22"/>
              </w:rPr>
              <w:t>須設置鐵箱</w:t>
            </w:r>
          </w:p>
        </w:tc>
        <w:tc>
          <w:tcPr>
            <w:tcW w:w="811" w:type="pct"/>
            <w:vAlign w:val="center"/>
          </w:tcPr>
          <w:p w:rsidR="00676867" w:rsidRPr="00BB79A3" w:rsidRDefault="00676867" w:rsidP="00E912DE">
            <w:pPr>
              <w:adjustRightInd w:val="0"/>
              <w:snapToGrid w:val="0"/>
              <w:jc w:val="both"/>
              <w:rPr>
                <w:sz w:val="22"/>
                <w:szCs w:val="22"/>
              </w:rPr>
            </w:pPr>
            <w:r w:rsidRPr="00BB79A3">
              <w:rPr>
                <w:rFonts w:hint="eastAsia"/>
                <w:sz w:val="22"/>
                <w:szCs w:val="22"/>
              </w:rPr>
              <w:t>制水及止水活塞完成後</w:t>
            </w:r>
          </w:p>
        </w:tc>
        <w:tc>
          <w:tcPr>
            <w:tcW w:w="391" w:type="pct"/>
            <w:vAlign w:val="center"/>
          </w:tcPr>
          <w:p w:rsidR="00676867" w:rsidRPr="00BB79A3" w:rsidRDefault="00676867" w:rsidP="00751E63">
            <w:pPr>
              <w:adjustRightInd w:val="0"/>
              <w:snapToGrid w:val="0"/>
              <w:jc w:val="center"/>
              <w:rPr>
                <w:sz w:val="22"/>
                <w:szCs w:val="22"/>
              </w:rPr>
            </w:pPr>
            <w:r w:rsidRPr="00BB79A3">
              <w:rPr>
                <w:rFonts w:hint="eastAsia"/>
                <w:sz w:val="22"/>
                <w:szCs w:val="22"/>
              </w:rPr>
              <w:t>目視</w:t>
            </w:r>
          </w:p>
        </w:tc>
        <w:tc>
          <w:tcPr>
            <w:tcW w:w="494" w:type="pct"/>
            <w:vAlign w:val="center"/>
          </w:tcPr>
          <w:p w:rsidR="00676867" w:rsidRPr="00BB79A3" w:rsidRDefault="00676867" w:rsidP="00751E63">
            <w:pPr>
              <w:adjustRightInd w:val="0"/>
              <w:snapToGrid w:val="0"/>
              <w:jc w:val="center"/>
              <w:rPr>
                <w:sz w:val="22"/>
                <w:szCs w:val="22"/>
              </w:rPr>
            </w:pPr>
            <w:r w:rsidRPr="00BB79A3">
              <w:rPr>
                <w:rFonts w:hint="eastAsia"/>
                <w:sz w:val="22"/>
                <w:szCs w:val="22"/>
              </w:rPr>
              <w:t>隨時</w:t>
            </w:r>
          </w:p>
        </w:tc>
        <w:tc>
          <w:tcPr>
            <w:tcW w:w="522" w:type="pct"/>
            <w:vAlign w:val="center"/>
          </w:tcPr>
          <w:p w:rsidR="00676867" w:rsidRPr="00BB79A3" w:rsidRDefault="00676867" w:rsidP="00751E63">
            <w:pPr>
              <w:adjustRightInd w:val="0"/>
              <w:snapToGrid w:val="0"/>
              <w:jc w:val="center"/>
              <w:rPr>
                <w:sz w:val="22"/>
                <w:szCs w:val="22"/>
              </w:rPr>
            </w:pPr>
            <w:r w:rsidRPr="00BB79A3">
              <w:rPr>
                <w:rFonts w:hint="eastAsia"/>
                <w:sz w:val="22"/>
                <w:szCs w:val="22"/>
              </w:rPr>
              <w:t>改正</w:t>
            </w:r>
          </w:p>
        </w:tc>
        <w:tc>
          <w:tcPr>
            <w:tcW w:w="460" w:type="pct"/>
            <w:gridSpan w:val="2"/>
            <w:vAlign w:val="center"/>
          </w:tcPr>
          <w:p w:rsidR="00676867" w:rsidRPr="00BB79A3" w:rsidRDefault="00676867" w:rsidP="00751E63">
            <w:pPr>
              <w:adjustRightInd w:val="0"/>
              <w:snapToGrid w:val="0"/>
              <w:jc w:val="center"/>
              <w:rPr>
                <w:sz w:val="22"/>
                <w:szCs w:val="22"/>
              </w:rPr>
            </w:pPr>
            <w:r w:rsidRPr="00BB79A3">
              <w:rPr>
                <w:rFonts w:hint="eastAsia"/>
                <w:sz w:val="22"/>
                <w:szCs w:val="22"/>
              </w:rPr>
              <w:t>相片</w:t>
            </w:r>
          </w:p>
        </w:tc>
      </w:tr>
      <w:tr w:rsidR="00BB79A3" w:rsidRPr="00BB79A3">
        <w:trPr>
          <w:cantSplit/>
          <w:trHeight w:val="349"/>
        </w:trPr>
        <w:tc>
          <w:tcPr>
            <w:tcW w:w="183" w:type="pct"/>
            <w:vMerge/>
            <w:vAlign w:val="center"/>
          </w:tcPr>
          <w:p w:rsidR="00676867" w:rsidRPr="00BB79A3" w:rsidRDefault="00676867" w:rsidP="00751E63">
            <w:pPr>
              <w:adjustRightInd w:val="0"/>
              <w:snapToGrid w:val="0"/>
              <w:jc w:val="center"/>
              <w:rPr>
                <w:sz w:val="22"/>
                <w:szCs w:val="22"/>
              </w:rPr>
            </w:pPr>
          </w:p>
        </w:tc>
        <w:tc>
          <w:tcPr>
            <w:tcW w:w="518" w:type="pct"/>
            <w:vMerge/>
            <w:vAlign w:val="center"/>
          </w:tcPr>
          <w:p w:rsidR="00676867" w:rsidRPr="00BB79A3" w:rsidRDefault="00676867" w:rsidP="00751E63">
            <w:pPr>
              <w:adjustRightInd w:val="0"/>
              <w:snapToGrid w:val="0"/>
              <w:jc w:val="center"/>
              <w:rPr>
                <w:sz w:val="22"/>
                <w:szCs w:val="22"/>
              </w:rPr>
            </w:pPr>
          </w:p>
        </w:tc>
        <w:tc>
          <w:tcPr>
            <w:tcW w:w="811" w:type="pct"/>
            <w:vAlign w:val="center"/>
          </w:tcPr>
          <w:p w:rsidR="00676867" w:rsidRPr="00BB79A3" w:rsidRDefault="00676867" w:rsidP="00E912DE">
            <w:pPr>
              <w:adjustRightInd w:val="0"/>
              <w:snapToGrid w:val="0"/>
              <w:jc w:val="both"/>
              <w:rPr>
                <w:sz w:val="22"/>
                <w:szCs w:val="22"/>
              </w:rPr>
            </w:pPr>
            <w:r w:rsidRPr="00BB79A3">
              <w:rPr>
                <w:rFonts w:hint="eastAsia"/>
                <w:sz w:val="22"/>
                <w:szCs w:val="22"/>
              </w:rPr>
              <w:t>排水管轉彎</w:t>
            </w:r>
          </w:p>
        </w:tc>
        <w:tc>
          <w:tcPr>
            <w:tcW w:w="811" w:type="pct"/>
            <w:vAlign w:val="center"/>
          </w:tcPr>
          <w:p w:rsidR="00676867" w:rsidRPr="00BB79A3" w:rsidRDefault="00676867" w:rsidP="00E912DE">
            <w:pPr>
              <w:adjustRightInd w:val="0"/>
              <w:snapToGrid w:val="0"/>
              <w:jc w:val="both"/>
              <w:rPr>
                <w:sz w:val="22"/>
                <w:szCs w:val="22"/>
              </w:rPr>
            </w:pPr>
            <w:r w:rsidRPr="00BB79A3">
              <w:rPr>
                <w:rFonts w:hint="eastAsia"/>
                <w:sz w:val="22"/>
                <w:szCs w:val="22"/>
              </w:rPr>
              <w:t>2</w:t>
            </w:r>
            <w:r w:rsidRPr="00BB79A3">
              <w:rPr>
                <w:rFonts w:hint="eastAsia"/>
                <w:sz w:val="22"/>
                <w:szCs w:val="22"/>
              </w:rPr>
              <w:t>只</w:t>
            </w:r>
            <w:r w:rsidRPr="00BB79A3">
              <w:rPr>
                <w:rFonts w:hint="eastAsia"/>
                <w:sz w:val="22"/>
                <w:szCs w:val="22"/>
              </w:rPr>
              <w:t>45</w:t>
            </w:r>
            <w:r w:rsidRPr="00BB79A3">
              <w:rPr>
                <w:rFonts w:hint="eastAsia"/>
                <w:sz w:val="22"/>
                <w:szCs w:val="22"/>
              </w:rPr>
              <w:t>∘彎頭</w:t>
            </w:r>
          </w:p>
        </w:tc>
        <w:tc>
          <w:tcPr>
            <w:tcW w:w="811" w:type="pct"/>
            <w:vAlign w:val="center"/>
          </w:tcPr>
          <w:p w:rsidR="00676867" w:rsidRPr="00BB79A3" w:rsidRDefault="00676867" w:rsidP="00E912DE">
            <w:pPr>
              <w:adjustRightInd w:val="0"/>
              <w:snapToGrid w:val="0"/>
              <w:jc w:val="both"/>
              <w:rPr>
                <w:sz w:val="22"/>
                <w:szCs w:val="22"/>
              </w:rPr>
            </w:pPr>
            <w:r w:rsidRPr="00BB79A3">
              <w:rPr>
                <w:rFonts w:hint="eastAsia"/>
                <w:sz w:val="22"/>
                <w:szCs w:val="22"/>
              </w:rPr>
              <w:t>接合前</w:t>
            </w:r>
          </w:p>
        </w:tc>
        <w:tc>
          <w:tcPr>
            <w:tcW w:w="391" w:type="pct"/>
            <w:vAlign w:val="center"/>
          </w:tcPr>
          <w:p w:rsidR="00676867" w:rsidRPr="00BB79A3" w:rsidRDefault="00676867" w:rsidP="00751E63">
            <w:pPr>
              <w:adjustRightInd w:val="0"/>
              <w:snapToGrid w:val="0"/>
              <w:jc w:val="center"/>
              <w:rPr>
                <w:sz w:val="22"/>
                <w:szCs w:val="22"/>
              </w:rPr>
            </w:pPr>
            <w:r w:rsidRPr="00BB79A3">
              <w:rPr>
                <w:rFonts w:hint="eastAsia"/>
                <w:sz w:val="22"/>
                <w:szCs w:val="22"/>
              </w:rPr>
              <w:t>目視</w:t>
            </w:r>
          </w:p>
        </w:tc>
        <w:tc>
          <w:tcPr>
            <w:tcW w:w="494" w:type="pct"/>
            <w:vAlign w:val="center"/>
          </w:tcPr>
          <w:p w:rsidR="00676867" w:rsidRPr="00BB79A3" w:rsidRDefault="00676867" w:rsidP="00751E63">
            <w:pPr>
              <w:adjustRightInd w:val="0"/>
              <w:snapToGrid w:val="0"/>
              <w:jc w:val="center"/>
              <w:rPr>
                <w:sz w:val="22"/>
                <w:szCs w:val="22"/>
              </w:rPr>
            </w:pPr>
            <w:r w:rsidRPr="00BB79A3">
              <w:rPr>
                <w:rFonts w:hint="eastAsia"/>
                <w:sz w:val="22"/>
                <w:szCs w:val="22"/>
              </w:rPr>
              <w:t>隨時</w:t>
            </w:r>
          </w:p>
        </w:tc>
        <w:tc>
          <w:tcPr>
            <w:tcW w:w="522" w:type="pct"/>
            <w:vAlign w:val="center"/>
          </w:tcPr>
          <w:p w:rsidR="00676867" w:rsidRPr="00BB79A3" w:rsidRDefault="00676867" w:rsidP="00751E63">
            <w:pPr>
              <w:adjustRightInd w:val="0"/>
              <w:snapToGrid w:val="0"/>
              <w:jc w:val="center"/>
              <w:rPr>
                <w:sz w:val="22"/>
                <w:szCs w:val="22"/>
              </w:rPr>
            </w:pPr>
            <w:r w:rsidRPr="00BB79A3">
              <w:rPr>
                <w:rFonts w:hint="eastAsia"/>
                <w:sz w:val="22"/>
                <w:szCs w:val="22"/>
              </w:rPr>
              <w:t>重做</w:t>
            </w:r>
          </w:p>
        </w:tc>
        <w:tc>
          <w:tcPr>
            <w:tcW w:w="460" w:type="pct"/>
            <w:gridSpan w:val="2"/>
            <w:vAlign w:val="center"/>
          </w:tcPr>
          <w:p w:rsidR="00676867" w:rsidRPr="00BB79A3" w:rsidRDefault="00676867" w:rsidP="00751E63">
            <w:pPr>
              <w:adjustRightInd w:val="0"/>
              <w:snapToGrid w:val="0"/>
              <w:jc w:val="center"/>
              <w:rPr>
                <w:sz w:val="22"/>
                <w:szCs w:val="22"/>
              </w:rPr>
            </w:pPr>
            <w:r w:rsidRPr="00BB79A3">
              <w:rPr>
                <w:rFonts w:hint="eastAsia"/>
                <w:sz w:val="22"/>
                <w:szCs w:val="22"/>
              </w:rPr>
              <w:t>相片</w:t>
            </w:r>
          </w:p>
        </w:tc>
      </w:tr>
      <w:tr w:rsidR="00BB79A3" w:rsidRPr="00BB79A3">
        <w:trPr>
          <w:cantSplit/>
        </w:trPr>
        <w:tc>
          <w:tcPr>
            <w:tcW w:w="183" w:type="pct"/>
            <w:vMerge/>
            <w:vAlign w:val="center"/>
          </w:tcPr>
          <w:p w:rsidR="00676867" w:rsidRPr="00BB79A3" w:rsidRDefault="00676867" w:rsidP="00751E63">
            <w:pPr>
              <w:adjustRightInd w:val="0"/>
              <w:snapToGrid w:val="0"/>
              <w:jc w:val="center"/>
              <w:rPr>
                <w:sz w:val="22"/>
                <w:szCs w:val="22"/>
              </w:rPr>
            </w:pPr>
          </w:p>
        </w:tc>
        <w:tc>
          <w:tcPr>
            <w:tcW w:w="518" w:type="pct"/>
            <w:vMerge/>
            <w:vAlign w:val="center"/>
          </w:tcPr>
          <w:p w:rsidR="00676867" w:rsidRPr="00BB79A3" w:rsidRDefault="00676867" w:rsidP="00751E63">
            <w:pPr>
              <w:adjustRightInd w:val="0"/>
              <w:snapToGrid w:val="0"/>
              <w:jc w:val="center"/>
              <w:rPr>
                <w:sz w:val="22"/>
                <w:szCs w:val="22"/>
              </w:rPr>
            </w:pPr>
          </w:p>
        </w:tc>
        <w:tc>
          <w:tcPr>
            <w:tcW w:w="811" w:type="pct"/>
            <w:vAlign w:val="center"/>
          </w:tcPr>
          <w:p w:rsidR="00676867" w:rsidRPr="00BB79A3" w:rsidRDefault="00676867" w:rsidP="00E912DE">
            <w:pPr>
              <w:adjustRightInd w:val="0"/>
              <w:snapToGrid w:val="0"/>
              <w:jc w:val="both"/>
              <w:rPr>
                <w:sz w:val="22"/>
                <w:szCs w:val="22"/>
              </w:rPr>
            </w:pPr>
            <w:r w:rsidRPr="00BB79A3">
              <w:rPr>
                <w:rFonts w:hint="eastAsia"/>
                <w:sz w:val="22"/>
                <w:szCs w:val="22"/>
              </w:rPr>
              <w:t>截口</w:t>
            </w:r>
          </w:p>
        </w:tc>
        <w:tc>
          <w:tcPr>
            <w:tcW w:w="811" w:type="pct"/>
            <w:vAlign w:val="center"/>
          </w:tcPr>
          <w:p w:rsidR="00676867" w:rsidRPr="00BB79A3" w:rsidRDefault="00676867" w:rsidP="00E912DE">
            <w:pPr>
              <w:adjustRightInd w:val="0"/>
              <w:snapToGrid w:val="0"/>
              <w:jc w:val="both"/>
              <w:rPr>
                <w:sz w:val="22"/>
                <w:szCs w:val="22"/>
              </w:rPr>
            </w:pPr>
            <w:r w:rsidRPr="00BB79A3">
              <w:rPr>
                <w:rFonts w:hint="eastAsia"/>
                <w:sz w:val="22"/>
                <w:szCs w:val="22"/>
              </w:rPr>
              <w:t>乾淨、平整</w:t>
            </w:r>
          </w:p>
        </w:tc>
        <w:tc>
          <w:tcPr>
            <w:tcW w:w="811" w:type="pct"/>
            <w:vAlign w:val="center"/>
          </w:tcPr>
          <w:p w:rsidR="00676867" w:rsidRPr="00BB79A3" w:rsidRDefault="00676867" w:rsidP="00E912DE">
            <w:pPr>
              <w:adjustRightInd w:val="0"/>
              <w:snapToGrid w:val="0"/>
              <w:jc w:val="both"/>
              <w:rPr>
                <w:sz w:val="22"/>
                <w:szCs w:val="22"/>
              </w:rPr>
            </w:pPr>
            <w:r w:rsidRPr="00BB79A3">
              <w:rPr>
                <w:rFonts w:hint="eastAsia"/>
                <w:sz w:val="22"/>
                <w:szCs w:val="22"/>
              </w:rPr>
              <w:t>接合前</w:t>
            </w:r>
          </w:p>
        </w:tc>
        <w:tc>
          <w:tcPr>
            <w:tcW w:w="391" w:type="pct"/>
            <w:vAlign w:val="center"/>
          </w:tcPr>
          <w:p w:rsidR="00676867" w:rsidRPr="00BB79A3" w:rsidRDefault="00676867" w:rsidP="00751E63">
            <w:pPr>
              <w:adjustRightInd w:val="0"/>
              <w:snapToGrid w:val="0"/>
              <w:jc w:val="center"/>
              <w:rPr>
                <w:sz w:val="22"/>
                <w:szCs w:val="22"/>
              </w:rPr>
            </w:pPr>
            <w:r w:rsidRPr="00BB79A3">
              <w:rPr>
                <w:rFonts w:hint="eastAsia"/>
                <w:sz w:val="22"/>
                <w:szCs w:val="22"/>
              </w:rPr>
              <w:t>目視</w:t>
            </w:r>
          </w:p>
        </w:tc>
        <w:tc>
          <w:tcPr>
            <w:tcW w:w="494" w:type="pct"/>
            <w:vAlign w:val="center"/>
          </w:tcPr>
          <w:p w:rsidR="00676867" w:rsidRPr="00BB79A3" w:rsidRDefault="00676867" w:rsidP="00751E63">
            <w:pPr>
              <w:adjustRightInd w:val="0"/>
              <w:snapToGrid w:val="0"/>
              <w:jc w:val="center"/>
              <w:rPr>
                <w:sz w:val="22"/>
                <w:szCs w:val="22"/>
              </w:rPr>
            </w:pPr>
            <w:r w:rsidRPr="00BB79A3">
              <w:rPr>
                <w:rFonts w:hint="eastAsia"/>
                <w:sz w:val="22"/>
                <w:szCs w:val="22"/>
              </w:rPr>
              <w:t>隨時</w:t>
            </w:r>
          </w:p>
        </w:tc>
        <w:tc>
          <w:tcPr>
            <w:tcW w:w="522" w:type="pct"/>
            <w:vAlign w:val="center"/>
          </w:tcPr>
          <w:p w:rsidR="00676867" w:rsidRPr="00BB79A3" w:rsidRDefault="00676867" w:rsidP="00751E63">
            <w:pPr>
              <w:adjustRightInd w:val="0"/>
              <w:snapToGrid w:val="0"/>
              <w:jc w:val="center"/>
              <w:rPr>
                <w:sz w:val="22"/>
                <w:szCs w:val="22"/>
              </w:rPr>
            </w:pPr>
            <w:r w:rsidRPr="00BB79A3">
              <w:rPr>
                <w:rFonts w:hint="eastAsia"/>
                <w:sz w:val="22"/>
                <w:szCs w:val="22"/>
              </w:rPr>
              <w:t>改正</w:t>
            </w:r>
          </w:p>
        </w:tc>
        <w:tc>
          <w:tcPr>
            <w:tcW w:w="460" w:type="pct"/>
            <w:gridSpan w:val="2"/>
            <w:vAlign w:val="center"/>
          </w:tcPr>
          <w:p w:rsidR="00676867" w:rsidRPr="00BB79A3" w:rsidRDefault="00676867" w:rsidP="00751E63">
            <w:pPr>
              <w:adjustRightInd w:val="0"/>
              <w:snapToGrid w:val="0"/>
              <w:jc w:val="center"/>
              <w:rPr>
                <w:sz w:val="22"/>
                <w:szCs w:val="22"/>
              </w:rPr>
            </w:pPr>
            <w:r w:rsidRPr="00BB79A3">
              <w:rPr>
                <w:rFonts w:hint="eastAsia"/>
                <w:sz w:val="22"/>
                <w:szCs w:val="22"/>
              </w:rPr>
              <w:t>相片</w:t>
            </w:r>
          </w:p>
        </w:tc>
      </w:tr>
      <w:tr w:rsidR="00BB79A3" w:rsidRPr="00BB79A3">
        <w:trPr>
          <w:cantSplit/>
        </w:trPr>
        <w:tc>
          <w:tcPr>
            <w:tcW w:w="183" w:type="pct"/>
            <w:vMerge/>
            <w:vAlign w:val="center"/>
          </w:tcPr>
          <w:p w:rsidR="00676867" w:rsidRPr="00BB79A3" w:rsidRDefault="00676867" w:rsidP="00751E63">
            <w:pPr>
              <w:adjustRightInd w:val="0"/>
              <w:snapToGrid w:val="0"/>
              <w:jc w:val="center"/>
              <w:rPr>
                <w:sz w:val="22"/>
                <w:szCs w:val="22"/>
              </w:rPr>
            </w:pPr>
          </w:p>
        </w:tc>
        <w:tc>
          <w:tcPr>
            <w:tcW w:w="518" w:type="pct"/>
            <w:vAlign w:val="center"/>
          </w:tcPr>
          <w:p w:rsidR="00676867" w:rsidRPr="00BB79A3" w:rsidRDefault="00676867" w:rsidP="00751E63">
            <w:pPr>
              <w:adjustRightInd w:val="0"/>
              <w:snapToGrid w:val="0"/>
              <w:jc w:val="center"/>
              <w:rPr>
                <w:sz w:val="22"/>
                <w:szCs w:val="22"/>
              </w:rPr>
            </w:pPr>
            <w:r w:rsidRPr="00BB79A3">
              <w:rPr>
                <w:rFonts w:hint="eastAsia"/>
                <w:sz w:val="22"/>
                <w:szCs w:val="22"/>
              </w:rPr>
              <w:t>衛生下水道</w:t>
            </w:r>
          </w:p>
          <w:p w:rsidR="00676867" w:rsidRPr="00BB79A3" w:rsidRDefault="00676867" w:rsidP="00751E63">
            <w:pPr>
              <w:adjustRightInd w:val="0"/>
              <w:snapToGrid w:val="0"/>
              <w:jc w:val="center"/>
              <w:rPr>
                <w:sz w:val="22"/>
                <w:szCs w:val="22"/>
              </w:rPr>
            </w:pPr>
            <w:r w:rsidRPr="00BB79A3">
              <w:rPr>
                <w:rFonts w:hint="eastAsia"/>
                <w:sz w:val="22"/>
                <w:szCs w:val="22"/>
              </w:rPr>
              <w:t>排放管</w:t>
            </w:r>
          </w:p>
        </w:tc>
        <w:tc>
          <w:tcPr>
            <w:tcW w:w="811" w:type="pct"/>
            <w:vAlign w:val="center"/>
          </w:tcPr>
          <w:p w:rsidR="00676867" w:rsidRPr="00BB79A3" w:rsidRDefault="00676867" w:rsidP="00E912DE">
            <w:pPr>
              <w:adjustRightInd w:val="0"/>
              <w:snapToGrid w:val="0"/>
              <w:jc w:val="both"/>
              <w:rPr>
                <w:sz w:val="22"/>
                <w:szCs w:val="22"/>
              </w:rPr>
            </w:pPr>
            <w:r w:rsidRPr="00BB79A3">
              <w:rPr>
                <w:rFonts w:hint="eastAsia"/>
                <w:sz w:val="22"/>
                <w:szCs w:val="22"/>
              </w:rPr>
              <w:t>污水管</w:t>
            </w:r>
          </w:p>
        </w:tc>
        <w:tc>
          <w:tcPr>
            <w:tcW w:w="811" w:type="pct"/>
            <w:vAlign w:val="center"/>
          </w:tcPr>
          <w:p w:rsidR="00676867" w:rsidRPr="00BB79A3" w:rsidRDefault="00676867" w:rsidP="00E912DE">
            <w:pPr>
              <w:adjustRightInd w:val="0"/>
              <w:snapToGrid w:val="0"/>
              <w:jc w:val="both"/>
              <w:rPr>
                <w:sz w:val="22"/>
                <w:szCs w:val="22"/>
              </w:rPr>
            </w:pPr>
            <w:r w:rsidRPr="00BB79A3">
              <w:rPr>
                <w:rFonts w:hint="eastAsia"/>
                <w:sz w:val="22"/>
                <w:szCs w:val="22"/>
              </w:rPr>
              <w:t>不得低於圖示水位</w:t>
            </w:r>
          </w:p>
          <w:p w:rsidR="00676867" w:rsidRPr="00BB79A3" w:rsidRDefault="00676867" w:rsidP="00E912DE">
            <w:pPr>
              <w:adjustRightInd w:val="0"/>
              <w:snapToGrid w:val="0"/>
              <w:jc w:val="both"/>
              <w:rPr>
                <w:sz w:val="22"/>
                <w:szCs w:val="22"/>
              </w:rPr>
            </w:pPr>
            <w:r w:rsidRPr="00BB79A3">
              <w:rPr>
                <w:rFonts w:hint="eastAsia"/>
                <w:sz w:val="22"/>
                <w:szCs w:val="22"/>
              </w:rPr>
              <w:t>且坡度不得小於</w:t>
            </w:r>
            <w:r w:rsidRPr="00BB79A3">
              <w:rPr>
                <w:rFonts w:hint="eastAsia"/>
                <w:sz w:val="22"/>
                <w:szCs w:val="22"/>
              </w:rPr>
              <w:t>1/100</w:t>
            </w:r>
          </w:p>
        </w:tc>
        <w:tc>
          <w:tcPr>
            <w:tcW w:w="811" w:type="pct"/>
            <w:vAlign w:val="center"/>
          </w:tcPr>
          <w:p w:rsidR="00676867" w:rsidRPr="00BB79A3" w:rsidRDefault="00676867" w:rsidP="00E912DE">
            <w:pPr>
              <w:adjustRightInd w:val="0"/>
              <w:snapToGrid w:val="0"/>
              <w:jc w:val="both"/>
              <w:rPr>
                <w:sz w:val="22"/>
                <w:szCs w:val="22"/>
              </w:rPr>
            </w:pPr>
            <w:r w:rsidRPr="00BB79A3">
              <w:rPr>
                <w:rFonts w:hint="eastAsia"/>
                <w:sz w:val="22"/>
                <w:szCs w:val="22"/>
              </w:rPr>
              <w:t>配管時</w:t>
            </w:r>
          </w:p>
        </w:tc>
        <w:tc>
          <w:tcPr>
            <w:tcW w:w="391" w:type="pct"/>
            <w:vAlign w:val="center"/>
          </w:tcPr>
          <w:p w:rsidR="00676867" w:rsidRPr="00BB79A3" w:rsidRDefault="00676867" w:rsidP="00751E63">
            <w:pPr>
              <w:adjustRightInd w:val="0"/>
              <w:snapToGrid w:val="0"/>
              <w:jc w:val="center"/>
              <w:rPr>
                <w:sz w:val="22"/>
                <w:szCs w:val="22"/>
              </w:rPr>
            </w:pPr>
            <w:r w:rsidRPr="00BB79A3">
              <w:rPr>
                <w:rFonts w:hint="eastAsia"/>
                <w:sz w:val="22"/>
                <w:szCs w:val="22"/>
              </w:rPr>
              <w:t>水平儀</w:t>
            </w:r>
          </w:p>
        </w:tc>
        <w:tc>
          <w:tcPr>
            <w:tcW w:w="494" w:type="pct"/>
            <w:vAlign w:val="center"/>
          </w:tcPr>
          <w:p w:rsidR="00676867" w:rsidRPr="00BB79A3" w:rsidRDefault="00676867" w:rsidP="00751E63">
            <w:pPr>
              <w:adjustRightInd w:val="0"/>
              <w:snapToGrid w:val="0"/>
              <w:jc w:val="center"/>
              <w:rPr>
                <w:sz w:val="22"/>
                <w:szCs w:val="22"/>
              </w:rPr>
            </w:pPr>
            <w:r w:rsidRPr="00BB79A3">
              <w:rPr>
                <w:rFonts w:hint="eastAsia"/>
                <w:sz w:val="22"/>
                <w:szCs w:val="22"/>
              </w:rPr>
              <w:t>隨時</w:t>
            </w:r>
          </w:p>
        </w:tc>
        <w:tc>
          <w:tcPr>
            <w:tcW w:w="522" w:type="pct"/>
            <w:vAlign w:val="center"/>
          </w:tcPr>
          <w:p w:rsidR="00676867" w:rsidRPr="00BB79A3" w:rsidRDefault="00676867" w:rsidP="00751E63">
            <w:pPr>
              <w:adjustRightInd w:val="0"/>
              <w:snapToGrid w:val="0"/>
              <w:jc w:val="center"/>
              <w:rPr>
                <w:sz w:val="22"/>
                <w:szCs w:val="22"/>
              </w:rPr>
            </w:pPr>
            <w:r w:rsidRPr="00BB79A3">
              <w:rPr>
                <w:rFonts w:hint="eastAsia"/>
                <w:sz w:val="22"/>
                <w:szCs w:val="22"/>
              </w:rPr>
              <w:t>改正</w:t>
            </w:r>
          </w:p>
        </w:tc>
        <w:tc>
          <w:tcPr>
            <w:tcW w:w="460" w:type="pct"/>
            <w:gridSpan w:val="2"/>
            <w:vAlign w:val="center"/>
          </w:tcPr>
          <w:p w:rsidR="00676867" w:rsidRPr="00BB79A3" w:rsidRDefault="00676867" w:rsidP="00751E63">
            <w:pPr>
              <w:adjustRightInd w:val="0"/>
              <w:snapToGrid w:val="0"/>
              <w:jc w:val="center"/>
              <w:rPr>
                <w:sz w:val="22"/>
                <w:szCs w:val="22"/>
              </w:rPr>
            </w:pPr>
            <w:r w:rsidRPr="00BB79A3">
              <w:rPr>
                <w:rFonts w:hint="eastAsia"/>
                <w:sz w:val="22"/>
                <w:szCs w:val="22"/>
              </w:rPr>
              <w:t>相片</w:t>
            </w:r>
          </w:p>
        </w:tc>
      </w:tr>
      <w:tr w:rsidR="00BB79A3" w:rsidRPr="00BB79A3">
        <w:trPr>
          <w:cantSplit/>
        </w:trPr>
        <w:tc>
          <w:tcPr>
            <w:tcW w:w="183" w:type="pct"/>
            <w:vMerge/>
            <w:vAlign w:val="center"/>
          </w:tcPr>
          <w:p w:rsidR="00676867" w:rsidRPr="00BB79A3" w:rsidRDefault="00676867" w:rsidP="00751E63">
            <w:pPr>
              <w:adjustRightInd w:val="0"/>
              <w:snapToGrid w:val="0"/>
              <w:jc w:val="center"/>
              <w:rPr>
                <w:sz w:val="22"/>
                <w:szCs w:val="22"/>
              </w:rPr>
            </w:pPr>
          </w:p>
        </w:tc>
        <w:tc>
          <w:tcPr>
            <w:tcW w:w="518" w:type="pct"/>
            <w:vMerge w:val="restart"/>
            <w:vAlign w:val="center"/>
          </w:tcPr>
          <w:p w:rsidR="00676867" w:rsidRPr="00BB79A3" w:rsidRDefault="00676867" w:rsidP="00751E63">
            <w:pPr>
              <w:adjustRightInd w:val="0"/>
              <w:snapToGrid w:val="0"/>
              <w:jc w:val="center"/>
              <w:rPr>
                <w:sz w:val="22"/>
                <w:szCs w:val="22"/>
              </w:rPr>
            </w:pPr>
            <w:r w:rsidRPr="00BB79A3">
              <w:rPr>
                <w:rFonts w:hint="eastAsia"/>
                <w:sz w:val="22"/>
                <w:szCs w:val="22"/>
              </w:rPr>
              <w:t>吊管架間距</w:t>
            </w:r>
          </w:p>
          <w:p w:rsidR="00676867" w:rsidRPr="00BB79A3" w:rsidRDefault="00676867" w:rsidP="00751E63">
            <w:pPr>
              <w:adjustRightInd w:val="0"/>
              <w:snapToGrid w:val="0"/>
              <w:jc w:val="center"/>
              <w:rPr>
                <w:sz w:val="22"/>
                <w:szCs w:val="22"/>
              </w:rPr>
            </w:pPr>
            <w:r w:rsidRPr="00BB79A3">
              <w:rPr>
                <w:rFonts w:hint="eastAsia"/>
                <w:sz w:val="22"/>
                <w:szCs w:val="22"/>
              </w:rPr>
              <w:t>(</w:t>
            </w:r>
            <w:r w:rsidRPr="00BB79A3">
              <w:rPr>
                <w:rFonts w:hint="eastAsia"/>
                <w:sz w:val="22"/>
                <w:szCs w:val="22"/>
              </w:rPr>
              <w:t>管道間縱向</w:t>
            </w:r>
            <w:r w:rsidRPr="00BB79A3">
              <w:rPr>
                <w:rFonts w:hint="eastAsia"/>
                <w:sz w:val="22"/>
                <w:szCs w:val="22"/>
              </w:rPr>
              <w:t>)</w:t>
            </w:r>
          </w:p>
        </w:tc>
        <w:tc>
          <w:tcPr>
            <w:tcW w:w="811" w:type="pct"/>
            <w:vAlign w:val="center"/>
          </w:tcPr>
          <w:p w:rsidR="00676867" w:rsidRPr="00BB79A3" w:rsidRDefault="00676867" w:rsidP="00E912DE">
            <w:pPr>
              <w:adjustRightInd w:val="0"/>
              <w:snapToGrid w:val="0"/>
              <w:jc w:val="both"/>
              <w:rPr>
                <w:sz w:val="22"/>
                <w:szCs w:val="22"/>
              </w:rPr>
            </w:pPr>
            <w:r w:rsidRPr="00BB79A3">
              <w:rPr>
                <w:rFonts w:hint="eastAsia"/>
                <w:sz w:val="22"/>
                <w:szCs w:val="22"/>
              </w:rPr>
              <w:t>不銹鋼管</w:t>
            </w:r>
          </w:p>
          <w:p w:rsidR="00676867" w:rsidRPr="00BB79A3" w:rsidRDefault="00676867" w:rsidP="00E912DE">
            <w:pPr>
              <w:adjustRightInd w:val="0"/>
              <w:snapToGrid w:val="0"/>
              <w:jc w:val="both"/>
              <w:rPr>
                <w:sz w:val="22"/>
                <w:szCs w:val="22"/>
              </w:rPr>
            </w:pPr>
            <w:r w:rsidRPr="00BB79A3">
              <w:rPr>
                <w:rFonts w:hint="eastAsia"/>
                <w:sz w:val="22"/>
                <w:szCs w:val="22"/>
              </w:rPr>
              <w:t>鍍鋅鋼管</w:t>
            </w:r>
          </w:p>
        </w:tc>
        <w:tc>
          <w:tcPr>
            <w:tcW w:w="811" w:type="pct"/>
            <w:vAlign w:val="center"/>
          </w:tcPr>
          <w:p w:rsidR="00676867" w:rsidRPr="00BB79A3" w:rsidRDefault="00676867" w:rsidP="00E912DE">
            <w:pPr>
              <w:adjustRightInd w:val="0"/>
              <w:snapToGrid w:val="0"/>
              <w:jc w:val="both"/>
              <w:rPr>
                <w:sz w:val="22"/>
                <w:szCs w:val="22"/>
              </w:rPr>
            </w:pPr>
            <w:r w:rsidRPr="00BB79A3">
              <w:rPr>
                <w:rFonts w:hint="eastAsia"/>
                <w:sz w:val="22"/>
                <w:szCs w:val="22"/>
              </w:rPr>
              <w:t>每層一處以上</w:t>
            </w:r>
          </w:p>
        </w:tc>
        <w:tc>
          <w:tcPr>
            <w:tcW w:w="811" w:type="pct"/>
            <w:vAlign w:val="center"/>
          </w:tcPr>
          <w:p w:rsidR="00676867" w:rsidRPr="00BB79A3" w:rsidRDefault="00676867" w:rsidP="00E912DE">
            <w:pPr>
              <w:adjustRightInd w:val="0"/>
              <w:snapToGrid w:val="0"/>
              <w:jc w:val="both"/>
              <w:rPr>
                <w:sz w:val="22"/>
                <w:szCs w:val="22"/>
              </w:rPr>
            </w:pPr>
            <w:r w:rsidRPr="00BB79A3">
              <w:rPr>
                <w:rFonts w:hint="eastAsia"/>
                <w:sz w:val="22"/>
                <w:szCs w:val="22"/>
              </w:rPr>
              <w:t>配管固定時</w:t>
            </w:r>
          </w:p>
        </w:tc>
        <w:tc>
          <w:tcPr>
            <w:tcW w:w="391" w:type="pct"/>
            <w:vAlign w:val="center"/>
          </w:tcPr>
          <w:p w:rsidR="00676867" w:rsidRPr="00BB79A3" w:rsidRDefault="00676867" w:rsidP="00751E63">
            <w:pPr>
              <w:adjustRightInd w:val="0"/>
              <w:snapToGrid w:val="0"/>
              <w:jc w:val="center"/>
              <w:rPr>
                <w:sz w:val="22"/>
                <w:szCs w:val="22"/>
              </w:rPr>
            </w:pPr>
            <w:r w:rsidRPr="00BB79A3">
              <w:rPr>
                <w:rFonts w:hint="eastAsia"/>
                <w:sz w:val="22"/>
                <w:szCs w:val="22"/>
              </w:rPr>
              <w:t>目視</w:t>
            </w:r>
          </w:p>
        </w:tc>
        <w:tc>
          <w:tcPr>
            <w:tcW w:w="494" w:type="pct"/>
            <w:vAlign w:val="center"/>
          </w:tcPr>
          <w:p w:rsidR="00676867" w:rsidRPr="00BB79A3" w:rsidRDefault="00676867" w:rsidP="00751E63">
            <w:pPr>
              <w:adjustRightInd w:val="0"/>
              <w:snapToGrid w:val="0"/>
              <w:jc w:val="center"/>
              <w:rPr>
                <w:sz w:val="22"/>
                <w:szCs w:val="22"/>
              </w:rPr>
            </w:pPr>
            <w:r w:rsidRPr="00BB79A3">
              <w:rPr>
                <w:rFonts w:hint="eastAsia"/>
                <w:sz w:val="22"/>
                <w:szCs w:val="22"/>
              </w:rPr>
              <w:t>隨時</w:t>
            </w:r>
          </w:p>
        </w:tc>
        <w:tc>
          <w:tcPr>
            <w:tcW w:w="522" w:type="pct"/>
            <w:vAlign w:val="center"/>
          </w:tcPr>
          <w:p w:rsidR="00676867" w:rsidRPr="00BB79A3" w:rsidRDefault="00676867" w:rsidP="00751E63">
            <w:pPr>
              <w:adjustRightInd w:val="0"/>
              <w:snapToGrid w:val="0"/>
              <w:jc w:val="center"/>
              <w:rPr>
                <w:sz w:val="22"/>
                <w:szCs w:val="22"/>
              </w:rPr>
            </w:pPr>
            <w:r w:rsidRPr="00BB79A3">
              <w:rPr>
                <w:rFonts w:hint="eastAsia"/>
                <w:sz w:val="22"/>
                <w:szCs w:val="22"/>
              </w:rPr>
              <w:t>改正</w:t>
            </w:r>
          </w:p>
        </w:tc>
        <w:tc>
          <w:tcPr>
            <w:tcW w:w="460" w:type="pct"/>
            <w:gridSpan w:val="2"/>
            <w:vAlign w:val="center"/>
          </w:tcPr>
          <w:p w:rsidR="00676867" w:rsidRPr="00BB79A3" w:rsidRDefault="00676867" w:rsidP="00751E63">
            <w:pPr>
              <w:adjustRightInd w:val="0"/>
              <w:snapToGrid w:val="0"/>
              <w:jc w:val="center"/>
              <w:rPr>
                <w:sz w:val="22"/>
                <w:szCs w:val="22"/>
              </w:rPr>
            </w:pPr>
            <w:r w:rsidRPr="00BB79A3">
              <w:rPr>
                <w:rFonts w:hint="eastAsia"/>
                <w:sz w:val="22"/>
                <w:szCs w:val="22"/>
              </w:rPr>
              <w:t>相片</w:t>
            </w:r>
          </w:p>
        </w:tc>
      </w:tr>
      <w:tr w:rsidR="00BB79A3" w:rsidRPr="00BB79A3">
        <w:trPr>
          <w:cantSplit/>
        </w:trPr>
        <w:tc>
          <w:tcPr>
            <w:tcW w:w="183" w:type="pct"/>
            <w:vMerge/>
            <w:vAlign w:val="center"/>
          </w:tcPr>
          <w:p w:rsidR="00676867" w:rsidRPr="00BB79A3" w:rsidRDefault="00676867" w:rsidP="00751E63">
            <w:pPr>
              <w:adjustRightInd w:val="0"/>
              <w:snapToGrid w:val="0"/>
              <w:jc w:val="center"/>
              <w:rPr>
                <w:sz w:val="22"/>
                <w:szCs w:val="22"/>
              </w:rPr>
            </w:pPr>
          </w:p>
        </w:tc>
        <w:tc>
          <w:tcPr>
            <w:tcW w:w="518" w:type="pct"/>
            <w:vMerge/>
            <w:vAlign w:val="center"/>
          </w:tcPr>
          <w:p w:rsidR="00676867" w:rsidRPr="00BB79A3" w:rsidRDefault="00676867" w:rsidP="00751E63">
            <w:pPr>
              <w:adjustRightInd w:val="0"/>
              <w:snapToGrid w:val="0"/>
              <w:jc w:val="center"/>
              <w:rPr>
                <w:sz w:val="22"/>
                <w:szCs w:val="22"/>
              </w:rPr>
            </w:pPr>
          </w:p>
        </w:tc>
        <w:tc>
          <w:tcPr>
            <w:tcW w:w="811" w:type="pct"/>
            <w:vAlign w:val="center"/>
          </w:tcPr>
          <w:p w:rsidR="00676867" w:rsidRPr="00BB79A3" w:rsidRDefault="00676867" w:rsidP="00E912DE">
            <w:pPr>
              <w:adjustRightInd w:val="0"/>
              <w:snapToGrid w:val="0"/>
              <w:jc w:val="both"/>
              <w:rPr>
                <w:sz w:val="22"/>
                <w:szCs w:val="22"/>
              </w:rPr>
            </w:pPr>
            <w:r w:rsidRPr="00BB79A3">
              <w:rPr>
                <w:rFonts w:hint="eastAsia"/>
                <w:sz w:val="22"/>
                <w:szCs w:val="22"/>
              </w:rPr>
              <w:t>塑膠管</w:t>
            </w:r>
          </w:p>
        </w:tc>
        <w:tc>
          <w:tcPr>
            <w:tcW w:w="811" w:type="pct"/>
            <w:vAlign w:val="center"/>
          </w:tcPr>
          <w:p w:rsidR="00676867" w:rsidRPr="00BB79A3" w:rsidRDefault="00676867" w:rsidP="00E912DE">
            <w:pPr>
              <w:adjustRightInd w:val="0"/>
              <w:snapToGrid w:val="0"/>
              <w:jc w:val="both"/>
              <w:rPr>
                <w:sz w:val="22"/>
                <w:szCs w:val="22"/>
              </w:rPr>
            </w:pPr>
            <w:r w:rsidRPr="00BB79A3">
              <w:rPr>
                <w:rFonts w:hint="eastAsia"/>
                <w:sz w:val="22"/>
                <w:szCs w:val="22"/>
              </w:rPr>
              <w:t>每</w:t>
            </w:r>
            <w:smartTag w:uri="urn:schemas-microsoft-com:office:smarttags" w:element="chmetcnv">
              <w:smartTagPr>
                <w:attr w:name="UnitName" w:val="公尺"/>
                <w:attr w:name="SourceValue" w:val="1.2"/>
                <w:attr w:name="HasSpace" w:val="False"/>
                <w:attr w:name="Negative" w:val="False"/>
                <w:attr w:name="NumberType" w:val="1"/>
                <w:attr w:name="TCSC" w:val="0"/>
              </w:smartTagPr>
              <w:r w:rsidRPr="00BB79A3">
                <w:rPr>
                  <w:rFonts w:hint="eastAsia"/>
                  <w:sz w:val="22"/>
                  <w:szCs w:val="22"/>
                </w:rPr>
                <w:t>1.2</w:t>
              </w:r>
              <w:r w:rsidRPr="00BB79A3">
                <w:rPr>
                  <w:rFonts w:hint="eastAsia"/>
                  <w:sz w:val="22"/>
                  <w:szCs w:val="22"/>
                </w:rPr>
                <w:t>公尺</w:t>
              </w:r>
            </w:smartTag>
            <w:r w:rsidRPr="00BB79A3">
              <w:rPr>
                <w:rFonts w:hint="eastAsia"/>
                <w:sz w:val="22"/>
                <w:szCs w:val="22"/>
              </w:rPr>
              <w:t>以內一處</w:t>
            </w:r>
          </w:p>
        </w:tc>
        <w:tc>
          <w:tcPr>
            <w:tcW w:w="811" w:type="pct"/>
            <w:vAlign w:val="center"/>
          </w:tcPr>
          <w:p w:rsidR="00676867" w:rsidRPr="00BB79A3" w:rsidRDefault="00676867" w:rsidP="00E912DE">
            <w:pPr>
              <w:adjustRightInd w:val="0"/>
              <w:snapToGrid w:val="0"/>
              <w:jc w:val="both"/>
              <w:rPr>
                <w:sz w:val="22"/>
                <w:szCs w:val="22"/>
              </w:rPr>
            </w:pPr>
            <w:r w:rsidRPr="00BB79A3">
              <w:rPr>
                <w:rFonts w:hint="eastAsia"/>
                <w:sz w:val="22"/>
                <w:szCs w:val="22"/>
              </w:rPr>
              <w:t>配管固定時</w:t>
            </w:r>
          </w:p>
        </w:tc>
        <w:tc>
          <w:tcPr>
            <w:tcW w:w="391" w:type="pct"/>
            <w:vAlign w:val="center"/>
          </w:tcPr>
          <w:p w:rsidR="00676867" w:rsidRPr="00BB79A3" w:rsidRDefault="00676867" w:rsidP="00751E63">
            <w:pPr>
              <w:adjustRightInd w:val="0"/>
              <w:snapToGrid w:val="0"/>
              <w:jc w:val="center"/>
              <w:rPr>
                <w:sz w:val="22"/>
                <w:szCs w:val="22"/>
              </w:rPr>
            </w:pPr>
            <w:r w:rsidRPr="00BB79A3">
              <w:rPr>
                <w:rFonts w:hint="eastAsia"/>
                <w:sz w:val="22"/>
                <w:szCs w:val="22"/>
              </w:rPr>
              <w:t>尺量</w:t>
            </w:r>
          </w:p>
        </w:tc>
        <w:tc>
          <w:tcPr>
            <w:tcW w:w="494" w:type="pct"/>
            <w:vAlign w:val="center"/>
          </w:tcPr>
          <w:p w:rsidR="00676867" w:rsidRPr="00BB79A3" w:rsidRDefault="00676867" w:rsidP="00751E63">
            <w:pPr>
              <w:adjustRightInd w:val="0"/>
              <w:snapToGrid w:val="0"/>
              <w:jc w:val="center"/>
              <w:rPr>
                <w:sz w:val="22"/>
                <w:szCs w:val="22"/>
              </w:rPr>
            </w:pPr>
            <w:r w:rsidRPr="00BB79A3">
              <w:rPr>
                <w:rFonts w:hint="eastAsia"/>
                <w:sz w:val="22"/>
                <w:szCs w:val="22"/>
              </w:rPr>
              <w:t>隨時</w:t>
            </w:r>
          </w:p>
        </w:tc>
        <w:tc>
          <w:tcPr>
            <w:tcW w:w="522" w:type="pct"/>
            <w:vAlign w:val="center"/>
          </w:tcPr>
          <w:p w:rsidR="00676867" w:rsidRPr="00BB79A3" w:rsidRDefault="00676867" w:rsidP="00751E63">
            <w:pPr>
              <w:adjustRightInd w:val="0"/>
              <w:snapToGrid w:val="0"/>
              <w:jc w:val="center"/>
              <w:rPr>
                <w:sz w:val="22"/>
                <w:szCs w:val="22"/>
              </w:rPr>
            </w:pPr>
            <w:r w:rsidRPr="00BB79A3">
              <w:rPr>
                <w:rFonts w:hint="eastAsia"/>
                <w:sz w:val="22"/>
                <w:szCs w:val="22"/>
              </w:rPr>
              <w:t>改正</w:t>
            </w:r>
          </w:p>
        </w:tc>
        <w:tc>
          <w:tcPr>
            <w:tcW w:w="460" w:type="pct"/>
            <w:gridSpan w:val="2"/>
            <w:vAlign w:val="center"/>
          </w:tcPr>
          <w:p w:rsidR="00676867" w:rsidRPr="00BB79A3" w:rsidRDefault="00676867" w:rsidP="00751E63">
            <w:pPr>
              <w:adjustRightInd w:val="0"/>
              <w:snapToGrid w:val="0"/>
              <w:jc w:val="center"/>
              <w:rPr>
                <w:sz w:val="22"/>
                <w:szCs w:val="22"/>
              </w:rPr>
            </w:pPr>
            <w:r w:rsidRPr="00BB79A3">
              <w:rPr>
                <w:rFonts w:hint="eastAsia"/>
                <w:sz w:val="22"/>
                <w:szCs w:val="22"/>
              </w:rPr>
              <w:t>相片</w:t>
            </w:r>
          </w:p>
        </w:tc>
      </w:tr>
      <w:tr w:rsidR="00BB79A3" w:rsidRPr="00BB79A3">
        <w:trPr>
          <w:cantSplit/>
        </w:trPr>
        <w:tc>
          <w:tcPr>
            <w:tcW w:w="183" w:type="pct"/>
            <w:vMerge/>
            <w:vAlign w:val="center"/>
          </w:tcPr>
          <w:p w:rsidR="00676867" w:rsidRPr="00BB79A3" w:rsidRDefault="00676867" w:rsidP="00751E63">
            <w:pPr>
              <w:adjustRightInd w:val="0"/>
              <w:snapToGrid w:val="0"/>
              <w:jc w:val="center"/>
              <w:rPr>
                <w:sz w:val="22"/>
                <w:szCs w:val="22"/>
              </w:rPr>
            </w:pPr>
          </w:p>
        </w:tc>
        <w:tc>
          <w:tcPr>
            <w:tcW w:w="518" w:type="pct"/>
            <w:vMerge w:val="restart"/>
            <w:vAlign w:val="center"/>
          </w:tcPr>
          <w:p w:rsidR="00676867" w:rsidRPr="00BB79A3" w:rsidRDefault="00676867" w:rsidP="00751E63">
            <w:pPr>
              <w:adjustRightInd w:val="0"/>
              <w:snapToGrid w:val="0"/>
              <w:jc w:val="center"/>
              <w:rPr>
                <w:sz w:val="22"/>
                <w:szCs w:val="22"/>
              </w:rPr>
            </w:pPr>
            <w:r w:rsidRPr="00BB79A3">
              <w:rPr>
                <w:rFonts w:hint="eastAsia"/>
                <w:sz w:val="22"/>
                <w:szCs w:val="22"/>
              </w:rPr>
              <w:t>吊管架間距</w:t>
            </w:r>
          </w:p>
          <w:p w:rsidR="00676867" w:rsidRPr="00BB79A3" w:rsidRDefault="00676867" w:rsidP="00751E63">
            <w:pPr>
              <w:adjustRightInd w:val="0"/>
              <w:snapToGrid w:val="0"/>
              <w:jc w:val="center"/>
              <w:rPr>
                <w:sz w:val="22"/>
                <w:szCs w:val="22"/>
              </w:rPr>
            </w:pPr>
            <w:r w:rsidRPr="00BB79A3">
              <w:rPr>
                <w:rFonts w:hint="eastAsia"/>
                <w:sz w:val="22"/>
                <w:szCs w:val="22"/>
              </w:rPr>
              <w:t>(</w:t>
            </w:r>
            <w:r w:rsidRPr="00BB79A3">
              <w:rPr>
                <w:rFonts w:hint="eastAsia"/>
                <w:sz w:val="22"/>
                <w:szCs w:val="22"/>
              </w:rPr>
              <w:t>橫向管線</w:t>
            </w:r>
            <w:r w:rsidRPr="00BB79A3">
              <w:rPr>
                <w:rFonts w:hint="eastAsia"/>
                <w:sz w:val="22"/>
                <w:szCs w:val="22"/>
              </w:rPr>
              <w:t>)</w:t>
            </w:r>
          </w:p>
        </w:tc>
        <w:tc>
          <w:tcPr>
            <w:tcW w:w="811" w:type="pct"/>
            <w:vAlign w:val="center"/>
          </w:tcPr>
          <w:p w:rsidR="00676867" w:rsidRPr="00BB79A3" w:rsidRDefault="00676867" w:rsidP="00E912DE">
            <w:pPr>
              <w:adjustRightInd w:val="0"/>
              <w:snapToGrid w:val="0"/>
              <w:jc w:val="both"/>
              <w:rPr>
                <w:sz w:val="22"/>
                <w:szCs w:val="22"/>
              </w:rPr>
            </w:pPr>
            <w:r w:rsidRPr="00BB79A3">
              <w:rPr>
                <w:rFonts w:hint="eastAsia"/>
                <w:sz w:val="22"/>
                <w:szCs w:val="22"/>
              </w:rPr>
              <w:t>不銹鋼管</w:t>
            </w:r>
          </w:p>
          <w:p w:rsidR="00676867" w:rsidRPr="00BB79A3" w:rsidRDefault="00676867" w:rsidP="00E912DE">
            <w:pPr>
              <w:adjustRightInd w:val="0"/>
              <w:snapToGrid w:val="0"/>
              <w:jc w:val="both"/>
              <w:rPr>
                <w:sz w:val="22"/>
                <w:szCs w:val="22"/>
              </w:rPr>
            </w:pPr>
            <w:r w:rsidRPr="00BB79A3">
              <w:rPr>
                <w:rFonts w:hint="eastAsia"/>
                <w:sz w:val="22"/>
                <w:szCs w:val="22"/>
              </w:rPr>
              <w:t>鍍鋅鋼管</w:t>
            </w:r>
          </w:p>
          <w:p w:rsidR="00676867" w:rsidRPr="00BB79A3" w:rsidRDefault="00676867" w:rsidP="00E912DE">
            <w:pPr>
              <w:adjustRightInd w:val="0"/>
              <w:snapToGrid w:val="0"/>
              <w:jc w:val="both"/>
              <w:rPr>
                <w:sz w:val="22"/>
                <w:szCs w:val="22"/>
              </w:rPr>
            </w:pPr>
            <w:r w:rsidRPr="00BB79A3">
              <w:rPr>
                <w:rFonts w:hint="eastAsia"/>
                <w:sz w:val="22"/>
                <w:szCs w:val="22"/>
              </w:rPr>
              <w:t>管徑</w:t>
            </w:r>
            <w:r w:rsidRPr="00BB79A3">
              <w:rPr>
                <w:rFonts w:hint="eastAsia"/>
                <w:sz w:val="22"/>
                <w:szCs w:val="22"/>
              </w:rPr>
              <w:t>3/</w:t>
            </w:r>
            <w:smartTag w:uri="urn:schemas-microsoft-com:office:smarttags" w:element="chmetcnv">
              <w:smartTagPr>
                <w:attr w:name="UnitName" w:val="”"/>
                <w:attr w:name="SourceValue" w:val="4"/>
                <w:attr w:name="HasSpace" w:val="False"/>
                <w:attr w:name="Negative" w:val="False"/>
                <w:attr w:name="NumberType" w:val="1"/>
                <w:attr w:name="TCSC" w:val="0"/>
              </w:smartTagPr>
              <w:r w:rsidRPr="00BB79A3">
                <w:rPr>
                  <w:rFonts w:hint="eastAsia"/>
                  <w:sz w:val="22"/>
                  <w:szCs w:val="22"/>
                </w:rPr>
                <w:t>4</w:t>
              </w:r>
              <w:r w:rsidRPr="00BB79A3">
                <w:rPr>
                  <w:sz w:val="22"/>
                  <w:szCs w:val="22"/>
                </w:rPr>
                <w:t>”</w:t>
              </w:r>
            </w:smartTag>
            <w:r w:rsidRPr="00BB79A3">
              <w:rPr>
                <w:rFonts w:hint="eastAsia"/>
                <w:sz w:val="22"/>
                <w:szCs w:val="22"/>
              </w:rPr>
              <w:t>以下</w:t>
            </w:r>
          </w:p>
          <w:p w:rsidR="00676867" w:rsidRPr="00BB79A3" w:rsidRDefault="00676867" w:rsidP="00E912DE">
            <w:pPr>
              <w:adjustRightInd w:val="0"/>
              <w:snapToGrid w:val="0"/>
              <w:jc w:val="both"/>
              <w:rPr>
                <w:sz w:val="22"/>
                <w:szCs w:val="22"/>
              </w:rPr>
            </w:pPr>
            <w:r w:rsidRPr="00BB79A3">
              <w:rPr>
                <w:rFonts w:hint="eastAsia"/>
                <w:sz w:val="22"/>
                <w:szCs w:val="22"/>
              </w:rPr>
              <w:t>管徑</w:t>
            </w:r>
            <w:r w:rsidRPr="00BB79A3">
              <w:rPr>
                <w:rFonts w:hint="eastAsia"/>
                <w:sz w:val="22"/>
                <w:szCs w:val="22"/>
              </w:rPr>
              <w:t>1~1 1/</w:t>
            </w:r>
            <w:smartTag w:uri="urn:schemas-microsoft-com:office:smarttags" w:element="chmetcnv">
              <w:smartTagPr>
                <w:attr w:name="UnitName" w:val="”"/>
                <w:attr w:name="SourceValue" w:val="2"/>
                <w:attr w:name="HasSpace" w:val="False"/>
                <w:attr w:name="Negative" w:val="False"/>
                <w:attr w:name="NumberType" w:val="1"/>
                <w:attr w:name="TCSC" w:val="0"/>
              </w:smartTagPr>
              <w:r w:rsidRPr="00BB79A3">
                <w:rPr>
                  <w:rFonts w:hint="eastAsia"/>
                  <w:sz w:val="22"/>
                  <w:szCs w:val="22"/>
                </w:rPr>
                <w:t>2</w:t>
              </w:r>
              <w:r w:rsidRPr="00BB79A3">
                <w:rPr>
                  <w:sz w:val="22"/>
                  <w:szCs w:val="22"/>
                </w:rPr>
                <w:t>”</w:t>
              </w:r>
            </w:smartTag>
          </w:p>
          <w:p w:rsidR="00676867" w:rsidRPr="00BB79A3" w:rsidRDefault="00676867" w:rsidP="00E912DE">
            <w:pPr>
              <w:adjustRightInd w:val="0"/>
              <w:snapToGrid w:val="0"/>
              <w:jc w:val="both"/>
              <w:rPr>
                <w:sz w:val="22"/>
                <w:szCs w:val="22"/>
              </w:rPr>
            </w:pPr>
            <w:r w:rsidRPr="00BB79A3">
              <w:rPr>
                <w:rFonts w:hint="eastAsia"/>
                <w:sz w:val="22"/>
                <w:szCs w:val="22"/>
              </w:rPr>
              <w:t>管徑</w:t>
            </w:r>
            <w:r w:rsidRPr="00BB79A3">
              <w:rPr>
                <w:rFonts w:hint="eastAsia"/>
                <w:sz w:val="22"/>
                <w:szCs w:val="22"/>
              </w:rPr>
              <w:t>2~</w:t>
            </w:r>
            <w:smartTag w:uri="urn:schemas-microsoft-com:office:smarttags" w:element="chmetcnv">
              <w:smartTagPr>
                <w:attr w:name="UnitName" w:val="”"/>
                <w:attr w:name="SourceValue" w:val="3"/>
                <w:attr w:name="HasSpace" w:val="False"/>
                <w:attr w:name="Negative" w:val="False"/>
                <w:attr w:name="NumberType" w:val="1"/>
                <w:attr w:name="TCSC" w:val="0"/>
              </w:smartTagPr>
              <w:r w:rsidRPr="00BB79A3">
                <w:rPr>
                  <w:rFonts w:hint="eastAsia"/>
                  <w:sz w:val="22"/>
                  <w:szCs w:val="22"/>
                </w:rPr>
                <w:t>3</w:t>
              </w:r>
              <w:r w:rsidRPr="00BB79A3">
                <w:rPr>
                  <w:sz w:val="22"/>
                  <w:szCs w:val="22"/>
                </w:rPr>
                <w:t>”</w:t>
              </w:r>
            </w:smartTag>
          </w:p>
        </w:tc>
        <w:tc>
          <w:tcPr>
            <w:tcW w:w="811" w:type="pct"/>
            <w:vAlign w:val="center"/>
          </w:tcPr>
          <w:p w:rsidR="00676867" w:rsidRPr="00BB79A3" w:rsidRDefault="00676867" w:rsidP="00E912DE">
            <w:pPr>
              <w:adjustRightInd w:val="0"/>
              <w:snapToGrid w:val="0"/>
              <w:jc w:val="both"/>
              <w:rPr>
                <w:sz w:val="22"/>
                <w:szCs w:val="22"/>
              </w:rPr>
            </w:pPr>
          </w:p>
          <w:p w:rsidR="00676867" w:rsidRPr="00BB79A3" w:rsidRDefault="00676867" w:rsidP="00E912DE">
            <w:pPr>
              <w:adjustRightInd w:val="0"/>
              <w:snapToGrid w:val="0"/>
              <w:jc w:val="both"/>
              <w:rPr>
                <w:sz w:val="22"/>
                <w:szCs w:val="22"/>
              </w:rPr>
            </w:pPr>
          </w:p>
          <w:p w:rsidR="00676867" w:rsidRPr="00BB79A3" w:rsidRDefault="00676867" w:rsidP="00E912DE">
            <w:pPr>
              <w:adjustRightInd w:val="0"/>
              <w:snapToGrid w:val="0"/>
              <w:jc w:val="both"/>
              <w:rPr>
                <w:sz w:val="22"/>
                <w:szCs w:val="22"/>
              </w:rPr>
            </w:pPr>
            <w:r w:rsidRPr="00BB79A3">
              <w:rPr>
                <w:rFonts w:hint="eastAsia"/>
                <w:sz w:val="22"/>
                <w:szCs w:val="22"/>
              </w:rPr>
              <w:t>每</w:t>
            </w:r>
            <w:smartTag w:uri="urn:schemas-microsoft-com:office:smarttags" w:element="chmetcnv">
              <w:smartTagPr>
                <w:attr w:name="UnitName" w:val="m"/>
                <w:attr w:name="SourceValue" w:val="1.8"/>
                <w:attr w:name="HasSpace" w:val="False"/>
                <w:attr w:name="Negative" w:val="False"/>
                <w:attr w:name="NumberType" w:val="1"/>
                <w:attr w:name="TCSC" w:val="0"/>
              </w:smartTagPr>
              <w:r w:rsidRPr="00BB79A3">
                <w:rPr>
                  <w:rFonts w:hint="eastAsia"/>
                  <w:sz w:val="22"/>
                  <w:szCs w:val="22"/>
                </w:rPr>
                <w:t>1.8M</w:t>
              </w:r>
            </w:smartTag>
            <w:r w:rsidRPr="00BB79A3">
              <w:rPr>
                <w:rFonts w:hint="eastAsia"/>
                <w:sz w:val="22"/>
                <w:szCs w:val="22"/>
              </w:rPr>
              <w:t>以內一處</w:t>
            </w:r>
          </w:p>
          <w:p w:rsidR="00676867" w:rsidRPr="00BB79A3" w:rsidRDefault="00676867" w:rsidP="00E912DE">
            <w:pPr>
              <w:adjustRightInd w:val="0"/>
              <w:snapToGrid w:val="0"/>
              <w:jc w:val="both"/>
              <w:rPr>
                <w:sz w:val="22"/>
                <w:szCs w:val="22"/>
              </w:rPr>
            </w:pPr>
            <w:r w:rsidRPr="00BB79A3">
              <w:rPr>
                <w:rFonts w:hint="eastAsia"/>
                <w:sz w:val="22"/>
                <w:szCs w:val="22"/>
              </w:rPr>
              <w:t>每</w:t>
            </w:r>
            <w:smartTag w:uri="urn:schemas-microsoft-com:office:smarttags" w:element="chmetcnv">
              <w:smartTagPr>
                <w:attr w:name="UnitName" w:val="m"/>
                <w:attr w:name="SourceValue" w:val="2"/>
                <w:attr w:name="HasSpace" w:val="False"/>
                <w:attr w:name="Negative" w:val="False"/>
                <w:attr w:name="NumberType" w:val="1"/>
                <w:attr w:name="TCSC" w:val="0"/>
              </w:smartTagPr>
              <w:r w:rsidRPr="00BB79A3">
                <w:rPr>
                  <w:rFonts w:hint="eastAsia"/>
                  <w:sz w:val="22"/>
                  <w:szCs w:val="22"/>
                </w:rPr>
                <w:t>2.0M</w:t>
              </w:r>
            </w:smartTag>
            <w:r w:rsidRPr="00BB79A3">
              <w:rPr>
                <w:rFonts w:hint="eastAsia"/>
                <w:sz w:val="22"/>
                <w:szCs w:val="22"/>
              </w:rPr>
              <w:t>以內一處</w:t>
            </w:r>
          </w:p>
          <w:p w:rsidR="00676867" w:rsidRPr="00BB79A3" w:rsidRDefault="00676867" w:rsidP="00E912DE">
            <w:pPr>
              <w:adjustRightInd w:val="0"/>
              <w:snapToGrid w:val="0"/>
              <w:jc w:val="both"/>
              <w:rPr>
                <w:sz w:val="22"/>
                <w:szCs w:val="22"/>
              </w:rPr>
            </w:pPr>
            <w:r w:rsidRPr="00BB79A3">
              <w:rPr>
                <w:rFonts w:hint="eastAsia"/>
                <w:sz w:val="22"/>
                <w:szCs w:val="22"/>
              </w:rPr>
              <w:t>每</w:t>
            </w:r>
            <w:smartTag w:uri="urn:schemas-microsoft-com:office:smarttags" w:element="chmetcnv">
              <w:smartTagPr>
                <w:attr w:name="UnitName" w:val="m"/>
                <w:attr w:name="SourceValue" w:val="3"/>
                <w:attr w:name="HasSpace" w:val="False"/>
                <w:attr w:name="Negative" w:val="False"/>
                <w:attr w:name="NumberType" w:val="1"/>
                <w:attr w:name="TCSC" w:val="0"/>
              </w:smartTagPr>
              <w:r w:rsidRPr="00BB79A3">
                <w:rPr>
                  <w:rFonts w:hint="eastAsia"/>
                  <w:sz w:val="22"/>
                  <w:szCs w:val="22"/>
                </w:rPr>
                <w:t>3.0M</w:t>
              </w:r>
            </w:smartTag>
            <w:r w:rsidRPr="00BB79A3">
              <w:rPr>
                <w:rFonts w:hint="eastAsia"/>
                <w:sz w:val="22"/>
                <w:szCs w:val="22"/>
              </w:rPr>
              <w:t>以內一處</w:t>
            </w:r>
          </w:p>
        </w:tc>
        <w:tc>
          <w:tcPr>
            <w:tcW w:w="811" w:type="pct"/>
            <w:vAlign w:val="center"/>
          </w:tcPr>
          <w:p w:rsidR="00676867" w:rsidRPr="00BB79A3" w:rsidRDefault="00676867" w:rsidP="00E912DE">
            <w:pPr>
              <w:adjustRightInd w:val="0"/>
              <w:snapToGrid w:val="0"/>
              <w:jc w:val="both"/>
              <w:rPr>
                <w:sz w:val="22"/>
                <w:szCs w:val="22"/>
              </w:rPr>
            </w:pPr>
            <w:r w:rsidRPr="00BB79A3">
              <w:rPr>
                <w:rFonts w:hint="eastAsia"/>
                <w:sz w:val="22"/>
                <w:szCs w:val="22"/>
              </w:rPr>
              <w:t>配管固定時</w:t>
            </w:r>
          </w:p>
        </w:tc>
        <w:tc>
          <w:tcPr>
            <w:tcW w:w="391" w:type="pct"/>
            <w:vAlign w:val="center"/>
          </w:tcPr>
          <w:p w:rsidR="00676867" w:rsidRPr="00BB79A3" w:rsidRDefault="00676867" w:rsidP="00751E63">
            <w:pPr>
              <w:adjustRightInd w:val="0"/>
              <w:snapToGrid w:val="0"/>
              <w:jc w:val="center"/>
              <w:rPr>
                <w:sz w:val="22"/>
                <w:szCs w:val="22"/>
              </w:rPr>
            </w:pPr>
            <w:r w:rsidRPr="00BB79A3">
              <w:rPr>
                <w:rFonts w:hint="eastAsia"/>
                <w:sz w:val="22"/>
                <w:szCs w:val="22"/>
              </w:rPr>
              <w:t>尺量</w:t>
            </w:r>
          </w:p>
        </w:tc>
        <w:tc>
          <w:tcPr>
            <w:tcW w:w="494" w:type="pct"/>
            <w:vAlign w:val="center"/>
          </w:tcPr>
          <w:p w:rsidR="00676867" w:rsidRPr="00BB79A3" w:rsidRDefault="00676867" w:rsidP="00751E63">
            <w:pPr>
              <w:adjustRightInd w:val="0"/>
              <w:snapToGrid w:val="0"/>
              <w:jc w:val="center"/>
              <w:rPr>
                <w:sz w:val="22"/>
                <w:szCs w:val="22"/>
              </w:rPr>
            </w:pPr>
            <w:r w:rsidRPr="00BB79A3">
              <w:rPr>
                <w:rFonts w:hint="eastAsia"/>
                <w:sz w:val="22"/>
                <w:szCs w:val="22"/>
              </w:rPr>
              <w:t>隨時</w:t>
            </w:r>
          </w:p>
        </w:tc>
        <w:tc>
          <w:tcPr>
            <w:tcW w:w="522" w:type="pct"/>
            <w:vAlign w:val="center"/>
          </w:tcPr>
          <w:p w:rsidR="00676867" w:rsidRPr="00BB79A3" w:rsidRDefault="00676867" w:rsidP="00751E63">
            <w:pPr>
              <w:adjustRightInd w:val="0"/>
              <w:snapToGrid w:val="0"/>
              <w:jc w:val="center"/>
              <w:rPr>
                <w:sz w:val="22"/>
                <w:szCs w:val="22"/>
              </w:rPr>
            </w:pPr>
            <w:r w:rsidRPr="00BB79A3">
              <w:rPr>
                <w:rFonts w:hint="eastAsia"/>
                <w:sz w:val="22"/>
                <w:szCs w:val="22"/>
              </w:rPr>
              <w:t>改正</w:t>
            </w:r>
          </w:p>
        </w:tc>
        <w:tc>
          <w:tcPr>
            <w:tcW w:w="460" w:type="pct"/>
            <w:gridSpan w:val="2"/>
            <w:vAlign w:val="center"/>
          </w:tcPr>
          <w:p w:rsidR="00676867" w:rsidRPr="00BB79A3" w:rsidRDefault="00676867" w:rsidP="00751E63">
            <w:pPr>
              <w:adjustRightInd w:val="0"/>
              <w:snapToGrid w:val="0"/>
              <w:jc w:val="center"/>
              <w:rPr>
                <w:sz w:val="22"/>
                <w:szCs w:val="22"/>
              </w:rPr>
            </w:pPr>
            <w:r w:rsidRPr="00BB79A3">
              <w:rPr>
                <w:rFonts w:hint="eastAsia"/>
                <w:sz w:val="22"/>
                <w:szCs w:val="22"/>
              </w:rPr>
              <w:t>相片</w:t>
            </w:r>
          </w:p>
        </w:tc>
      </w:tr>
      <w:tr w:rsidR="00BB79A3" w:rsidRPr="00BB79A3">
        <w:trPr>
          <w:cantSplit/>
          <w:trHeight w:val="553"/>
        </w:trPr>
        <w:tc>
          <w:tcPr>
            <w:tcW w:w="183" w:type="pct"/>
            <w:vMerge/>
          </w:tcPr>
          <w:p w:rsidR="00676867" w:rsidRPr="00BB79A3" w:rsidRDefault="00676867" w:rsidP="00E912DE">
            <w:pPr>
              <w:adjustRightInd w:val="0"/>
              <w:snapToGrid w:val="0"/>
              <w:jc w:val="both"/>
              <w:rPr>
                <w:sz w:val="22"/>
                <w:szCs w:val="22"/>
              </w:rPr>
            </w:pPr>
          </w:p>
        </w:tc>
        <w:tc>
          <w:tcPr>
            <w:tcW w:w="518" w:type="pct"/>
            <w:vMerge/>
            <w:vAlign w:val="center"/>
          </w:tcPr>
          <w:p w:rsidR="00676867" w:rsidRPr="00BB79A3" w:rsidRDefault="00676867" w:rsidP="00E912DE">
            <w:pPr>
              <w:adjustRightInd w:val="0"/>
              <w:snapToGrid w:val="0"/>
              <w:jc w:val="both"/>
              <w:rPr>
                <w:sz w:val="22"/>
                <w:szCs w:val="22"/>
              </w:rPr>
            </w:pPr>
          </w:p>
        </w:tc>
        <w:tc>
          <w:tcPr>
            <w:tcW w:w="811" w:type="pct"/>
            <w:vAlign w:val="center"/>
          </w:tcPr>
          <w:p w:rsidR="00676867" w:rsidRPr="00BB79A3" w:rsidRDefault="00676867" w:rsidP="00E912DE">
            <w:pPr>
              <w:adjustRightInd w:val="0"/>
              <w:snapToGrid w:val="0"/>
              <w:jc w:val="both"/>
              <w:rPr>
                <w:sz w:val="22"/>
                <w:szCs w:val="22"/>
              </w:rPr>
            </w:pPr>
            <w:r w:rsidRPr="00BB79A3">
              <w:rPr>
                <w:rFonts w:hint="eastAsia"/>
                <w:sz w:val="22"/>
                <w:szCs w:val="22"/>
              </w:rPr>
              <w:t>管徑</w:t>
            </w:r>
            <w:r w:rsidRPr="00BB79A3">
              <w:rPr>
                <w:rFonts w:hint="eastAsia"/>
                <w:sz w:val="22"/>
                <w:szCs w:val="22"/>
              </w:rPr>
              <w:t>3 1/2~</w:t>
            </w:r>
            <w:smartTag w:uri="urn:schemas-microsoft-com:office:smarttags" w:element="chmetcnv">
              <w:smartTagPr>
                <w:attr w:name="UnitName" w:val="”"/>
                <w:attr w:name="SourceValue" w:val="6"/>
                <w:attr w:name="HasSpace" w:val="False"/>
                <w:attr w:name="Negative" w:val="False"/>
                <w:attr w:name="NumberType" w:val="1"/>
                <w:attr w:name="TCSC" w:val="0"/>
              </w:smartTagPr>
              <w:r w:rsidRPr="00BB79A3">
                <w:rPr>
                  <w:rFonts w:hint="eastAsia"/>
                  <w:sz w:val="22"/>
                  <w:szCs w:val="22"/>
                </w:rPr>
                <w:t>6</w:t>
              </w:r>
              <w:r w:rsidRPr="00BB79A3">
                <w:rPr>
                  <w:sz w:val="22"/>
                  <w:szCs w:val="22"/>
                </w:rPr>
                <w:t>”</w:t>
              </w:r>
            </w:smartTag>
          </w:p>
          <w:p w:rsidR="00676867" w:rsidRPr="00BB79A3" w:rsidRDefault="00676867" w:rsidP="00E912DE">
            <w:pPr>
              <w:adjustRightInd w:val="0"/>
              <w:snapToGrid w:val="0"/>
              <w:jc w:val="both"/>
              <w:rPr>
                <w:sz w:val="22"/>
                <w:szCs w:val="22"/>
              </w:rPr>
            </w:pPr>
            <w:r w:rsidRPr="00BB79A3">
              <w:rPr>
                <w:rFonts w:hint="eastAsia"/>
                <w:sz w:val="22"/>
                <w:szCs w:val="22"/>
              </w:rPr>
              <w:t>管徑</w:t>
            </w:r>
            <w:smartTag w:uri="urn:schemas-microsoft-com:office:smarttags" w:element="chmetcnv">
              <w:smartTagPr>
                <w:attr w:name="UnitName" w:val="”"/>
                <w:attr w:name="SourceValue" w:val="8"/>
                <w:attr w:name="HasSpace" w:val="False"/>
                <w:attr w:name="Negative" w:val="False"/>
                <w:attr w:name="NumberType" w:val="1"/>
                <w:attr w:name="TCSC" w:val="0"/>
              </w:smartTagPr>
              <w:r w:rsidRPr="00BB79A3">
                <w:rPr>
                  <w:rFonts w:hint="eastAsia"/>
                  <w:sz w:val="22"/>
                  <w:szCs w:val="22"/>
                </w:rPr>
                <w:t>8</w:t>
              </w:r>
              <w:r w:rsidRPr="00BB79A3">
                <w:rPr>
                  <w:sz w:val="22"/>
                  <w:szCs w:val="22"/>
                </w:rPr>
                <w:t>”</w:t>
              </w:r>
            </w:smartTag>
            <w:r w:rsidRPr="00BB79A3">
              <w:rPr>
                <w:rFonts w:hint="eastAsia"/>
                <w:sz w:val="22"/>
                <w:szCs w:val="22"/>
              </w:rPr>
              <w:t>以上</w:t>
            </w:r>
          </w:p>
        </w:tc>
        <w:tc>
          <w:tcPr>
            <w:tcW w:w="811" w:type="pct"/>
            <w:vAlign w:val="center"/>
          </w:tcPr>
          <w:p w:rsidR="00676867" w:rsidRPr="00BB79A3" w:rsidRDefault="00676867" w:rsidP="00E912DE">
            <w:pPr>
              <w:adjustRightInd w:val="0"/>
              <w:snapToGrid w:val="0"/>
              <w:jc w:val="both"/>
              <w:rPr>
                <w:sz w:val="22"/>
                <w:szCs w:val="22"/>
              </w:rPr>
            </w:pPr>
            <w:r w:rsidRPr="00BB79A3">
              <w:rPr>
                <w:rFonts w:hint="eastAsia"/>
                <w:sz w:val="22"/>
                <w:szCs w:val="22"/>
              </w:rPr>
              <w:t>每</w:t>
            </w:r>
            <w:smartTag w:uri="urn:schemas-microsoft-com:office:smarttags" w:element="chmetcnv">
              <w:smartTagPr>
                <w:attr w:name="UnitName" w:val="m"/>
                <w:attr w:name="SourceValue" w:val="4"/>
                <w:attr w:name="HasSpace" w:val="False"/>
                <w:attr w:name="Negative" w:val="False"/>
                <w:attr w:name="NumberType" w:val="1"/>
                <w:attr w:name="TCSC" w:val="0"/>
              </w:smartTagPr>
              <w:r w:rsidRPr="00BB79A3">
                <w:rPr>
                  <w:rFonts w:hint="eastAsia"/>
                  <w:sz w:val="22"/>
                  <w:szCs w:val="22"/>
                </w:rPr>
                <w:t>4.0M</w:t>
              </w:r>
            </w:smartTag>
            <w:r w:rsidRPr="00BB79A3">
              <w:rPr>
                <w:rFonts w:hint="eastAsia"/>
                <w:sz w:val="22"/>
                <w:szCs w:val="22"/>
              </w:rPr>
              <w:t>以內一處</w:t>
            </w:r>
          </w:p>
          <w:p w:rsidR="00676867" w:rsidRPr="00BB79A3" w:rsidRDefault="00676867" w:rsidP="00E912DE">
            <w:pPr>
              <w:adjustRightInd w:val="0"/>
              <w:snapToGrid w:val="0"/>
              <w:jc w:val="both"/>
              <w:rPr>
                <w:sz w:val="22"/>
                <w:szCs w:val="22"/>
              </w:rPr>
            </w:pPr>
            <w:r w:rsidRPr="00BB79A3">
              <w:rPr>
                <w:rFonts w:hint="eastAsia"/>
                <w:sz w:val="22"/>
                <w:szCs w:val="22"/>
              </w:rPr>
              <w:t>每</w:t>
            </w:r>
            <w:smartTag w:uri="urn:schemas-microsoft-com:office:smarttags" w:element="chmetcnv">
              <w:smartTagPr>
                <w:attr w:name="UnitName" w:val="m"/>
                <w:attr w:name="SourceValue" w:val="5"/>
                <w:attr w:name="HasSpace" w:val="False"/>
                <w:attr w:name="Negative" w:val="False"/>
                <w:attr w:name="NumberType" w:val="1"/>
                <w:attr w:name="TCSC" w:val="0"/>
              </w:smartTagPr>
              <w:r w:rsidRPr="00BB79A3">
                <w:rPr>
                  <w:rFonts w:hint="eastAsia"/>
                  <w:sz w:val="22"/>
                  <w:szCs w:val="22"/>
                </w:rPr>
                <w:t>5.0M</w:t>
              </w:r>
            </w:smartTag>
            <w:r w:rsidRPr="00BB79A3">
              <w:rPr>
                <w:rFonts w:hint="eastAsia"/>
                <w:sz w:val="22"/>
                <w:szCs w:val="22"/>
              </w:rPr>
              <w:t>以內一處</w:t>
            </w:r>
          </w:p>
        </w:tc>
        <w:tc>
          <w:tcPr>
            <w:tcW w:w="811" w:type="pct"/>
            <w:vAlign w:val="center"/>
          </w:tcPr>
          <w:p w:rsidR="00676867" w:rsidRPr="00BB79A3" w:rsidRDefault="00676867" w:rsidP="00E912DE">
            <w:pPr>
              <w:adjustRightInd w:val="0"/>
              <w:snapToGrid w:val="0"/>
              <w:jc w:val="both"/>
              <w:rPr>
                <w:sz w:val="22"/>
                <w:szCs w:val="22"/>
              </w:rPr>
            </w:pPr>
            <w:r w:rsidRPr="00BB79A3">
              <w:rPr>
                <w:rFonts w:hint="eastAsia"/>
                <w:sz w:val="22"/>
                <w:szCs w:val="22"/>
              </w:rPr>
              <w:t>配管固定時</w:t>
            </w:r>
          </w:p>
        </w:tc>
        <w:tc>
          <w:tcPr>
            <w:tcW w:w="391" w:type="pct"/>
            <w:vAlign w:val="center"/>
          </w:tcPr>
          <w:p w:rsidR="00676867" w:rsidRPr="00BB79A3" w:rsidRDefault="00676867" w:rsidP="00751E63">
            <w:pPr>
              <w:adjustRightInd w:val="0"/>
              <w:snapToGrid w:val="0"/>
              <w:jc w:val="center"/>
              <w:rPr>
                <w:sz w:val="22"/>
                <w:szCs w:val="22"/>
              </w:rPr>
            </w:pPr>
            <w:r w:rsidRPr="00BB79A3">
              <w:rPr>
                <w:rFonts w:hint="eastAsia"/>
                <w:sz w:val="22"/>
                <w:szCs w:val="22"/>
              </w:rPr>
              <w:t>尺量</w:t>
            </w:r>
          </w:p>
        </w:tc>
        <w:tc>
          <w:tcPr>
            <w:tcW w:w="494" w:type="pct"/>
            <w:vAlign w:val="center"/>
          </w:tcPr>
          <w:p w:rsidR="00676867" w:rsidRPr="00BB79A3" w:rsidRDefault="00676867" w:rsidP="00751E63">
            <w:pPr>
              <w:adjustRightInd w:val="0"/>
              <w:snapToGrid w:val="0"/>
              <w:jc w:val="center"/>
              <w:rPr>
                <w:sz w:val="22"/>
                <w:szCs w:val="22"/>
              </w:rPr>
            </w:pPr>
            <w:r w:rsidRPr="00BB79A3">
              <w:rPr>
                <w:rFonts w:hint="eastAsia"/>
                <w:sz w:val="22"/>
                <w:szCs w:val="22"/>
              </w:rPr>
              <w:t>隨時</w:t>
            </w:r>
          </w:p>
        </w:tc>
        <w:tc>
          <w:tcPr>
            <w:tcW w:w="522" w:type="pct"/>
            <w:vAlign w:val="center"/>
          </w:tcPr>
          <w:p w:rsidR="00676867" w:rsidRPr="00BB79A3" w:rsidRDefault="00676867" w:rsidP="00751E63">
            <w:pPr>
              <w:adjustRightInd w:val="0"/>
              <w:snapToGrid w:val="0"/>
              <w:jc w:val="center"/>
              <w:rPr>
                <w:sz w:val="22"/>
                <w:szCs w:val="22"/>
              </w:rPr>
            </w:pPr>
            <w:r w:rsidRPr="00BB79A3">
              <w:rPr>
                <w:rFonts w:hint="eastAsia"/>
                <w:sz w:val="22"/>
                <w:szCs w:val="22"/>
              </w:rPr>
              <w:t>改正</w:t>
            </w:r>
          </w:p>
        </w:tc>
        <w:tc>
          <w:tcPr>
            <w:tcW w:w="460" w:type="pct"/>
            <w:gridSpan w:val="2"/>
            <w:vAlign w:val="center"/>
          </w:tcPr>
          <w:p w:rsidR="00676867" w:rsidRPr="00BB79A3" w:rsidRDefault="00676867" w:rsidP="00751E63">
            <w:pPr>
              <w:adjustRightInd w:val="0"/>
              <w:snapToGrid w:val="0"/>
              <w:jc w:val="center"/>
              <w:rPr>
                <w:sz w:val="22"/>
                <w:szCs w:val="22"/>
              </w:rPr>
            </w:pPr>
            <w:r w:rsidRPr="00BB79A3">
              <w:rPr>
                <w:rFonts w:hint="eastAsia"/>
                <w:sz w:val="22"/>
                <w:szCs w:val="22"/>
              </w:rPr>
              <w:t>相片</w:t>
            </w:r>
          </w:p>
        </w:tc>
      </w:tr>
      <w:tr w:rsidR="00BB79A3" w:rsidRPr="00BB79A3">
        <w:trPr>
          <w:cantSplit/>
          <w:trHeight w:val="1359"/>
        </w:trPr>
        <w:tc>
          <w:tcPr>
            <w:tcW w:w="183" w:type="pct"/>
            <w:vMerge/>
          </w:tcPr>
          <w:p w:rsidR="00676867" w:rsidRPr="00BB79A3" w:rsidRDefault="00676867" w:rsidP="00E912DE">
            <w:pPr>
              <w:adjustRightInd w:val="0"/>
              <w:snapToGrid w:val="0"/>
              <w:jc w:val="both"/>
              <w:rPr>
                <w:sz w:val="22"/>
                <w:szCs w:val="22"/>
              </w:rPr>
            </w:pPr>
          </w:p>
        </w:tc>
        <w:tc>
          <w:tcPr>
            <w:tcW w:w="518" w:type="pct"/>
            <w:vMerge/>
            <w:vAlign w:val="center"/>
          </w:tcPr>
          <w:p w:rsidR="00676867" w:rsidRPr="00BB79A3" w:rsidRDefault="00676867" w:rsidP="00E912DE">
            <w:pPr>
              <w:adjustRightInd w:val="0"/>
              <w:snapToGrid w:val="0"/>
              <w:jc w:val="both"/>
              <w:rPr>
                <w:sz w:val="22"/>
                <w:szCs w:val="22"/>
              </w:rPr>
            </w:pPr>
          </w:p>
        </w:tc>
        <w:tc>
          <w:tcPr>
            <w:tcW w:w="811" w:type="pct"/>
            <w:vAlign w:val="center"/>
          </w:tcPr>
          <w:p w:rsidR="00676867" w:rsidRPr="00BB79A3" w:rsidRDefault="00676867" w:rsidP="00E912DE">
            <w:pPr>
              <w:adjustRightInd w:val="0"/>
              <w:snapToGrid w:val="0"/>
              <w:jc w:val="both"/>
              <w:rPr>
                <w:sz w:val="22"/>
                <w:szCs w:val="22"/>
              </w:rPr>
            </w:pPr>
            <w:r w:rsidRPr="00BB79A3">
              <w:rPr>
                <w:rFonts w:hint="eastAsia"/>
                <w:sz w:val="22"/>
                <w:szCs w:val="22"/>
              </w:rPr>
              <w:t>塑膠管</w:t>
            </w:r>
          </w:p>
          <w:p w:rsidR="00676867" w:rsidRPr="00BB79A3" w:rsidRDefault="00676867" w:rsidP="00E912DE">
            <w:pPr>
              <w:adjustRightInd w:val="0"/>
              <w:snapToGrid w:val="0"/>
              <w:jc w:val="both"/>
              <w:rPr>
                <w:sz w:val="22"/>
                <w:szCs w:val="22"/>
              </w:rPr>
            </w:pPr>
            <w:r w:rsidRPr="00BB79A3">
              <w:rPr>
                <w:rFonts w:hint="eastAsia"/>
                <w:sz w:val="22"/>
                <w:szCs w:val="22"/>
              </w:rPr>
              <w:t>管徑</w:t>
            </w:r>
            <w:r w:rsidRPr="00BB79A3">
              <w:rPr>
                <w:rFonts w:hint="eastAsia"/>
                <w:sz w:val="22"/>
                <w:szCs w:val="22"/>
              </w:rPr>
              <w:t>1/</w:t>
            </w:r>
            <w:smartTag w:uri="urn:schemas-microsoft-com:office:smarttags" w:element="chmetcnv">
              <w:smartTagPr>
                <w:attr w:name="UnitName" w:val="”"/>
                <w:attr w:name="SourceValue" w:val="2"/>
                <w:attr w:name="HasSpace" w:val="False"/>
                <w:attr w:name="Negative" w:val="False"/>
                <w:attr w:name="NumberType" w:val="1"/>
                <w:attr w:name="TCSC" w:val="0"/>
              </w:smartTagPr>
              <w:r w:rsidRPr="00BB79A3">
                <w:rPr>
                  <w:rFonts w:hint="eastAsia"/>
                  <w:sz w:val="22"/>
                  <w:szCs w:val="22"/>
                </w:rPr>
                <w:t>2</w:t>
              </w:r>
              <w:r w:rsidRPr="00BB79A3">
                <w:rPr>
                  <w:sz w:val="22"/>
                  <w:szCs w:val="22"/>
                </w:rPr>
                <w:t>”</w:t>
              </w:r>
            </w:smartTag>
          </w:p>
          <w:p w:rsidR="00676867" w:rsidRPr="00BB79A3" w:rsidRDefault="00676867" w:rsidP="00E912DE">
            <w:pPr>
              <w:adjustRightInd w:val="0"/>
              <w:snapToGrid w:val="0"/>
              <w:jc w:val="both"/>
              <w:rPr>
                <w:sz w:val="22"/>
                <w:szCs w:val="22"/>
              </w:rPr>
            </w:pPr>
            <w:r w:rsidRPr="00BB79A3">
              <w:rPr>
                <w:rFonts w:hint="eastAsia"/>
                <w:sz w:val="22"/>
                <w:szCs w:val="22"/>
              </w:rPr>
              <w:t>管徑</w:t>
            </w:r>
            <w:r w:rsidRPr="00BB79A3">
              <w:rPr>
                <w:rFonts w:hint="eastAsia"/>
                <w:sz w:val="22"/>
                <w:szCs w:val="22"/>
              </w:rPr>
              <w:t>3/4~1 1/</w:t>
            </w:r>
            <w:smartTag w:uri="urn:schemas-microsoft-com:office:smarttags" w:element="chmetcnv">
              <w:smartTagPr>
                <w:attr w:name="UnitName" w:val="”"/>
                <w:attr w:name="SourceValue" w:val="2"/>
                <w:attr w:name="HasSpace" w:val="False"/>
                <w:attr w:name="Negative" w:val="False"/>
                <w:attr w:name="NumberType" w:val="1"/>
                <w:attr w:name="TCSC" w:val="0"/>
              </w:smartTagPr>
              <w:r w:rsidRPr="00BB79A3">
                <w:rPr>
                  <w:rFonts w:hint="eastAsia"/>
                  <w:sz w:val="22"/>
                  <w:szCs w:val="22"/>
                </w:rPr>
                <w:t>2</w:t>
              </w:r>
              <w:r w:rsidRPr="00BB79A3">
                <w:rPr>
                  <w:sz w:val="22"/>
                  <w:szCs w:val="22"/>
                </w:rPr>
                <w:t>”</w:t>
              </w:r>
            </w:smartTag>
          </w:p>
          <w:p w:rsidR="00676867" w:rsidRPr="00BB79A3" w:rsidRDefault="00676867" w:rsidP="00E912DE">
            <w:pPr>
              <w:adjustRightInd w:val="0"/>
              <w:snapToGrid w:val="0"/>
              <w:jc w:val="both"/>
              <w:rPr>
                <w:sz w:val="22"/>
                <w:szCs w:val="22"/>
              </w:rPr>
            </w:pPr>
            <w:r w:rsidRPr="00BB79A3">
              <w:rPr>
                <w:rFonts w:hint="eastAsia"/>
                <w:sz w:val="22"/>
                <w:szCs w:val="22"/>
              </w:rPr>
              <w:t>管徑</w:t>
            </w:r>
            <w:smartTag w:uri="urn:schemas-microsoft-com:office:smarttags" w:element="chmetcnv">
              <w:smartTagPr>
                <w:attr w:name="UnitName" w:val="”"/>
                <w:attr w:name="SourceValue" w:val="2"/>
                <w:attr w:name="HasSpace" w:val="False"/>
                <w:attr w:name="Negative" w:val="False"/>
                <w:attr w:name="NumberType" w:val="1"/>
                <w:attr w:name="TCSC" w:val="0"/>
              </w:smartTagPr>
              <w:r w:rsidRPr="00BB79A3">
                <w:rPr>
                  <w:rFonts w:hint="eastAsia"/>
                  <w:sz w:val="22"/>
                  <w:szCs w:val="22"/>
                </w:rPr>
                <w:t>2</w:t>
              </w:r>
              <w:r w:rsidRPr="00BB79A3">
                <w:rPr>
                  <w:sz w:val="22"/>
                  <w:szCs w:val="22"/>
                </w:rPr>
                <w:t>”</w:t>
              </w:r>
            </w:smartTag>
          </w:p>
          <w:p w:rsidR="00676867" w:rsidRPr="00BB79A3" w:rsidRDefault="00676867" w:rsidP="00E912DE">
            <w:pPr>
              <w:adjustRightInd w:val="0"/>
              <w:snapToGrid w:val="0"/>
              <w:jc w:val="both"/>
              <w:rPr>
                <w:sz w:val="22"/>
                <w:szCs w:val="22"/>
              </w:rPr>
            </w:pPr>
            <w:r w:rsidRPr="00BB79A3">
              <w:rPr>
                <w:rFonts w:hint="eastAsia"/>
                <w:sz w:val="22"/>
                <w:szCs w:val="22"/>
              </w:rPr>
              <w:t>管徑</w:t>
            </w:r>
            <w:r w:rsidRPr="00BB79A3">
              <w:rPr>
                <w:rFonts w:hint="eastAsia"/>
                <w:sz w:val="22"/>
                <w:szCs w:val="22"/>
              </w:rPr>
              <w:t>2 1/2~</w:t>
            </w:r>
            <w:smartTag w:uri="urn:schemas-microsoft-com:office:smarttags" w:element="chmetcnv">
              <w:smartTagPr>
                <w:attr w:name="UnitName" w:val="”"/>
                <w:attr w:name="SourceValue" w:val="5"/>
                <w:attr w:name="HasSpace" w:val="False"/>
                <w:attr w:name="Negative" w:val="False"/>
                <w:attr w:name="NumberType" w:val="1"/>
                <w:attr w:name="TCSC" w:val="0"/>
              </w:smartTagPr>
              <w:r w:rsidRPr="00BB79A3">
                <w:rPr>
                  <w:rFonts w:hint="eastAsia"/>
                  <w:sz w:val="22"/>
                  <w:szCs w:val="22"/>
                </w:rPr>
                <w:t>5</w:t>
              </w:r>
              <w:r w:rsidRPr="00BB79A3">
                <w:rPr>
                  <w:sz w:val="22"/>
                  <w:szCs w:val="22"/>
                </w:rPr>
                <w:t>”</w:t>
              </w:r>
            </w:smartTag>
          </w:p>
          <w:p w:rsidR="00676867" w:rsidRPr="00BB79A3" w:rsidRDefault="00676867" w:rsidP="00E912DE">
            <w:pPr>
              <w:adjustRightInd w:val="0"/>
              <w:snapToGrid w:val="0"/>
              <w:jc w:val="both"/>
              <w:rPr>
                <w:sz w:val="22"/>
                <w:szCs w:val="22"/>
              </w:rPr>
            </w:pPr>
            <w:r w:rsidRPr="00BB79A3">
              <w:rPr>
                <w:rFonts w:hint="eastAsia"/>
                <w:sz w:val="22"/>
                <w:szCs w:val="22"/>
              </w:rPr>
              <w:t>管徑</w:t>
            </w:r>
            <w:smartTag w:uri="urn:schemas-microsoft-com:office:smarttags" w:element="chmetcnv">
              <w:smartTagPr>
                <w:attr w:name="UnitName" w:val="”"/>
                <w:attr w:name="SourceValue" w:val="6"/>
                <w:attr w:name="HasSpace" w:val="False"/>
                <w:attr w:name="Negative" w:val="False"/>
                <w:attr w:name="NumberType" w:val="1"/>
                <w:attr w:name="TCSC" w:val="0"/>
              </w:smartTagPr>
              <w:r w:rsidRPr="00BB79A3">
                <w:rPr>
                  <w:rFonts w:hint="eastAsia"/>
                  <w:sz w:val="22"/>
                  <w:szCs w:val="22"/>
                </w:rPr>
                <w:t>6</w:t>
              </w:r>
              <w:r w:rsidRPr="00BB79A3">
                <w:rPr>
                  <w:sz w:val="22"/>
                  <w:szCs w:val="22"/>
                </w:rPr>
                <w:t>”</w:t>
              </w:r>
            </w:smartTag>
          </w:p>
        </w:tc>
        <w:tc>
          <w:tcPr>
            <w:tcW w:w="811" w:type="pct"/>
            <w:vAlign w:val="center"/>
          </w:tcPr>
          <w:p w:rsidR="00676867" w:rsidRPr="00BB79A3" w:rsidRDefault="00676867" w:rsidP="00E912DE">
            <w:pPr>
              <w:adjustRightInd w:val="0"/>
              <w:snapToGrid w:val="0"/>
              <w:jc w:val="both"/>
              <w:rPr>
                <w:sz w:val="22"/>
                <w:szCs w:val="22"/>
              </w:rPr>
            </w:pPr>
          </w:p>
          <w:p w:rsidR="00676867" w:rsidRPr="00BB79A3" w:rsidRDefault="00676867" w:rsidP="00E912DE">
            <w:pPr>
              <w:adjustRightInd w:val="0"/>
              <w:snapToGrid w:val="0"/>
              <w:jc w:val="both"/>
              <w:rPr>
                <w:sz w:val="22"/>
                <w:szCs w:val="22"/>
              </w:rPr>
            </w:pPr>
            <w:r w:rsidRPr="00BB79A3">
              <w:rPr>
                <w:rFonts w:hint="eastAsia"/>
                <w:sz w:val="22"/>
                <w:szCs w:val="22"/>
              </w:rPr>
              <w:t>每</w:t>
            </w:r>
            <w:smartTag w:uri="urn:schemas-microsoft-com:office:smarttags" w:element="chmetcnv">
              <w:smartTagPr>
                <w:attr w:name="UnitName" w:val="m"/>
                <w:attr w:name="SourceValue" w:val="0.75"/>
                <w:attr w:name="HasSpace" w:val="False"/>
                <w:attr w:name="Negative" w:val="False"/>
                <w:attr w:name="NumberType" w:val="1"/>
                <w:attr w:name="TCSC" w:val="0"/>
              </w:smartTagPr>
              <w:r w:rsidRPr="00BB79A3">
                <w:rPr>
                  <w:rFonts w:hint="eastAsia"/>
                  <w:sz w:val="22"/>
                  <w:szCs w:val="22"/>
                </w:rPr>
                <w:t>0.75M</w:t>
              </w:r>
            </w:smartTag>
            <w:r w:rsidRPr="00BB79A3">
              <w:rPr>
                <w:rFonts w:hint="eastAsia"/>
                <w:sz w:val="22"/>
                <w:szCs w:val="22"/>
              </w:rPr>
              <w:t>以內一處</w:t>
            </w:r>
          </w:p>
          <w:p w:rsidR="00676867" w:rsidRPr="00BB79A3" w:rsidRDefault="00676867" w:rsidP="00E912DE">
            <w:pPr>
              <w:adjustRightInd w:val="0"/>
              <w:snapToGrid w:val="0"/>
              <w:jc w:val="both"/>
              <w:rPr>
                <w:sz w:val="22"/>
                <w:szCs w:val="22"/>
              </w:rPr>
            </w:pPr>
            <w:r w:rsidRPr="00BB79A3">
              <w:rPr>
                <w:rFonts w:hint="eastAsia"/>
                <w:sz w:val="22"/>
                <w:szCs w:val="22"/>
              </w:rPr>
              <w:t>每</w:t>
            </w:r>
            <w:smartTag w:uri="urn:schemas-microsoft-com:office:smarttags" w:element="chmetcnv">
              <w:smartTagPr>
                <w:attr w:name="UnitName" w:val="m"/>
                <w:attr w:name="SourceValue" w:val="1"/>
                <w:attr w:name="HasSpace" w:val="False"/>
                <w:attr w:name="Negative" w:val="False"/>
                <w:attr w:name="NumberType" w:val="1"/>
                <w:attr w:name="TCSC" w:val="0"/>
              </w:smartTagPr>
              <w:r w:rsidRPr="00BB79A3">
                <w:rPr>
                  <w:rFonts w:hint="eastAsia"/>
                  <w:sz w:val="22"/>
                  <w:szCs w:val="22"/>
                </w:rPr>
                <w:t>1.0M</w:t>
              </w:r>
            </w:smartTag>
            <w:r w:rsidRPr="00BB79A3">
              <w:rPr>
                <w:rFonts w:hint="eastAsia"/>
                <w:sz w:val="22"/>
                <w:szCs w:val="22"/>
              </w:rPr>
              <w:t>以內一處</w:t>
            </w:r>
          </w:p>
          <w:p w:rsidR="00676867" w:rsidRPr="00BB79A3" w:rsidRDefault="00676867" w:rsidP="00E912DE">
            <w:pPr>
              <w:adjustRightInd w:val="0"/>
              <w:snapToGrid w:val="0"/>
              <w:jc w:val="both"/>
              <w:rPr>
                <w:sz w:val="22"/>
                <w:szCs w:val="22"/>
              </w:rPr>
            </w:pPr>
            <w:r w:rsidRPr="00BB79A3">
              <w:rPr>
                <w:rFonts w:hint="eastAsia"/>
                <w:sz w:val="22"/>
                <w:szCs w:val="22"/>
              </w:rPr>
              <w:t>每</w:t>
            </w:r>
            <w:smartTag w:uri="urn:schemas-microsoft-com:office:smarttags" w:element="chmetcnv">
              <w:smartTagPr>
                <w:attr w:name="UnitName" w:val="m"/>
                <w:attr w:name="SourceValue" w:val="1.2"/>
                <w:attr w:name="HasSpace" w:val="False"/>
                <w:attr w:name="Negative" w:val="False"/>
                <w:attr w:name="NumberType" w:val="1"/>
                <w:attr w:name="TCSC" w:val="0"/>
              </w:smartTagPr>
              <w:r w:rsidRPr="00BB79A3">
                <w:rPr>
                  <w:rFonts w:hint="eastAsia"/>
                  <w:sz w:val="22"/>
                  <w:szCs w:val="22"/>
                </w:rPr>
                <w:t>1.2M</w:t>
              </w:r>
            </w:smartTag>
            <w:r w:rsidRPr="00BB79A3">
              <w:rPr>
                <w:rFonts w:hint="eastAsia"/>
                <w:sz w:val="22"/>
                <w:szCs w:val="22"/>
              </w:rPr>
              <w:t>以內一處</w:t>
            </w:r>
          </w:p>
          <w:p w:rsidR="00676867" w:rsidRPr="00BB79A3" w:rsidRDefault="00676867" w:rsidP="00E912DE">
            <w:pPr>
              <w:adjustRightInd w:val="0"/>
              <w:snapToGrid w:val="0"/>
              <w:jc w:val="both"/>
              <w:rPr>
                <w:sz w:val="22"/>
                <w:szCs w:val="22"/>
              </w:rPr>
            </w:pPr>
            <w:r w:rsidRPr="00BB79A3">
              <w:rPr>
                <w:rFonts w:hint="eastAsia"/>
                <w:sz w:val="22"/>
                <w:szCs w:val="22"/>
              </w:rPr>
              <w:t>每</w:t>
            </w:r>
            <w:smartTag w:uri="urn:schemas-microsoft-com:office:smarttags" w:element="chmetcnv">
              <w:smartTagPr>
                <w:attr w:name="UnitName" w:val="m"/>
                <w:attr w:name="SourceValue" w:val="1.5"/>
                <w:attr w:name="HasSpace" w:val="False"/>
                <w:attr w:name="Negative" w:val="False"/>
                <w:attr w:name="NumberType" w:val="1"/>
                <w:attr w:name="TCSC" w:val="0"/>
              </w:smartTagPr>
              <w:r w:rsidRPr="00BB79A3">
                <w:rPr>
                  <w:rFonts w:hint="eastAsia"/>
                  <w:sz w:val="22"/>
                  <w:szCs w:val="22"/>
                </w:rPr>
                <w:t>1.5M</w:t>
              </w:r>
            </w:smartTag>
            <w:r w:rsidRPr="00BB79A3">
              <w:rPr>
                <w:rFonts w:hint="eastAsia"/>
                <w:sz w:val="22"/>
                <w:szCs w:val="22"/>
              </w:rPr>
              <w:t>以內一處</w:t>
            </w:r>
          </w:p>
          <w:p w:rsidR="00676867" w:rsidRPr="00BB79A3" w:rsidRDefault="00676867" w:rsidP="00E912DE">
            <w:pPr>
              <w:adjustRightInd w:val="0"/>
              <w:snapToGrid w:val="0"/>
              <w:jc w:val="both"/>
              <w:rPr>
                <w:sz w:val="22"/>
                <w:szCs w:val="22"/>
              </w:rPr>
            </w:pPr>
            <w:r w:rsidRPr="00BB79A3">
              <w:rPr>
                <w:rFonts w:hint="eastAsia"/>
                <w:sz w:val="22"/>
                <w:szCs w:val="22"/>
              </w:rPr>
              <w:t>每</w:t>
            </w:r>
            <w:smartTag w:uri="urn:schemas-microsoft-com:office:smarttags" w:element="chmetcnv">
              <w:smartTagPr>
                <w:attr w:name="UnitName" w:val="m"/>
                <w:attr w:name="SourceValue" w:val="2"/>
                <w:attr w:name="HasSpace" w:val="False"/>
                <w:attr w:name="Negative" w:val="False"/>
                <w:attr w:name="NumberType" w:val="1"/>
                <w:attr w:name="TCSC" w:val="0"/>
              </w:smartTagPr>
              <w:r w:rsidRPr="00BB79A3">
                <w:rPr>
                  <w:rFonts w:hint="eastAsia"/>
                  <w:sz w:val="22"/>
                  <w:szCs w:val="22"/>
                </w:rPr>
                <w:t>2.0M</w:t>
              </w:r>
            </w:smartTag>
            <w:r w:rsidRPr="00BB79A3">
              <w:rPr>
                <w:rFonts w:hint="eastAsia"/>
                <w:sz w:val="22"/>
                <w:szCs w:val="22"/>
              </w:rPr>
              <w:t>以內一處</w:t>
            </w:r>
          </w:p>
        </w:tc>
        <w:tc>
          <w:tcPr>
            <w:tcW w:w="811" w:type="pct"/>
            <w:vAlign w:val="center"/>
          </w:tcPr>
          <w:p w:rsidR="00676867" w:rsidRPr="00BB79A3" w:rsidRDefault="00676867" w:rsidP="00E912DE">
            <w:pPr>
              <w:adjustRightInd w:val="0"/>
              <w:snapToGrid w:val="0"/>
              <w:jc w:val="both"/>
              <w:rPr>
                <w:sz w:val="22"/>
                <w:szCs w:val="22"/>
              </w:rPr>
            </w:pPr>
            <w:r w:rsidRPr="00BB79A3">
              <w:rPr>
                <w:rFonts w:hint="eastAsia"/>
                <w:sz w:val="22"/>
                <w:szCs w:val="22"/>
              </w:rPr>
              <w:t>配管固定時</w:t>
            </w:r>
          </w:p>
        </w:tc>
        <w:tc>
          <w:tcPr>
            <w:tcW w:w="391" w:type="pct"/>
            <w:vAlign w:val="center"/>
          </w:tcPr>
          <w:p w:rsidR="00676867" w:rsidRPr="00BB79A3" w:rsidRDefault="00676867" w:rsidP="00E912DE">
            <w:pPr>
              <w:adjustRightInd w:val="0"/>
              <w:snapToGrid w:val="0"/>
              <w:jc w:val="both"/>
              <w:rPr>
                <w:sz w:val="22"/>
                <w:szCs w:val="22"/>
              </w:rPr>
            </w:pPr>
            <w:r w:rsidRPr="00BB79A3">
              <w:rPr>
                <w:rFonts w:hint="eastAsia"/>
                <w:sz w:val="22"/>
                <w:szCs w:val="22"/>
              </w:rPr>
              <w:t>尺量</w:t>
            </w:r>
          </w:p>
        </w:tc>
        <w:tc>
          <w:tcPr>
            <w:tcW w:w="494" w:type="pct"/>
            <w:vAlign w:val="center"/>
          </w:tcPr>
          <w:p w:rsidR="00676867" w:rsidRPr="00BB79A3" w:rsidRDefault="00676867" w:rsidP="00E912DE">
            <w:pPr>
              <w:adjustRightInd w:val="0"/>
              <w:snapToGrid w:val="0"/>
              <w:jc w:val="both"/>
              <w:rPr>
                <w:sz w:val="22"/>
                <w:szCs w:val="22"/>
              </w:rPr>
            </w:pPr>
            <w:r w:rsidRPr="00BB79A3">
              <w:rPr>
                <w:rFonts w:hint="eastAsia"/>
                <w:sz w:val="22"/>
                <w:szCs w:val="22"/>
              </w:rPr>
              <w:t>隨時</w:t>
            </w:r>
          </w:p>
        </w:tc>
        <w:tc>
          <w:tcPr>
            <w:tcW w:w="522" w:type="pct"/>
            <w:vAlign w:val="center"/>
          </w:tcPr>
          <w:p w:rsidR="00676867" w:rsidRPr="00BB79A3" w:rsidRDefault="00676867" w:rsidP="00E912DE">
            <w:pPr>
              <w:adjustRightInd w:val="0"/>
              <w:snapToGrid w:val="0"/>
              <w:jc w:val="both"/>
              <w:rPr>
                <w:sz w:val="22"/>
                <w:szCs w:val="22"/>
              </w:rPr>
            </w:pPr>
            <w:r w:rsidRPr="00BB79A3">
              <w:rPr>
                <w:rFonts w:hint="eastAsia"/>
                <w:sz w:val="22"/>
                <w:szCs w:val="22"/>
              </w:rPr>
              <w:t>改正</w:t>
            </w:r>
          </w:p>
        </w:tc>
        <w:tc>
          <w:tcPr>
            <w:tcW w:w="460" w:type="pct"/>
            <w:gridSpan w:val="2"/>
            <w:vAlign w:val="center"/>
          </w:tcPr>
          <w:p w:rsidR="00676867" w:rsidRPr="00BB79A3" w:rsidRDefault="00676867" w:rsidP="00E912DE">
            <w:pPr>
              <w:adjustRightInd w:val="0"/>
              <w:snapToGrid w:val="0"/>
              <w:jc w:val="both"/>
              <w:rPr>
                <w:sz w:val="22"/>
                <w:szCs w:val="22"/>
              </w:rPr>
            </w:pPr>
            <w:r w:rsidRPr="00BB79A3">
              <w:rPr>
                <w:rFonts w:hint="eastAsia"/>
                <w:sz w:val="22"/>
                <w:szCs w:val="22"/>
              </w:rPr>
              <w:t>相片</w:t>
            </w:r>
          </w:p>
        </w:tc>
      </w:tr>
    </w:tbl>
    <w:p w:rsidR="00DC5F6F" w:rsidRDefault="00DC5F6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388"/>
        <w:gridCol w:w="1583"/>
        <w:gridCol w:w="1898"/>
        <w:gridCol w:w="2286"/>
        <w:gridCol w:w="1552"/>
        <w:gridCol w:w="1802"/>
        <w:gridCol w:w="1198"/>
        <w:gridCol w:w="1442"/>
        <w:gridCol w:w="1909"/>
      </w:tblGrid>
      <w:tr w:rsidR="00ED0F31" w:rsidRPr="00DC5F6F">
        <w:trPr>
          <w:trHeight w:val="404"/>
        </w:trPr>
        <w:tc>
          <w:tcPr>
            <w:tcW w:w="5000" w:type="pct"/>
            <w:gridSpan w:val="9"/>
            <w:vAlign w:val="center"/>
          </w:tcPr>
          <w:p w:rsidR="00ED0F31" w:rsidRPr="00DC5F6F" w:rsidRDefault="00ED0F31" w:rsidP="00ED0F31">
            <w:pPr>
              <w:adjustRightInd w:val="0"/>
              <w:snapToGrid w:val="0"/>
              <w:jc w:val="center"/>
              <w:rPr>
                <w:sz w:val="24"/>
              </w:rPr>
            </w:pPr>
            <w:r w:rsidRPr="00DC5F6F">
              <w:rPr>
                <w:sz w:val="24"/>
              </w:rPr>
              <w:br w:type="page"/>
            </w:r>
            <w:r w:rsidRPr="00DC5F6F">
              <w:rPr>
                <w:rFonts w:hint="eastAsia"/>
                <w:sz w:val="24"/>
              </w:rPr>
              <w:t>施工品質管理標準</w:t>
            </w:r>
          </w:p>
        </w:tc>
      </w:tr>
      <w:tr w:rsidR="00ED0F31" w:rsidRPr="00DC5F6F">
        <w:trPr>
          <w:cantSplit/>
          <w:trHeight w:val="432"/>
        </w:trPr>
        <w:tc>
          <w:tcPr>
            <w:tcW w:w="701" w:type="pct"/>
            <w:gridSpan w:val="2"/>
            <w:vMerge w:val="restart"/>
            <w:vAlign w:val="center"/>
          </w:tcPr>
          <w:p w:rsidR="00ED0F31" w:rsidRPr="00DC5F6F" w:rsidRDefault="00ED0F31" w:rsidP="00ED0F31">
            <w:pPr>
              <w:adjustRightInd w:val="0"/>
              <w:snapToGrid w:val="0"/>
              <w:jc w:val="center"/>
              <w:rPr>
                <w:sz w:val="24"/>
              </w:rPr>
            </w:pPr>
            <w:r w:rsidRPr="00DC5F6F">
              <w:rPr>
                <w:rFonts w:hint="eastAsia"/>
                <w:sz w:val="24"/>
              </w:rPr>
              <w:t>工程項目</w:t>
            </w:r>
          </w:p>
        </w:tc>
        <w:tc>
          <w:tcPr>
            <w:tcW w:w="4299" w:type="pct"/>
            <w:gridSpan w:val="7"/>
            <w:vAlign w:val="center"/>
          </w:tcPr>
          <w:p w:rsidR="00ED0F31" w:rsidRPr="00DC5F6F" w:rsidRDefault="00ED0F31" w:rsidP="00ED0F31">
            <w:pPr>
              <w:adjustRightInd w:val="0"/>
              <w:snapToGrid w:val="0"/>
              <w:jc w:val="center"/>
              <w:rPr>
                <w:sz w:val="24"/>
              </w:rPr>
            </w:pPr>
            <w:r w:rsidRPr="00DC5F6F">
              <w:rPr>
                <w:rFonts w:hint="eastAsia"/>
                <w:sz w:val="24"/>
              </w:rPr>
              <w:t>管理要領</w:t>
            </w:r>
          </w:p>
        </w:tc>
      </w:tr>
      <w:tr w:rsidR="00DC5F6F" w:rsidRPr="00DC5F6F">
        <w:trPr>
          <w:cantSplit/>
          <w:trHeight w:val="276"/>
        </w:trPr>
        <w:tc>
          <w:tcPr>
            <w:tcW w:w="701" w:type="pct"/>
            <w:gridSpan w:val="2"/>
            <w:vMerge/>
            <w:vAlign w:val="center"/>
          </w:tcPr>
          <w:p w:rsidR="00676867" w:rsidRPr="00DC5F6F" w:rsidRDefault="00676867" w:rsidP="00ED0F31">
            <w:pPr>
              <w:adjustRightInd w:val="0"/>
              <w:snapToGrid w:val="0"/>
              <w:jc w:val="center"/>
              <w:rPr>
                <w:sz w:val="24"/>
              </w:rPr>
            </w:pPr>
          </w:p>
        </w:tc>
        <w:tc>
          <w:tcPr>
            <w:tcW w:w="675" w:type="pct"/>
            <w:vMerge w:val="restart"/>
            <w:vAlign w:val="center"/>
          </w:tcPr>
          <w:p w:rsidR="00676867" w:rsidRPr="00DC5F6F" w:rsidRDefault="00676867" w:rsidP="00ED0F31">
            <w:pPr>
              <w:adjustRightInd w:val="0"/>
              <w:snapToGrid w:val="0"/>
              <w:jc w:val="center"/>
              <w:rPr>
                <w:sz w:val="24"/>
              </w:rPr>
            </w:pPr>
            <w:r w:rsidRPr="00DC5F6F">
              <w:rPr>
                <w:rFonts w:hint="eastAsia"/>
                <w:sz w:val="24"/>
              </w:rPr>
              <w:t>管理項目</w:t>
            </w:r>
          </w:p>
        </w:tc>
        <w:tc>
          <w:tcPr>
            <w:tcW w:w="813" w:type="pct"/>
            <w:vMerge w:val="restart"/>
            <w:vAlign w:val="center"/>
          </w:tcPr>
          <w:p w:rsidR="00676867" w:rsidRPr="00DC5F6F" w:rsidRDefault="00676867" w:rsidP="00ED0F31">
            <w:pPr>
              <w:adjustRightInd w:val="0"/>
              <w:snapToGrid w:val="0"/>
              <w:jc w:val="center"/>
              <w:rPr>
                <w:sz w:val="24"/>
              </w:rPr>
            </w:pPr>
            <w:r w:rsidRPr="00DC5F6F">
              <w:rPr>
                <w:rFonts w:hint="eastAsia"/>
                <w:sz w:val="24"/>
              </w:rPr>
              <w:t>管理標準</w:t>
            </w:r>
          </w:p>
        </w:tc>
        <w:tc>
          <w:tcPr>
            <w:tcW w:w="552" w:type="pct"/>
            <w:vMerge w:val="restart"/>
            <w:vAlign w:val="center"/>
          </w:tcPr>
          <w:p w:rsidR="00676867" w:rsidRPr="00DC5F6F" w:rsidRDefault="00676867" w:rsidP="00ED0F31">
            <w:pPr>
              <w:adjustRightInd w:val="0"/>
              <w:snapToGrid w:val="0"/>
              <w:jc w:val="center"/>
              <w:rPr>
                <w:sz w:val="24"/>
              </w:rPr>
            </w:pPr>
            <w:r w:rsidRPr="00DC5F6F">
              <w:rPr>
                <w:rFonts w:hint="eastAsia"/>
                <w:sz w:val="24"/>
              </w:rPr>
              <w:t>檢查時機</w:t>
            </w:r>
          </w:p>
        </w:tc>
        <w:tc>
          <w:tcPr>
            <w:tcW w:w="641" w:type="pct"/>
            <w:vMerge w:val="restart"/>
            <w:vAlign w:val="center"/>
          </w:tcPr>
          <w:p w:rsidR="00676867" w:rsidRPr="00DC5F6F" w:rsidRDefault="00676867" w:rsidP="00ED0F31">
            <w:pPr>
              <w:adjustRightInd w:val="0"/>
              <w:snapToGrid w:val="0"/>
              <w:jc w:val="center"/>
              <w:rPr>
                <w:sz w:val="24"/>
              </w:rPr>
            </w:pPr>
            <w:r w:rsidRPr="00DC5F6F">
              <w:rPr>
                <w:rFonts w:hint="eastAsia"/>
                <w:sz w:val="24"/>
              </w:rPr>
              <w:t>檢查方法</w:t>
            </w:r>
          </w:p>
        </w:tc>
        <w:tc>
          <w:tcPr>
            <w:tcW w:w="426" w:type="pct"/>
            <w:vMerge w:val="restart"/>
            <w:vAlign w:val="center"/>
          </w:tcPr>
          <w:p w:rsidR="00676867" w:rsidRPr="00DC5F6F" w:rsidRDefault="00676867" w:rsidP="00ED0F31">
            <w:pPr>
              <w:adjustRightInd w:val="0"/>
              <w:snapToGrid w:val="0"/>
              <w:jc w:val="center"/>
              <w:rPr>
                <w:sz w:val="24"/>
              </w:rPr>
            </w:pPr>
            <w:r w:rsidRPr="00DC5F6F">
              <w:rPr>
                <w:rFonts w:hint="eastAsia"/>
                <w:sz w:val="24"/>
              </w:rPr>
              <w:t>檢查頻率</w:t>
            </w:r>
          </w:p>
        </w:tc>
        <w:tc>
          <w:tcPr>
            <w:tcW w:w="513" w:type="pct"/>
            <w:vMerge w:val="restart"/>
            <w:vAlign w:val="center"/>
          </w:tcPr>
          <w:p w:rsidR="00676867" w:rsidRPr="00DC5F6F" w:rsidRDefault="00676867" w:rsidP="00ED0F31">
            <w:pPr>
              <w:adjustRightInd w:val="0"/>
              <w:snapToGrid w:val="0"/>
              <w:jc w:val="center"/>
              <w:rPr>
                <w:sz w:val="24"/>
              </w:rPr>
            </w:pPr>
            <w:r w:rsidRPr="00DC5F6F">
              <w:rPr>
                <w:rFonts w:hint="eastAsia"/>
                <w:sz w:val="24"/>
              </w:rPr>
              <w:t>不合標準值之處置方法</w:t>
            </w:r>
          </w:p>
        </w:tc>
        <w:tc>
          <w:tcPr>
            <w:tcW w:w="679" w:type="pct"/>
            <w:vMerge w:val="restart"/>
            <w:vAlign w:val="center"/>
          </w:tcPr>
          <w:p w:rsidR="00676867" w:rsidRPr="00DC5F6F" w:rsidRDefault="00676867" w:rsidP="00ED0F31">
            <w:pPr>
              <w:adjustRightInd w:val="0"/>
              <w:snapToGrid w:val="0"/>
              <w:jc w:val="center"/>
              <w:rPr>
                <w:sz w:val="24"/>
              </w:rPr>
            </w:pPr>
            <w:r w:rsidRPr="00DC5F6F">
              <w:rPr>
                <w:rFonts w:hint="eastAsia"/>
                <w:sz w:val="24"/>
              </w:rPr>
              <w:t>管理記錄</w:t>
            </w:r>
          </w:p>
        </w:tc>
      </w:tr>
      <w:tr w:rsidR="00DC5F6F" w:rsidRPr="00DC5F6F">
        <w:trPr>
          <w:cantSplit/>
          <w:trHeight w:val="276"/>
        </w:trPr>
        <w:tc>
          <w:tcPr>
            <w:tcW w:w="701" w:type="pct"/>
            <w:gridSpan w:val="2"/>
            <w:vMerge/>
            <w:vAlign w:val="center"/>
          </w:tcPr>
          <w:p w:rsidR="00676867" w:rsidRPr="00DC5F6F" w:rsidRDefault="00676867" w:rsidP="00ED0F31">
            <w:pPr>
              <w:adjustRightInd w:val="0"/>
              <w:snapToGrid w:val="0"/>
              <w:jc w:val="center"/>
              <w:rPr>
                <w:sz w:val="24"/>
              </w:rPr>
            </w:pPr>
          </w:p>
        </w:tc>
        <w:tc>
          <w:tcPr>
            <w:tcW w:w="675" w:type="pct"/>
            <w:vMerge/>
            <w:vAlign w:val="center"/>
          </w:tcPr>
          <w:p w:rsidR="00676867" w:rsidRPr="00DC5F6F" w:rsidRDefault="00676867" w:rsidP="00ED0F31">
            <w:pPr>
              <w:adjustRightInd w:val="0"/>
              <w:snapToGrid w:val="0"/>
              <w:jc w:val="center"/>
              <w:rPr>
                <w:sz w:val="24"/>
              </w:rPr>
            </w:pPr>
          </w:p>
        </w:tc>
        <w:tc>
          <w:tcPr>
            <w:tcW w:w="813" w:type="pct"/>
            <w:vMerge/>
            <w:vAlign w:val="center"/>
          </w:tcPr>
          <w:p w:rsidR="00676867" w:rsidRPr="00DC5F6F" w:rsidRDefault="00676867" w:rsidP="00ED0F31">
            <w:pPr>
              <w:adjustRightInd w:val="0"/>
              <w:snapToGrid w:val="0"/>
              <w:jc w:val="center"/>
              <w:rPr>
                <w:sz w:val="24"/>
              </w:rPr>
            </w:pPr>
          </w:p>
        </w:tc>
        <w:tc>
          <w:tcPr>
            <w:tcW w:w="552" w:type="pct"/>
            <w:vMerge/>
            <w:vAlign w:val="center"/>
          </w:tcPr>
          <w:p w:rsidR="00676867" w:rsidRPr="00DC5F6F" w:rsidRDefault="00676867" w:rsidP="00ED0F31">
            <w:pPr>
              <w:adjustRightInd w:val="0"/>
              <w:snapToGrid w:val="0"/>
              <w:jc w:val="center"/>
              <w:rPr>
                <w:sz w:val="24"/>
              </w:rPr>
            </w:pPr>
          </w:p>
        </w:tc>
        <w:tc>
          <w:tcPr>
            <w:tcW w:w="641" w:type="pct"/>
            <w:vMerge/>
            <w:vAlign w:val="center"/>
          </w:tcPr>
          <w:p w:rsidR="00676867" w:rsidRPr="00DC5F6F" w:rsidRDefault="00676867" w:rsidP="00ED0F31">
            <w:pPr>
              <w:adjustRightInd w:val="0"/>
              <w:snapToGrid w:val="0"/>
              <w:jc w:val="center"/>
              <w:rPr>
                <w:sz w:val="24"/>
              </w:rPr>
            </w:pPr>
          </w:p>
        </w:tc>
        <w:tc>
          <w:tcPr>
            <w:tcW w:w="426" w:type="pct"/>
            <w:vMerge/>
            <w:vAlign w:val="center"/>
          </w:tcPr>
          <w:p w:rsidR="00676867" w:rsidRPr="00DC5F6F" w:rsidRDefault="00676867" w:rsidP="00ED0F31">
            <w:pPr>
              <w:adjustRightInd w:val="0"/>
              <w:snapToGrid w:val="0"/>
              <w:jc w:val="center"/>
              <w:rPr>
                <w:sz w:val="24"/>
              </w:rPr>
            </w:pPr>
          </w:p>
        </w:tc>
        <w:tc>
          <w:tcPr>
            <w:tcW w:w="513" w:type="pct"/>
            <w:vMerge/>
            <w:vAlign w:val="center"/>
          </w:tcPr>
          <w:p w:rsidR="00676867" w:rsidRPr="00DC5F6F" w:rsidRDefault="00676867" w:rsidP="00ED0F31">
            <w:pPr>
              <w:adjustRightInd w:val="0"/>
              <w:snapToGrid w:val="0"/>
              <w:jc w:val="center"/>
              <w:rPr>
                <w:sz w:val="24"/>
              </w:rPr>
            </w:pPr>
          </w:p>
        </w:tc>
        <w:tc>
          <w:tcPr>
            <w:tcW w:w="679" w:type="pct"/>
            <w:vMerge/>
            <w:vAlign w:val="center"/>
          </w:tcPr>
          <w:p w:rsidR="00676867" w:rsidRPr="00DC5F6F" w:rsidRDefault="00676867" w:rsidP="00ED0F31">
            <w:pPr>
              <w:adjustRightInd w:val="0"/>
              <w:snapToGrid w:val="0"/>
              <w:jc w:val="center"/>
              <w:rPr>
                <w:sz w:val="24"/>
              </w:rPr>
            </w:pPr>
          </w:p>
        </w:tc>
      </w:tr>
      <w:tr w:rsidR="00DC5F6F" w:rsidRPr="00DC5F6F">
        <w:trPr>
          <w:cantSplit/>
          <w:trHeight w:val="361"/>
        </w:trPr>
        <w:tc>
          <w:tcPr>
            <w:tcW w:w="138" w:type="pct"/>
            <w:vMerge w:val="restart"/>
            <w:vAlign w:val="center"/>
          </w:tcPr>
          <w:p w:rsidR="00676867" w:rsidRPr="00DC5F6F" w:rsidRDefault="00676867" w:rsidP="00ED0F31">
            <w:pPr>
              <w:adjustRightInd w:val="0"/>
              <w:snapToGrid w:val="0"/>
              <w:jc w:val="center"/>
              <w:rPr>
                <w:sz w:val="24"/>
              </w:rPr>
            </w:pPr>
            <w:r w:rsidRPr="00DC5F6F">
              <w:rPr>
                <w:rFonts w:hint="eastAsia"/>
                <w:sz w:val="24"/>
              </w:rPr>
              <w:t>施工中階段</w:t>
            </w:r>
          </w:p>
        </w:tc>
        <w:tc>
          <w:tcPr>
            <w:tcW w:w="563" w:type="pct"/>
            <w:vMerge w:val="restart"/>
            <w:vAlign w:val="center"/>
          </w:tcPr>
          <w:p w:rsidR="00676867" w:rsidRPr="00DC5F6F" w:rsidRDefault="00676867" w:rsidP="00ED0F31">
            <w:pPr>
              <w:adjustRightInd w:val="0"/>
              <w:snapToGrid w:val="0"/>
              <w:jc w:val="center"/>
              <w:rPr>
                <w:sz w:val="24"/>
              </w:rPr>
            </w:pPr>
            <w:r w:rsidRPr="00DC5F6F">
              <w:rPr>
                <w:rFonts w:hint="eastAsia"/>
                <w:sz w:val="24"/>
              </w:rPr>
              <w:t>固定架</w:t>
            </w:r>
          </w:p>
          <w:p w:rsidR="00676867" w:rsidRPr="00DC5F6F" w:rsidRDefault="00676867" w:rsidP="00ED0F31">
            <w:pPr>
              <w:adjustRightInd w:val="0"/>
              <w:snapToGrid w:val="0"/>
              <w:jc w:val="center"/>
              <w:rPr>
                <w:sz w:val="24"/>
              </w:rPr>
            </w:pPr>
            <w:r w:rsidRPr="00DC5F6F">
              <w:rPr>
                <w:rFonts w:hint="eastAsia"/>
                <w:sz w:val="24"/>
              </w:rPr>
              <w:t>(</w:t>
            </w:r>
            <w:r w:rsidRPr="00DC5F6F">
              <w:rPr>
                <w:rFonts w:hint="eastAsia"/>
                <w:sz w:val="24"/>
              </w:rPr>
              <w:t>給水系統</w:t>
            </w:r>
            <w:r w:rsidRPr="00DC5F6F">
              <w:rPr>
                <w:rFonts w:hint="eastAsia"/>
                <w:sz w:val="24"/>
              </w:rPr>
              <w:t>)</w:t>
            </w:r>
          </w:p>
        </w:tc>
        <w:tc>
          <w:tcPr>
            <w:tcW w:w="675" w:type="pct"/>
            <w:vAlign w:val="center"/>
          </w:tcPr>
          <w:p w:rsidR="00676867" w:rsidRPr="00DC5F6F" w:rsidRDefault="00676867" w:rsidP="00ED0F31">
            <w:pPr>
              <w:adjustRightInd w:val="0"/>
              <w:snapToGrid w:val="0"/>
              <w:jc w:val="both"/>
              <w:rPr>
                <w:sz w:val="24"/>
              </w:rPr>
            </w:pPr>
            <w:r w:rsidRPr="00DC5F6F">
              <w:rPr>
                <w:rFonts w:hint="eastAsia"/>
                <w:sz w:val="24"/>
              </w:rPr>
              <w:t>2 1/</w:t>
            </w:r>
            <w:smartTag w:uri="urn:schemas-microsoft-com:office:smarttags" w:element="chmetcnv">
              <w:smartTagPr>
                <w:attr w:name="UnitName" w:val="”"/>
                <w:attr w:name="SourceValue" w:val="2"/>
                <w:attr w:name="HasSpace" w:val="False"/>
                <w:attr w:name="Negative" w:val="False"/>
                <w:attr w:name="NumberType" w:val="1"/>
                <w:attr w:name="TCSC" w:val="0"/>
              </w:smartTagPr>
              <w:r w:rsidRPr="00DC5F6F">
                <w:rPr>
                  <w:rFonts w:hint="eastAsia"/>
                  <w:sz w:val="24"/>
                </w:rPr>
                <w:t>2</w:t>
              </w:r>
              <w:r w:rsidRPr="00DC5F6F">
                <w:rPr>
                  <w:sz w:val="24"/>
                </w:rPr>
                <w:t>”</w:t>
              </w:r>
            </w:smartTag>
            <w:r w:rsidRPr="00DC5F6F">
              <w:rPr>
                <w:rFonts w:hint="eastAsia"/>
                <w:sz w:val="24"/>
              </w:rPr>
              <w:t>以上豎管</w:t>
            </w:r>
          </w:p>
        </w:tc>
        <w:tc>
          <w:tcPr>
            <w:tcW w:w="813" w:type="pct"/>
            <w:vAlign w:val="center"/>
          </w:tcPr>
          <w:p w:rsidR="00676867" w:rsidRPr="00DC5F6F" w:rsidRDefault="00676867" w:rsidP="00ED0F31">
            <w:pPr>
              <w:adjustRightInd w:val="0"/>
              <w:snapToGrid w:val="0"/>
              <w:jc w:val="both"/>
              <w:rPr>
                <w:sz w:val="24"/>
              </w:rPr>
            </w:pPr>
            <w:r w:rsidRPr="00DC5F6F">
              <w:rPr>
                <w:rFonts w:hint="eastAsia"/>
                <w:sz w:val="24"/>
              </w:rPr>
              <w:t>分歧處及水平彎管處</w:t>
            </w:r>
          </w:p>
        </w:tc>
        <w:tc>
          <w:tcPr>
            <w:tcW w:w="552" w:type="pct"/>
            <w:vAlign w:val="center"/>
          </w:tcPr>
          <w:p w:rsidR="00676867" w:rsidRPr="00DC5F6F" w:rsidRDefault="00676867" w:rsidP="00ED0F31">
            <w:pPr>
              <w:adjustRightInd w:val="0"/>
              <w:snapToGrid w:val="0"/>
              <w:jc w:val="both"/>
              <w:rPr>
                <w:sz w:val="24"/>
              </w:rPr>
            </w:pPr>
            <w:r w:rsidRPr="00DC5F6F">
              <w:rPr>
                <w:rFonts w:hint="eastAsia"/>
                <w:sz w:val="24"/>
              </w:rPr>
              <w:t>配管固定時</w:t>
            </w:r>
          </w:p>
        </w:tc>
        <w:tc>
          <w:tcPr>
            <w:tcW w:w="641" w:type="pct"/>
            <w:vAlign w:val="center"/>
          </w:tcPr>
          <w:p w:rsidR="00676867" w:rsidRPr="00DC5F6F" w:rsidRDefault="00676867" w:rsidP="00ED0F31">
            <w:pPr>
              <w:adjustRightInd w:val="0"/>
              <w:snapToGrid w:val="0"/>
              <w:jc w:val="both"/>
              <w:rPr>
                <w:sz w:val="24"/>
              </w:rPr>
            </w:pPr>
            <w:r w:rsidRPr="00DC5F6F">
              <w:rPr>
                <w:rFonts w:hint="eastAsia"/>
                <w:sz w:val="24"/>
              </w:rPr>
              <w:t>尺量</w:t>
            </w:r>
          </w:p>
        </w:tc>
        <w:tc>
          <w:tcPr>
            <w:tcW w:w="426" w:type="pct"/>
            <w:vAlign w:val="center"/>
          </w:tcPr>
          <w:p w:rsidR="00676867" w:rsidRPr="00DC5F6F" w:rsidRDefault="00676867" w:rsidP="00ED0F31">
            <w:pPr>
              <w:adjustRightInd w:val="0"/>
              <w:snapToGrid w:val="0"/>
              <w:jc w:val="both"/>
              <w:rPr>
                <w:sz w:val="24"/>
              </w:rPr>
            </w:pPr>
            <w:r w:rsidRPr="00DC5F6F">
              <w:rPr>
                <w:rFonts w:hint="eastAsia"/>
                <w:sz w:val="24"/>
              </w:rPr>
              <w:t>隨時</w:t>
            </w:r>
          </w:p>
        </w:tc>
        <w:tc>
          <w:tcPr>
            <w:tcW w:w="513" w:type="pct"/>
            <w:vAlign w:val="center"/>
          </w:tcPr>
          <w:p w:rsidR="00676867" w:rsidRPr="00DC5F6F" w:rsidRDefault="00676867" w:rsidP="00ED0F31">
            <w:pPr>
              <w:adjustRightInd w:val="0"/>
              <w:snapToGrid w:val="0"/>
              <w:jc w:val="both"/>
              <w:rPr>
                <w:sz w:val="24"/>
              </w:rPr>
            </w:pPr>
            <w:r w:rsidRPr="00DC5F6F">
              <w:rPr>
                <w:rFonts w:hint="eastAsia"/>
                <w:sz w:val="24"/>
              </w:rPr>
              <w:t>改正</w:t>
            </w:r>
          </w:p>
        </w:tc>
        <w:tc>
          <w:tcPr>
            <w:tcW w:w="679" w:type="pct"/>
            <w:vAlign w:val="center"/>
          </w:tcPr>
          <w:p w:rsidR="00676867" w:rsidRPr="00DC5F6F" w:rsidRDefault="00676867" w:rsidP="00ED0F31">
            <w:pPr>
              <w:adjustRightInd w:val="0"/>
              <w:snapToGrid w:val="0"/>
              <w:jc w:val="both"/>
              <w:rPr>
                <w:sz w:val="24"/>
              </w:rPr>
            </w:pPr>
            <w:r w:rsidRPr="00DC5F6F">
              <w:rPr>
                <w:rFonts w:hint="eastAsia"/>
                <w:sz w:val="24"/>
              </w:rPr>
              <w:t>相片</w:t>
            </w:r>
          </w:p>
        </w:tc>
      </w:tr>
      <w:tr w:rsidR="00DC5F6F" w:rsidRPr="00DC5F6F">
        <w:trPr>
          <w:cantSplit/>
          <w:trHeight w:val="342"/>
        </w:trPr>
        <w:tc>
          <w:tcPr>
            <w:tcW w:w="138" w:type="pct"/>
            <w:vMerge/>
            <w:vAlign w:val="center"/>
          </w:tcPr>
          <w:p w:rsidR="00676867" w:rsidRPr="00DC5F6F" w:rsidRDefault="00676867" w:rsidP="00ED0F31">
            <w:pPr>
              <w:adjustRightInd w:val="0"/>
              <w:snapToGrid w:val="0"/>
              <w:jc w:val="center"/>
              <w:rPr>
                <w:sz w:val="24"/>
              </w:rPr>
            </w:pPr>
          </w:p>
        </w:tc>
        <w:tc>
          <w:tcPr>
            <w:tcW w:w="563" w:type="pct"/>
            <w:vMerge/>
            <w:vAlign w:val="center"/>
          </w:tcPr>
          <w:p w:rsidR="00676867" w:rsidRPr="00DC5F6F" w:rsidRDefault="00676867" w:rsidP="00ED0F31">
            <w:pPr>
              <w:adjustRightInd w:val="0"/>
              <w:snapToGrid w:val="0"/>
              <w:jc w:val="center"/>
              <w:rPr>
                <w:sz w:val="24"/>
              </w:rPr>
            </w:pPr>
          </w:p>
        </w:tc>
        <w:tc>
          <w:tcPr>
            <w:tcW w:w="675" w:type="pct"/>
            <w:vAlign w:val="center"/>
          </w:tcPr>
          <w:p w:rsidR="00676867" w:rsidRPr="00DC5F6F" w:rsidRDefault="00676867" w:rsidP="00ED0F31">
            <w:pPr>
              <w:adjustRightInd w:val="0"/>
              <w:snapToGrid w:val="0"/>
              <w:jc w:val="both"/>
              <w:rPr>
                <w:sz w:val="24"/>
              </w:rPr>
            </w:pPr>
            <w:r w:rsidRPr="00DC5F6F">
              <w:rPr>
                <w:rFonts w:hint="eastAsia"/>
                <w:sz w:val="24"/>
              </w:rPr>
              <w:t>2 1/</w:t>
            </w:r>
            <w:smartTag w:uri="urn:schemas-microsoft-com:office:smarttags" w:element="chmetcnv">
              <w:smartTagPr>
                <w:attr w:name="UnitName" w:val="”"/>
                <w:attr w:name="SourceValue" w:val="2"/>
                <w:attr w:name="HasSpace" w:val="False"/>
                <w:attr w:name="Negative" w:val="False"/>
                <w:attr w:name="NumberType" w:val="1"/>
                <w:attr w:name="TCSC" w:val="0"/>
              </w:smartTagPr>
              <w:r w:rsidRPr="00DC5F6F">
                <w:rPr>
                  <w:rFonts w:hint="eastAsia"/>
                  <w:sz w:val="24"/>
                </w:rPr>
                <w:t>2</w:t>
              </w:r>
              <w:r w:rsidRPr="00DC5F6F">
                <w:rPr>
                  <w:sz w:val="24"/>
                </w:rPr>
                <w:t>”</w:t>
              </w:r>
            </w:smartTag>
            <w:r w:rsidRPr="00DC5F6F">
              <w:rPr>
                <w:rFonts w:hint="eastAsia"/>
                <w:sz w:val="24"/>
              </w:rPr>
              <w:t>以上橫管</w:t>
            </w:r>
          </w:p>
        </w:tc>
        <w:tc>
          <w:tcPr>
            <w:tcW w:w="813" w:type="pct"/>
            <w:vAlign w:val="center"/>
          </w:tcPr>
          <w:p w:rsidR="00676867" w:rsidRPr="00DC5F6F" w:rsidRDefault="00676867" w:rsidP="00ED0F31">
            <w:pPr>
              <w:adjustRightInd w:val="0"/>
              <w:snapToGrid w:val="0"/>
              <w:jc w:val="both"/>
              <w:rPr>
                <w:sz w:val="24"/>
              </w:rPr>
            </w:pPr>
            <w:r w:rsidRPr="00DC5F6F">
              <w:rPr>
                <w:rFonts w:hint="eastAsia"/>
                <w:sz w:val="24"/>
              </w:rPr>
              <w:t>彎管處及分歧處</w:t>
            </w:r>
          </w:p>
        </w:tc>
        <w:tc>
          <w:tcPr>
            <w:tcW w:w="552" w:type="pct"/>
            <w:vAlign w:val="center"/>
          </w:tcPr>
          <w:p w:rsidR="00676867" w:rsidRPr="00DC5F6F" w:rsidRDefault="00676867" w:rsidP="00ED0F31">
            <w:pPr>
              <w:adjustRightInd w:val="0"/>
              <w:snapToGrid w:val="0"/>
              <w:jc w:val="both"/>
              <w:rPr>
                <w:sz w:val="24"/>
              </w:rPr>
            </w:pPr>
            <w:r w:rsidRPr="00DC5F6F">
              <w:rPr>
                <w:rFonts w:hint="eastAsia"/>
                <w:sz w:val="24"/>
              </w:rPr>
              <w:t>配管固定時</w:t>
            </w:r>
          </w:p>
        </w:tc>
        <w:tc>
          <w:tcPr>
            <w:tcW w:w="641" w:type="pct"/>
            <w:vAlign w:val="center"/>
          </w:tcPr>
          <w:p w:rsidR="00676867" w:rsidRPr="00DC5F6F" w:rsidRDefault="00676867" w:rsidP="00ED0F31">
            <w:pPr>
              <w:adjustRightInd w:val="0"/>
              <w:snapToGrid w:val="0"/>
              <w:jc w:val="both"/>
              <w:rPr>
                <w:sz w:val="24"/>
              </w:rPr>
            </w:pPr>
            <w:r w:rsidRPr="00DC5F6F">
              <w:rPr>
                <w:rFonts w:hint="eastAsia"/>
                <w:sz w:val="24"/>
              </w:rPr>
              <w:t>尺量</w:t>
            </w:r>
          </w:p>
        </w:tc>
        <w:tc>
          <w:tcPr>
            <w:tcW w:w="426" w:type="pct"/>
            <w:vAlign w:val="center"/>
          </w:tcPr>
          <w:p w:rsidR="00676867" w:rsidRPr="00DC5F6F" w:rsidRDefault="00676867" w:rsidP="00ED0F31">
            <w:pPr>
              <w:adjustRightInd w:val="0"/>
              <w:snapToGrid w:val="0"/>
              <w:jc w:val="both"/>
              <w:rPr>
                <w:sz w:val="24"/>
              </w:rPr>
            </w:pPr>
            <w:r w:rsidRPr="00DC5F6F">
              <w:rPr>
                <w:rFonts w:hint="eastAsia"/>
                <w:sz w:val="24"/>
              </w:rPr>
              <w:t>隨時</w:t>
            </w:r>
          </w:p>
        </w:tc>
        <w:tc>
          <w:tcPr>
            <w:tcW w:w="513" w:type="pct"/>
            <w:vAlign w:val="center"/>
          </w:tcPr>
          <w:p w:rsidR="00676867" w:rsidRPr="00DC5F6F" w:rsidRDefault="00676867" w:rsidP="00ED0F31">
            <w:pPr>
              <w:adjustRightInd w:val="0"/>
              <w:snapToGrid w:val="0"/>
              <w:jc w:val="both"/>
              <w:rPr>
                <w:sz w:val="24"/>
              </w:rPr>
            </w:pPr>
            <w:r w:rsidRPr="00DC5F6F">
              <w:rPr>
                <w:rFonts w:hint="eastAsia"/>
                <w:sz w:val="24"/>
              </w:rPr>
              <w:t>改正</w:t>
            </w:r>
          </w:p>
        </w:tc>
        <w:tc>
          <w:tcPr>
            <w:tcW w:w="679" w:type="pct"/>
            <w:vAlign w:val="center"/>
          </w:tcPr>
          <w:p w:rsidR="00676867" w:rsidRPr="00DC5F6F" w:rsidRDefault="00676867" w:rsidP="00ED0F31">
            <w:pPr>
              <w:adjustRightInd w:val="0"/>
              <w:snapToGrid w:val="0"/>
              <w:jc w:val="both"/>
              <w:rPr>
                <w:sz w:val="24"/>
              </w:rPr>
            </w:pPr>
            <w:r w:rsidRPr="00DC5F6F">
              <w:rPr>
                <w:rFonts w:hint="eastAsia"/>
                <w:sz w:val="24"/>
              </w:rPr>
              <w:t>相片</w:t>
            </w:r>
          </w:p>
        </w:tc>
      </w:tr>
      <w:tr w:rsidR="00DC5F6F" w:rsidRPr="00DC5F6F">
        <w:trPr>
          <w:cantSplit/>
          <w:trHeight w:val="353"/>
        </w:trPr>
        <w:tc>
          <w:tcPr>
            <w:tcW w:w="138" w:type="pct"/>
            <w:vMerge/>
            <w:vAlign w:val="center"/>
          </w:tcPr>
          <w:p w:rsidR="00676867" w:rsidRPr="00DC5F6F" w:rsidRDefault="00676867" w:rsidP="00ED0F31">
            <w:pPr>
              <w:adjustRightInd w:val="0"/>
              <w:snapToGrid w:val="0"/>
              <w:jc w:val="center"/>
              <w:rPr>
                <w:sz w:val="24"/>
              </w:rPr>
            </w:pPr>
          </w:p>
        </w:tc>
        <w:tc>
          <w:tcPr>
            <w:tcW w:w="563" w:type="pct"/>
            <w:vMerge w:val="restart"/>
            <w:vAlign w:val="center"/>
          </w:tcPr>
          <w:p w:rsidR="00ED0F31" w:rsidRPr="00DC5F6F" w:rsidRDefault="00676867" w:rsidP="00ED0F31">
            <w:pPr>
              <w:adjustRightInd w:val="0"/>
              <w:snapToGrid w:val="0"/>
              <w:jc w:val="center"/>
              <w:rPr>
                <w:sz w:val="24"/>
              </w:rPr>
            </w:pPr>
            <w:r w:rsidRPr="00DC5F6F">
              <w:rPr>
                <w:rFonts w:hint="eastAsia"/>
                <w:sz w:val="24"/>
              </w:rPr>
              <w:t>固定架</w:t>
            </w:r>
          </w:p>
          <w:p w:rsidR="00676867" w:rsidRPr="00DC5F6F" w:rsidRDefault="00676867" w:rsidP="00ED0F31">
            <w:pPr>
              <w:adjustRightInd w:val="0"/>
              <w:snapToGrid w:val="0"/>
              <w:jc w:val="center"/>
              <w:rPr>
                <w:sz w:val="24"/>
              </w:rPr>
            </w:pPr>
            <w:r w:rsidRPr="00DC5F6F">
              <w:rPr>
                <w:rFonts w:hint="eastAsia"/>
                <w:sz w:val="24"/>
              </w:rPr>
              <w:t>(</w:t>
            </w:r>
            <w:r w:rsidRPr="00DC5F6F">
              <w:rPr>
                <w:rFonts w:hint="eastAsia"/>
                <w:sz w:val="24"/>
              </w:rPr>
              <w:t>排水、污水系統、通氣</w:t>
            </w:r>
            <w:r w:rsidRPr="00DC5F6F">
              <w:rPr>
                <w:rFonts w:hint="eastAsia"/>
                <w:sz w:val="24"/>
              </w:rPr>
              <w:t>)</w:t>
            </w:r>
          </w:p>
        </w:tc>
        <w:tc>
          <w:tcPr>
            <w:tcW w:w="675" w:type="pct"/>
            <w:vAlign w:val="center"/>
          </w:tcPr>
          <w:p w:rsidR="00676867" w:rsidRPr="00DC5F6F" w:rsidRDefault="00676867" w:rsidP="00ED0F31">
            <w:pPr>
              <w:adjustRightInd w:val="0"/>
              <w:snapToGrid w:val="0"/>
              <w:jc w:val="both"/>
              <w:rPr>
                <w:sz w:val="24"/>
              </w:rPr>
            </w:pPr>
            <w:r w:rsidRPr="00DC5F6F">
              <w:rPr>
                <w:rFonts w:hint="eastAsia"/>
                <w:sz w:val="24"/>
              </w:rPr>
              <w:t>2 1/</w:t>
            </w:r>
            <w:smartTag w:uri="urn:schemas-microsoft-com:office:smarttags" w:element="chmetcnv">
              <w:smartTagPr>
                <w:attr w:name="UnitName" w:val="”"/>
                <w:attr w:name="SourceValue" w:val="2"/>
                <w:attr w:name="HasSpace" w:val="False"/>
                <w:attr w:name="Negative" w:val="False"/>
                <w:attr w:name="NumberType" w:val="1"/>
                <w:attr w:name="TCSC" w:val="0"/>
              </w:smartTagPr>
              <w:r w:rsidRPr="00DC5F6F">
                <w:rPr>
                  <w:rFonts w:hint="eastAsia"/>
                  <w:sz w:val="24"/>
                </w:rPr>
                <w:t>2</w:t>
              </w:r>
              <w:r w:rsidRPr="00DC5F6F">
                <w:rPr>
                  <w:sz w:val="24"/>
                </w:rPr>
                <w:t>”</w:t>
              </w:r>
            </w:smartTag>
            <w:r w:rsidRPr="00DC5F6F">
              <w:rPr>
                <w:rFonts w:hint="eastAsia"/>
                <w:sz w:val="24"/>
              </w:rPr>
              <w:t>以上豎管</w:t>
            </w:r>
          </w:p>
        </w:tc>
        <w:tc>
          <w:tcPr>
            <w:tcW w:w="813" w:type="pct"/>
            <w:vAlign w:val="center"/>
          </w:tcPr>
          <w:p w:rsidR="00676867" w:rsidRPr="00DC5F6F" w:rsidRDefault="00676867" w:rsidP="00ED0F31">
            <w:pPr>
              <w:adjustRightInd w:val="0"/>
              <w:snapToGrid w:val="0"/>
              <w:jc w:val="both"/>
              <w:rPr>
                <w:sz w:val="24"/>
              </w:rPr>
            </w:pPr>
            <w:r w:rsidRPr="00DC5F6F">
              <w:rPr>
                <w:rFonts w:hint="eastAsia"/>
                <w:sz w:val="24"/>
              </w:rPr>
              <w:t>分歧處及水平彎管處</w:t>
            </w:r>
          </w:p>
        </w:tc>
        <w:tc>
          <w:tcPr>
            <w:tcW w:w="552" w:type="pct"/>
            <w:vAlign w:val="center"/>
          </w:tcPr>
          <w:p w:rsidR="00676867" w:rsidRPr="00DC5F6F" w:rsidRDefault="00676867" w:rsidP="00ED0F31">
            <w:pPr>
              <w:adjustRightInd w:val="0"/>
              <w:snapToGrid w:val="0"/>
              <w:jc w:val="both"/>
              <w:rPr>
                <w:sz w:val="24"/>
              </w:rPr>
            </w:pPr>
            <w:r w:rsidRPr="00DC5F6F">
              <w:rPr>
                <w:rFonts w:hint="eastAsia"/>
                <w:sz w:val="24"/>
              </w:rPr>
              <w:t>配管固定時</w:t>
            </w:r>
          </w:p>
        </w:tc>
        <w:tc>
          <w:tcPr>
            <w:tcW w:w="641" w:type="pct"/>
            <w:vAlign w:val="center"/>
          </w:tcPr>
          <w:p w:rsidR="00676867" w:rsidRPr="00DC5F6F" w:rsidRDefault="00676867" w:rsidP="00ED0F31">
            <w:pPr>
              <w:adjustRightInd w:val="0"/>
              <w:snapToGrid w:val="0"/>
              <w:jc w:val="both"/>
              <w:rPr>
                <w:sz w:val="24"/>
              </w:rPr>
            </w:pPr>
            <w:r w:rsidRPr="00DC5F6F">
              <w:rPr>
                <w:rFonts w:hint="eastAsia"/>
                <w:sz w:val="24"/>
              </w:rPr>
              <w:t>尺量</w:t>
            </w:r>
          </w:p>
        </w:tc>
        <w:tc>
          <w:tcPr>
            <w:tcW w:w="426" w:type="pct"/>
            <w:vAlign w:val="center"/>
          </w:tcPr>
          <w:p w:rsidR="00676867" w:rsidRPr="00DC5F6F" w:rsidRDefault="00676867" w:rsidP="00ED0F31">
            <w:pPr>
              <w:adjustRightInd w:val="0"/>
              <w:snapToGrid w:val="0"/>
              <w:jc w:val="both"/>
              <w:rPr>
                <w:sz w:val="24"/>
              </w:rPr>
            </w:pPr>
            <w:r w:rsidRPr="00DC5F6F">
              <w:rPr>
                <w:rFonts w:hint="eastAsia"/>
                <w:sz w:val="24"/>
              </w:rPr>
              <w:t>隨時</w:t>
            </w:r>
          </w:p>
        </w:tc>
        <w:tc>
          <w:tcPr>
            <w:tcW w:w="513" w:type="pct"/>
            <w:vAlign w:val="center"/>
          </w:tcPr>
          <w:p w:rsidR="00676867" w:rsidRPr="00DC5F6F" w:rsidRDefault="00676867" w:rsidP="00ED0F31">
            <w:pPr>
              <w:adjustRightInd w:val="0"/>
              <w:snapToGrid w:val="0"/>
              <w:jc w:val="both"/>
              <w:rPr>
                <w:sz w:val="24"/>
              </w:rPr>
            </w:pPr>
            <w:r w:rsidRPr="00DC5F6F">
              <w:rPr>
                <w:rFonts w:hint="eastAsia"/>
                <w:sz w:val="24"/>
              </w:rPr>
              <w:t>改正</w:t>
            </w:r>
          </w:p>
        </w:tc>
        <w:tc>
          <w:tcPr>
            <w:tcW w:w="679" w:type="pct"/>
            <w:vAlign w:val="center"/>
          </w:tcPr>
          <w:p w:rsidR="00676867" w:rsidRPr="00DC5F6F" w:rsidRDefault="00676867" w:rsidP="00ED0F31">
            <w:pPr>
              <w:adjustRightInd w:val="0"/>
              <w:snapToGrid w:val="0"/>
              <w:jc w:val="both"/>
              <w:rPr>
                <w:sz w:val="24"/>
              </w:rPr>
            </w:pPr>
            <w:r w:rsidRPr="00DC5F6F">
              <w:rPr>
                <w:rFonts w:hint="eastAsia"/>
                <w:sz w:val="24"/>
              </w:rPr>
              <w:t>相片</w:t>
            </w:r>
          </w:p>
        </w:tc>
      </w:tr>
      <w:tr w:rsidR="00DC5F6F" w:rsidRPr="00DC5F6F">
        <w:trPr>
          <w:cantSplit/>
          <w:trHeight w:val="349"/>
        </w:trPr>
        <w:tc>
          <w:tcPr>
            <w:tcW w:w="138" w:type="pct"/>
            <w:vMerge/>
            <w:vAlign w:val="center"/>
          </w:tcPr>
          <w:p w:rsidR="00676867" w:rsidRPr="00DC5F6F" w:rsidRDefault="00676867" w:rsidP="00ED0F31">
            <w:pPr>
              <w:adjustRightInd w:val="0"/>
              <w:snapToGrid w:val="0"/>
              <w:jc w:val="center"/>
              <w:rPr>
                <w:sz w:val="24"/>
              </w:rPr>
            </w:pPr>
          </w:p>
        </w:tc>
        <w:tc>
          <w:tcPr>
            <w:tcW w:w="563" w:type="pct"/>
            <w:vMerge/>
            <w:vAlign w:val="center"/>
          </w:tcPr>
          <w:p w:rsidR="00676867" w:rsidRPr="00DC5F6F" w:rsidRDefault="00676867" w:rsidP="00ED0F31">
            <w:pPr>
              <w:adjustRightInd w:val="0"/>
              <w:snapToGrid w:val="0"/>
              <w:jc w:val="center"/>
              <w:rPr>
                <w:sz w:val="24"/>
              </w:rPr>
            </w:pPr>
          </w:p>
        </w:tc>
        <w:tc>
          <w:tcPr>
            <w:tcW w:w="675" w:type="pct"/>
            <w:vAlign w:val="center"/>
          </w:tcPr>
          <w:p w:rsidR="00676867" w:rsidRPr="00DC5F6F" w:rsidRDefault="00676867" w:rsidP="00ED0F31">
            <w:pPr>
              <w:adjustRightInd w:val="0"/>
              <w:snapToGrid w:val="0"/>
              <w:jc w:val="both"/>
              <w:rPr>
                <w:sz w:val="24"/>
              </w:rPr>
            </w:pPr>
            <w:r w:rsidRPr="00DC5F6F">
              <w:rPr>
                <w:rFonts w:hint="eastAsia"/>
                <w:sz w:val="24"/>
              </w:rPr>
              <w:t>2 1/</w:t>
            </w:r>
            <w:smartTag w:uri="urn:schemas-microsoft-com:office:smarttags" w:element="chmetcnv">
              <w:smartTagPr>
                <w:attr w:name="UnitName" w:val="”"/>
                <w:attr w:name="SourceValue" w:val="2"/>
                <w:attr w:name="HasSpace" w:val="False"/>
                <w:attr w:name="Negative" w:val="False"/>
                <w:attr w:name="NumberType" w:val="1"/>
                <w:attr w:name="TCSC" w:val="0"/>
              </w:smartTagPr>
              <w:r w:rsidRPr="00DC5F6F">
                <w:rPr>
                  <w:rFonts w:hint="eastAsia"/>
                  <w:sz w:val="24"/>
                </w:rPr>
                <w:t>2</w:t>
              </w:r>
              <w:r w:rsidRPr="00DC5F6F">
                <w:rPr>
                  <w:sz w:val="24"/>
                </w:rPr>
                <w:t>”</w:t>
              </w:r>
            </w:smartTag>
            <w:r w:rsidRPr="00DC5F6F">
              <w:rPr>
                <w:rFonts w:hint="eastAsia"/>
                <w:sz w:val="24"/>
              </w:rPr>
              <w:t>以上橫管</w:t>
            </w:r>
          </w:p>
        </w:tc>
        <w:tc>
          <w:tcPr>
            <w:tcW w:w="813" w:type="pct"/>
            <w:vAlign w:val="center"/>
          </w:tcPr>
          <w:p w:rsidR="00676867" w:rsidRPr="00DC5F6F" w:rsidRDefault="00676867" w:rsidP="00ED0F31">
            <w:pPr>
              <w:adjustRightInd w:val="0"/>
              <w:snapToGrid w:val="0"/>
              <w:jc w:val="both"/>
              <w:rPr>
                <w:sz w:val="24"/>
              </w:rPr>
            </w:pPr>
            <w:r w:rsidRPr="00DC5F6F">
              <w:rPr>
                <w:rFonts w:hint="eastAsia"/>
                <w:sz w:val="24"/>
              </w:rPr>
              <w:t>彎管處及分歧處</w:t>
            </w:r>
          </w:p>
        </w:tc>
        <w:tc>
          <w:tcPr>
            <w:tcW w:w="552" w:type="pct"/>
            <w:vAlign w:val="center"/>
          </w:tcPr>
          <w:p w:rsidR="00676867" w:rsidRPr="00DC5F6F" w:rsidRDefault="00676867" w:rsidP="00ED0F31">
            <w:pPr>
              <w:adjustRightInd w:val="0"/>
              <w:snapToGrid w:val="0"/>
              <w:jc w:val="both"/>
              <w:rPr>
                <w:sz w:val="24"/>
              </w:rPr>
            </w:pPr>
            <w:r w:rsidRPr="00DC5F6F">
              <w:rPr>
                <w:rFonts w:hint="eastAsia"/>
                <w:sz w:val="24"/>
              </w:rPr>
              <w:t>配管固定時</w:t>
            </w:r>
          </w:p>
        </w:tc>
        <w:tc>
          <w:tcPr>
            <w:tcW w:w="641" w:type="pct"/>
            <w:vAlign w:val="center"/>
          </w:tcPr>
          <w:p w:rsidR="00676867" w:rsidRPr="00DC5F6F" w:rsidRDefault="00676867" w:rsidP="00ED0F31">
            <w:pPr>
              <w:adjustRightInd w:val="0"/>
              <w:snapToGrid w:val="0"/>
              <w:jc w:val="both"/>
              <w:rPr>
                <w:sz w:val="24"/>
              </w:rPr>
            </w:pPr>
            <w:r w:rsidRPr="00DC5F6F">
              <w:rPr>
                <w:rFonts w:hint="eastAsia"/>
                <w:sz w:val="24"/>
              </w:rPr>
              <w:t>尺量</w:t>
            </w:r>
          </w:p>
        </w:tc>
        <w:tc>
          <w:tcPr>
            <w:tcW w:w="426" w:type="pct"/>
            <w:vAlign w:val="center"/>
          </w:tcPr>
          <w:p w:rsidR="00676867" w:rsidRPr="00DC5F6F" w:rsidRDefault="00676867" w:rsidP="00ED0F31">
            <w:pPr>
              <w:adjustRightInd w:val="0"/>
              <w:snapToGrid w:val="0"/>
              <w:jc w:val="both"/>
              <w:rPr>
                <w:sz w:val="24"/>
              </w:rPr>
            </w:pPr>
            <w:r w:rsidRPr="00DC5F6F">
              <w:rPr>
                <w:rFonts w:hint="eastAsia"/>
                <w:sz w:val="24"/>
              </w:rPr>
              <w:t>隨時</w:t>
            </w:r>
          </w:p>
        </w:tc>
        <w:tc>
          <w:tcPr>
            <w:tcW w:w="513" w:type="pct"/>
            <w:vAlign w:val="center"/>
          </w:tcPr>
          <w:p w:rsidR="00676867" w:rsidRPr="00DC5F6F" w:rsidRDefault="00676867" w:rsidP="00ED0F31">
            <w:pPr>
              <w:adjustRightInd w:val="0"/>
              <w:snapToGrid w:val="0"/>
              <w:jc w:val="both"/>
              <w:rPr>
                <w:sz w:val="24"/>
              </w:rPr>
            </w:pPr>
            <w:r w:rsidRPr="00DC5F6F">
              <w:rPr>
                <w:rFonts w:hint="eastAsia"/>
                <w:sz w:val="24"/>
              </w:rPr>
              <w:t>改正</w:t>
            </w:r>
          </w:p>
        </w:tc>
        <w:tc>
          <w:tcPr>
            <w:tcW w:w="679" w:type="pct"/>
            <w:vAlign w:val="center"/>
          </w:tcPr>
          <w:p w:rsidR="00676867" w:rsidRPr="00DC5F6F" w:rsidRDefault="00676867" w:rsidP="00ED0F31">
            <w:pPr>
              <w:adjustRightInd w:val="0"/>
              <w:snapToGrid w:val="0"/>
              <w:jc w:val="both"/>
              <w:rPr>
                <w:sz w:val="24"/>
              </w:rPr>
            </w:pPr>
            <w:r w:rsidRPr="00DC5F6F">
              <w:rPr>
                <w:rFonts w:hint="eastAsia"/>
                <w:sz w:val="24"/>
              </w:rPr>
              <w:t>相片</w:t>
            </w:r>
          </w:p>
        </w:tc>
      </w:tr>
      <w:tr w:rsidR="00DC5F6F" w:rsidRPr="00DC5F6F">
        <w:trPr>
          <w:cantSplit/>
        </w:trPr>
        <w:tc>
          <w:tcPr>
            <w:tcW w:w="138" w:type="pct"/>
            <w:vMerge/>
            <w:vAlign w:val="center"/>
          </w:tcPr>
          <w:p w:rsidR="00676867" w:rsidRPr="00DC5F6F" w:rsidRDefault="00676867" w:rsidP="00ED0F31">
            <w:pPr>
              <w:adjustRightInd w:val="0"/>
              <w:snapToGrid w:val="0"/>
              <w:jc w:val="center"/>
              <w:rPr>
                <w:sz w:val="24"/>
              </w:rPr>
            </w:pPr>
          </w:p>
        </w:tc>
        <w:tc>
          <w:tcPr>
            <w:tcW w:w="563" w:type="pct"/>
            <w:vMerge w:val="restart"/>
            <w:vAlign w:val="center"/>
          </w:tcPr>
          <w:p w:rsidR="00676867" w:rsidRPr="00DC5F6F" w:rsidRDefault="00676867" w:rsidP="00ED0F31">
            <w:pPr>
              <w:adjustRightInd w:val="0"/>
              <w:snapToGrid w:val="0"/>
              <w:jc w:val="center"/>
              <w:rPr>
                <w:sz w:val="24"/>
              </w:rPr>
            </w:pPr>
            <w:r w:rsidRPr="00DC5F6F">
              <w:rPr>
                <w:rFonts w:hint="eastAsia"/>
                <w:sz w:val="24"/>
              </w:rPr>
              <w:t>材料器具</w:t>
            </w:r>
          </w:p>
        </w:tc>
        <w:tc>
          <w:tcPr>
            <w:tcW w:w="675" w:type="pct"/>
            <w:vAlign w:val="center"/>
          </w:tcPr>
          <w:p w:rsidR="00676867" w:rsidRPr="00DC5F6F" w:rsidRDefault="00676867" w:rsidP="00ED0F31">
            <w:pPr>
              <w:adjustRightInd w:val="0"/>
              <w:snapToGrid w:val="0"/>
              <w:jc w:val="both"/>
              <w:rPr>
                <w:sz w:val="24"/>
              </w:rPr>
            </w:pPr>
            <w:r w:rsidRPr="00DC5F6F">
              <w:rPr>
                <w:rFonts w:hint="eastAsia"/>
                <w:sz w:val="24"/>
              </w:rPr>
              <w:t>小便斗</w:t>
            </w:r>
            <w:r w:rsidRPr="00DC5F6F">
              <w:rPr>
                <w:rFonts w:hint="eastAsia"/>
                <w:sz w:val="24"/>
              </w:rPr>
              <w:t>(</w:t>
            </w:r>
            <w:r w:rsidRPr="00DC5F6F">
              <w:rPr>
                <w:rFonts w:hint="eastAsia"/>
                <w:sz w:val="24"/>
              </w:rPr>
              <w:t>全套</w:t>
            </w:r>
            <w:r w:rsidRPr="00DC5F6F">
              <w:rPr>
                <w:rFonts w:hint="eastAsia"/>
                <w:sz w:val="24"/>
              </w:rPr>
              <w:t>)</w:t>
            </w:r>
          </w:p>
        </w:tc>
        <w:tc>
          <w:tcPr>
            <w:tcW w:w="813" w:type="pct"/>
            <w:vAlign w:val="center"/>
          </w:tcPr>
          <w:p w:rsidR="00676867" w:rsidRPr="00DC5F6F" w:rsidRDefault="00676867" w:rsidP="00ED0F31">
            <w:pPr>
              <w:adjustRightInd w:val="0"/>
              <w:snapToGrid w:val="0"/>
              <w:jc w:val="both"/>
              <w:rPr>
                <w:sz w:val="24"/>
              </w:rPr>
            </w:pPr>
            <w:r w:rsidRPr="00DC5F6F">
              <w:rPr>
                <w:rFonts w:hint="eastAsia"/>
                <w:sz w:val="24"/>
              </w:rPr>
              <w:t>符合契約規範</w:t>
            </w:r>
          </w:p>
        </w:tc>
        <w:tc>
          <w:tcPr>
            <w:tcW w:w="552" w:type="pct"/>
            <w:vAlign w:val="center"/>
          </w:tcPr>
          <w:p w:rsidR="00676867" w:rsidRPr="00DC5F6F" w:rsidRDefault="00676867" w:rsidP="00ED0F31">
            <w:pPr>
              <w:adjustRightInd w:val="0"/>
              <w:snapToGrid w:val="0"/>
              <w:jc w:val="both"/>
              <w:rPr>
                <w:sz w:val="24"/>
              </w:rPr>
            </w:pPr>
            <w:r w:rsidRPr="00DC5F6F">
              <w:rPr>
                <w:rFonts w:hint="eastAsia"/>
                <w:sz w:val="24"/>
              </w:rPr>
              <w:t>安裝前</w:t>
            </w:r>
          </w:p>
        </w:tc>
        <w:tc>
          <w:tcPr>
            <w:tcW w:w="641" w:type="pct"/>
            <w:vAlign w:val="center"/>
          </w:tcPr>
          <w:p w:rsidR="00676867" w:rsidRPr="00DC5F6F" w:rsidRDefault="00676867" w:rsidP="00ED0F31">
            <w:pPr>
              <w:adjustRightInd w:val="0"/>
              <w:snapToGrid w:val="0"/>
              <w:jc w:val="both"/>
              <w:rPr>
                <w:sz w:val="24"/>
              </w:rPr>
            </w:pPr>
            <w:r w:rsidRPr="00DC5F6F">
              <w:rPr>
                <w:rFonts w:hint="eastAsia"/>
                <w:sz w:val="24"/>
              </w:rPr>
              <w:t>核對廠牌型號</w:t>
            </w:r>
          </w:p>
        </w:tc>
        <w:tc>
          <w:tcPr>
            <w:tcW w:w="426" w:type="pct"/>
            <w:vAlign w:val="center"/>
          </w:tcPr>
          <w:p w:rsidR="00676867" w:rsidRPr="00DC5F6F" w:rsidRDefault="00676867" w:rsidP="00ED0F31">
            <w:pPr>
              <w:adjustRightInd w:val="0"/>
              <w:snapToGrid w:val="0"/>
              <w:jc w:val="both"/>
              <w:rPr>
                <w:sz w:val="24"/>
              </w:rPr>
            </w:pPr>
            <w:r w:rsidRPr="00DC5F6F">
              <w:rPr>
                <w:rFonts w:hint="eastAsia"/>
                <w:sz w:val="24"/>
              </w:rPr>
              <w:t>進場時</w:t>
            </w:r>
          </w:p>
        </w:tc>
        <w:tc>
          <w:tcPr>
            <w:tcW w:w="513" w:type="pct"/>
            <w:vAlign w:val="center"/>
          </w:tcPr>
          <w:p w:rsidR="00676867" w:rsidRPr="00DC5F6F" w:rsidRDefault="00676867" w:rsidP="00ED0F31">
            <w:pPr>
              <w:adjustRightInd w:val="0"/>
              <w:snapToGrid w:val="0"/>
              <w:jc w:val="both"/>
              <w:rPr>
                <w:sz w:val="24"/>
              </w:rPr>
            </w:pPr>
            <w:r w:rsidRPr="00DC5F6F">
              <w:rPr>
                <w:rFonts w:hint="eastAsia"/>
                <w:sz w:val="24"/>
              </w:rPr>
              <w:t>退回、更正</w:t>
            </w:r>
          </w:p>
        </w:tc>
        <w:tc>
          <w:tcPr>
            <w:tcW w:w="679" w:type="pct"/>
            <w:vAlign w:val="center"/>
          </w:tcPr>
          <w:p w:rsidR="00676867" w:rsidRPr="00DC5F6F" w:rsidRDefault="00676867" w:rsidP="00ED0F31">
            <w:pPr>
              <w:adjustRightInd w:val="0"/>
              <w:snapToGrid w:val="0"/>
              <w:jc w:val="both"/>
              <w:rPr>
                <w:sz w:val="24"/>
              </w:rPr>
            </w:pPr>
            <w:r w:rsidRPr="00DC5F6F">
              <w:rPr>
                <w:rFonts w:hint="eastAsia"/>
                <w:sz w:val="24"/>
              </w:rPr>
              <w:t>相片</w:t>
            </w:r>
            <w:r w:rsidR="00DC5F6F" w:rsidRPr="00DC5F6F">
              <w:rPr>
                <w:rFonts w:hint="eastAsia"/>
                <w:sz w:val="24"/>
              </w:rPr>
              <w:t>、</w:t>
            </w:r>
            <w:r w:rsidRPr="00DC5F6F">
              <w:rPr>
                <w:rFonts w:hint="eastAsia"/>
                <w:sz w:val="24"/>
              </w:rPr>
              <w:t>出廠證明</w:t>
            </w:r>
          </w:p>
        </w:tc>
      </w:tr>
      <w:tr w:rsidR="00DC5F6F" w:rsidRPr="00DC5F6F">
        <w:trPr>
          <w:cantSplit/>
        </w:trPr>
        <w:tc>
          <w:tcPr>
            <w:tcW w:w="138" w:type="pct"/>
            <w:vMerge/>
            <w:vAlign w:val="center"/>
          </w:tcPr>
          <w:p w:rsidR="00676867" w:rsidRPr="00DC5F6F" w:rsidRDefault="00676867" w:rsidP="00ED0F31">
            <w:pPr>
              <w:adjustRightInd w:val="0"/>
              <w:snapToGrid w:val="0"/>
              <w:jc w:val="center"/>
              <w:rPr>
                <w:sz w:val="24"/>
              </w:rPr>
            </w:pPr>
          </w:p>
        </w:tc>
        <w:tc>
          <w:tcPr>
            <w:tcW w:w="563" w:type="pct"/>
            <w:vMerge/>
            <w:vAlign w:val="center"/>
          </w:tcPr>
          <w:p w:rsidR="00676867" w:rsidRPr="00DC5F6F" w:rsidRDefault="00676867" w:rsidP="00ED0F31">
            <w:pPr>
              <w:adjustRightInd w:val="0"/>
              <w:snapToGrid w:val="0"/>
              <w:jc w:val="center"/>
              <w:rPr>
                <w:sz w:val="24"/>
              </w:rPr>
            </w:pPr>
          </w:p>
        </w:tc>
        <w:tc>
          <w:tcPr>
            <w:tcW w:w="675" w:type="pct"/>
            <w:vAlign w:val="center"/>
          </w:tcPr>
          <w:p w:rsidR="00676867" w:rsidRPr="00DC5F6F" w:rsidRDefault="00676867" w:rsidP="00ED0F31">
            <w:pPr>
              <w:adjustRightInd w:val="0"/>
              <w:snapToGrid w:val="0"/>
              <w:jc w:val="both"/>
              <w:rPr>
                <w:sz w:val="24"/>
              </w:rPr>
            </w:pPr>
            <w:r w:rsidRPr="00DC5F6F">
              <w:rPr>
                <w:rFonts w:hint="eastAsia"/>
                <w:sz w:val="24"/>
              </w:rPr>
              <w:t>馬桶</w:t>
            </w:r>
            <w:r w:rsidRPr="00DC5F6F">
              <w:rPr>
                <w:rFonts w:hint="eastAsia"/>
                <w:sz w:val="24"/>
              </w:rPr>
              <w:t>(</w:t>
            </w:r>
            <w:r w:rsidRPr="00DC5F6F">
              <w:rPr>
                <w:rFonts w:hint="eastAsia"/>
                <w:sz w:val="24"/>
              </w:rPr>
              <w:t>全套</w:t>
            </w:r>
            <w:r w:rsidRPr="00DC5F6F">
              <w:rPr>
                <w:rFonts w:hint="eastAsia"/>
                <w:sz w:val="24"/>
              </w:rPr>
              <w:t>)</w:t>
            </w:r>
          </w:p>
        </w:tc>
        <w:tc>
          <w:tcPr>
            <w:tcW w:w="813" w:type="pct"/>
            <w:vAlign w:val="center"/>
          </w:tcPr>
          <w:p w:rsidR="00676867" w:rsidRPr="00DC5F6F" w:rsidRDefault="00676867" w:rsidP="00ED0F31">
            <w:pPr>
              <w:adjustRightInd w:val="0"/>
              <w:snapToGrid w:val="0"/>
              <w:jc w:val="both"/>
              <w:rPr>
                <w:sz w:val="24"/>
              </w:rPr>
            </w:pPr>
            <w:r w:rsidRPr="00DC5F6F">
              <w:rPr>
                <w:rFonts w:hint="eastAsia"/>
                <w:sz w:val="24"/>
              </w:rPr>
              <w:t>符合契約規範</w:t>
            </w:r>
          </w:p>
        </w:tc>
        <w:tc>
          <w:tcPr>
            <w:tcW w:w="552" w:type="pct"/>
            <w:vAlign w:val="center"/>
          </w:tcPr>
          <w:p w:rsidR="00676867" w:rsidRPr="00DC5F6F" w:rsidRDefault="00676867" w:rsidP="00ED0F31">
            <w:pPr>
              <w:adjustRightInd w:val="0"/>
              <w:snapToGrid w:val="0"/>
              <w:jc w:val="both"/>
              <w:rPr>
                <w:sz w:val="24"/>
              </w:rPr>
            </w:pPr>
            <w:r w:rsidRPr="00DC5F6F">
              <w:rPr>
                <w:rFonts w:hint="eastAsia"/>
                <w:sz w:val="24"/>
              </w:rPr>
              <w:t>安裝前</w:t>
            </w:r>
          </w:p>
        </w:tc>
        <w:tc>
          <w:tcPr>
            <w:tcW w:w="641" w:type="pct"/>
            <w:vAlign w:val="center"/>
          </w:tcPr>
          <w:p w:rsidR="00676867" w:rsidRPr="00DC5F6F" w:rsidRDefault="00676867" w:rsidP="00ED0F31">
            <w:pPr>
              <w:adjustRightInd w:val="0"/>
              <w:snapToGrid w:val="0"/>
              <w:jc w:val="both"/>
              <w:rPr>
                <w:sz w:val="24"/>
              </w:rPr>
            </w:pPr>
            <w:r w:rsidRPr="00DC5F6F">
              <w:rPr>
                <w:rFonts w:hint="eastAsia"/>
                <w:sz w:val="24"/>
              </w:rPr>
              <w:t>核對廠牌型號</w:t>
            </w:r>
          </w:p>
        </w:tc>
        <w:tc>
          <w:tcPr>
            <w:tcW w:w="426" w:type="pct"/>
            <w:vAlign w:val="center"/>
          </w:tcPr>
          <w:p w:rsidR="00676867" w:rsidRPr="00DC5F6F" w:rsidRDefault="00676867" w:rsidP="00ED0F31">
            <w:pPr>
              <w:adjustRightInd w:val="0"/>
              <w:snapToGrid w:val="0"/>
              <w:jc w:val="both"/>
              <w:rPr>
                <w:sz w:val="24"/>
              </w:rPr>
            </w:pPr>
            <w:r w:rsidRPr="00DC5F6F">
              <w:rPr>
                <w:rFonts w:hint="eastAsia"/>
                <w:sz w:val="24"/>
              </w:rPr>
              <w:t>進場時</w:t>
            </w:r>
          </w:p>
        </w:tc>
        <w:tc>
          <w:tcPr>
            <w:tcW w:w="513" w:type="pct"/>
            <w:vAlign w:val="center"/>
          </w:tcPr>
          <w:p w:rsidR="00676867" w:rsidRPr="00DC5F6F" w:rsidRDefault="00676867" w:rsidP="00ED0F31">
            <w:pPr>
              <w:adjustRightInd w:val="0"/>
              <w:snapToGrid w:val="0"/>
              <w:jc w:val="both"/>
              <w:rPr>
                <w:sz w:val="24"/>
              </w:rPr>
            </w:pPr>
            <w:r w:rsidRPr="00DC5F6F">
              <w:rPr>
                <w:rFonts w:hint="eastAsia"/>
                <w:sz w:val="24"/>
              </w:rPr>
              <w:t>退回、更正</w:t>
            </w:r>
          </w:p>
        </w:tc>
        <w:tc>
          <w:tcPr>
            <w:tcW w:w="679" w:type="pct"/>
            <w:vAlign w:val="center"/>
          </w:tcPr>
          <w:p w:rsidR="00676867" w:rsidRPr="00DC5F6F" w:rsidRDefault="00DC5F6F" w:rsidP="00ED0F31">
            <w:pPr>
              <w:adjustRightInd w:val="0"/>
              <w:snapToGrid w:val="0"/>
              <w:jc w:val="both"/>
              <w:rPr>
                <w:sz w:val="24"/>
              </w:rPr>
            </w:pPr>
            <w:r w:rsidRPr="00DC5F6F">
              <w:rPr>
                <w:rFonts w:hint="eastAsia"/>
                <w:sz w:val="24"/>
              </w:rPr>
              <w:t>相片、出廠證明</w:t>
            </w:r>
          </w:p>
        </w:tc>
      </w:tr>
      <w:tr w:rsidR="00DC5F6F" w:rsidRPr="00DC5F6F">
        <w:trPr>
          <w:cantSplit/>
        </w:trPr>
        <w:tc>
          <w:tcPr>
            <w:tcW w:w="138" w:type="pct"/>
            <w:vMerge/>
            <w:vAlign w:val="center"/>
          </w:tcPr>
          <w:p w:rsidR="00676867" w:rsidRPr="00DC5F6F" w:rsidRDefault="00676867" w:rsidP="00ED0F31">
            <w:pPr>
              <w:adjustRightInd w:val="0"/>
              <w:snapToGrid w:val="0"/>
              <w:jc w:val="center"/>
              <w:rPr>
                <w:sz w:val="24"/>
              </w:rPr>
            </w:pPr>
          </w:p>
        </w:tc>
        <w:tc>
          <w:tcPr>
            <w:tcW w:w="563" w:type="pct"/>
            <w:vMerge/>
            <w:vAlign w:val="center"/>
          </w:tcPr>
          <w:p w:rsidR="00676867" w:rsidRPr="00DC5F6F" w:rsidRDefault="00676867" w:rsidP="00ED0F31">
            <w:pPr>
              <w:adjustRightInd w:val="0"/>
              <w:snapToGrid w:val="0"/>
              <w:jc w:val="center"/>
              <w:rPr>
                <w:sz w:val="24"/>
              </w:rPr>
            </w:pPr>
          </w:p>
        </w:tc>
        <w:tc>
          <w:tcPr>
            <w:tcW w:w="675" w:type="pct"/>
            <w:vAlign w:val="center"/>
          </w:tcPr>
          <w:p w:rsidR="00676867" w:rsidRPr="00DC5F6F" w:rsidRDefault="00676867" w:rsidP="00ED0F31">
            <w:pPr>
              <w:adjustRightInd w:val="0"/>
              <w:snapToGrid w:val="0"/>
              <w:jc w:val="both"/>
              <w:rPr>
                <w:sz w:val="24"/>
              </w:rPr>
            </w:pPr>
            <w:r w:rsidRPr="00DC5F6F">
              <w:rPr>
                <w:rFonts w:hint="eastAsia"/>
                <w:sz w:val="24"/>
              </w:rPr>
              <w:t>洗臉台</w:t>
            </w:r>
            <w:r w:rsidRPr="00DC5F6F">
              <w:rPr>
                <w:rFonts w:hint="eastAsia"/>
                <w:sz w:val="24"/>
              </w:rPr>
              <w:t>(</w:t>
            </w:r>
            <w:r w:rsidRPr="00DC5F6F">
              <w:rPr>
                <w:rFonts w:hint="eastAsia"/>
                <w:sz w:val="24"/>
              </w:rPr>
              <w:t>全套</w:t>
            </w:r>
            <w:r w:rsidRPr="00DC5F6F">
              <w:rPr>
                <w:rFonts w:hint="eastAsia"/>
                <w:sz w:val="24"/>
              </w:rPr>
              <w:t>)</w:t>
            </w:r>
          </w:p>
        </w:tc>
        <w:tc>
          <w:tcPr>
            <w:tcW w:w="813" w:type="pct"/>
            <w:vAlign w:val="center"/>
          </w:tcPr>
          <w:p w:rsidR="00676867" w:rsidRPr="00DC5F6F" w:rsidRDefault="00676867" w:rsidP="00ED0F31">
            <w:pPr>
              <w:adjustRightInd w:val="0"/>
              <w:snapToGrid w:val="0"/>
              <w:jc w:val="both"/>
              <w:rPr>
                <w:sz w:val="24"/>
              </w:rPr>
            </w:pPr>
            <w:r w:rsidRPr="00DC5F6F">
              <w:rPr>
                <w:rFonts w:hint="eastAsia"/>
                <w:sz w:val="24"/>
              </w:rPr>
              <w:t>符合契約規範</w:t>
            </w:r>
          </w:p>
        </w:tc>
        <w:tc>
          <w:tcPr>
            <w:tcW w:w="552" w:type="pct"/>
            <w:vAlign w:val="center"/>
          </w:tcPr>
          <w:p w:rsidR="00676867" w:rsidRPr="00DC5F6F" w:rsidRDefault="00676867" w:rsidP="00ED0F31">
            <w:pPr>
              <w:adjustRightInd w:val="0"/>
              <w:snapToGrid w:val="0"/>
              <w:jc w:val="both"/>
              <w:rPr>
                <w:sz w:val="24"/>
              </w:rPr>
            </w:pPr>
            <w:r w:rsidRPr="00DC5F6F">
              <w:rPr>
                <w:rFonts w:hint="eastAsia"/>
                <w:sz w:val="24"/>
              </w:rPr>
              <w:t>安裝前</w:t>
            </w:r>
          </w:p>
        </w:tc>
        <w:tc>
          <w:tcPr>
            <w:tcW w:w="641" w:type="pct"/>
            <w:vAlign w:val="center"/>
          </w:tcPr>
          <w:p w:rsidR="00676867" w:rsidRPr="00DC5F6F" w:rsidRDefault="00676867" w:rsidP="00ED0F31">
            <w:pPr>
              <w:adjustRightInd w:val="0"/>
              <w:snapToGrid w:val="0"/>
              <w:jc w:val="both"/>
              <w:rPr>
                <w:sz w:val="24"/>
              </w:rPr>
            </w:pPr>
            <w:r w:rsidRPr="00DC5F6F">
              <w:rPr>
                <w:rFonts w:hint="eastAsia"/>
                <w:sz w:val="24"/>
              </w:rPr>
              <w:t>核對廠牌型號</w:t>
            </w:r>
          </w:p>
        </w:tc>
        <w:tc>
          <w:tcPr>
            <w:tcW w:w="426" w:type="pct"/>
            <w:vAlign w:val="center"/>
          </w:tcPr>
          <w:p w:rsidR="00676867" w:rsidRPr="00DC5F6F" w:rsidRDefault="00676867" w:rsidP="00ED0F31">
            <w:pPr>
              <w:adjustRightInd w:val="0"/>
              <w:snapToGrid w:val="0"/>
              <w:jc w:val="both"/>
              <w:rPr>
                <w:sz w:val="24"/>
              </w:rPr>
            </w:pPr>
            <w:r w:rsidRPr="00DC5F6F">
              <w:rPr>
                <w:rFonts w:hint="eastAsia"/>
                <w:sz w:val="24"/>
              </w:rPr>
              <w:t>進場時</w:t>
            </w:r>
          </w:p>
        </w:tc>
        <w:tc>
          <w:tcPr>
            <w:tcW w:w="513" w:type="pct"/>
            <w:vAlign w:val="center"/>
          </w:tcPr>
          <w:p w:rsidR="00676867" w:rsidRPr="00DC5F6F" w:rsidRDefault="00676867" w:rsidP="00ED0F31">
            <w:pPr>
              <w:adjustRightInd w:val="0"/>
              <w:snapToGrid w:val="0"/>
              <w:jc w:val="both"/>
              <w:rPr>
                <w:sz w:val="24"/>
              </w:rPr>
            </w:pPr>
            <w:r w:rsidRPr="00DC5F6F">
              <w:rPr>
                <w:rFonts w:hint="eastAsia"/>
                <w:sz w:val="24"/>
              </w:rPr>
              <w:t>退回、更正</w:t>
            </w:r>
          </w:p>
        </w:tc>
        <w:tc>
          <w:tcPr>
            <w:tcW w:w="679" w:type="pct"/>
            <w:vAlign w:val="center"/>
          </w:tcPr>
          <w:p w:rsidR="00676867" w:rsidRPr="00DC5F6F" w:rsidRDefault="00DC5F6F" w:rsidP="00ED0F31">
            <w:pPr>
              <w:adjustRightInd w:val="0"/>
              <w:snapToGrid w:val="0"/>
              <w:jc w:val="both"/>
              <w:rPr>
                <w:sz w:val="24"/>
              </w:rPr>
            </w:pPr>
            <w:r w:rsidRPr="00DC5F6F">
              <w:rPr>
                <w:rFonts w:hint="eastAsia"/>
                <w:sz w:val="24"/>
              </w:rPr>
              <w:t>相片、出廠證明</w:t>
            </w:r>
          </w:p>
        </w:tc>
      </w:tr>
      <w:tr w:rsidR="00DC5F6F" w:rsidRPr="00DC5F6F">
        <w:trPr>
          <w:cantSplit/>
        </w:trPr>
        <w:tc>
          <w:tcPr>
            <w:tcW w:w="138" w:type="pct"/>
            <w:vMerge/>
            <w:vAlign w:val="center"/>
          </w:tcPr>
          <w:p w:rsidR="00676867" w:rsidRPr="00DC5F6F" w:rsidRDefault="00676867" w:rsidP="00ED0F31">
            <w:pPr>
              <w:adjustRightInd w:val="0"/>
              <w:snapToGrid w:val="0"/>
              <w:jc w:val="center"/>
              <w:rPr>
                <w:sz w:val="24"/>
              </w:rPr>
            </w:pPr>
          </w:p>
        </w:tc>
        <w:tc>
          <w:tcPr>
            <w:tcW w:w="563" w:type="pct"/>
            <w:vMerge/>
            <w:vAlign w:val="center"/>
          </w:tcPr>
          <w:p w:rsidR="00676867" w:rsidRPr="00DC5F6F" w:rsidRDefault="00676867" w:rsidP="00ED0F31">
            <w:pPr>
              <w:adjustRightInd w:val="0"/>
              <w:snapToGrid w:val="0"/>
              <w:jc w:val="center"/>
              <w:rPr>
                <w:sz w:val="24"/>
              </w:rPr>
            </w:pPr>
          </w:p>
        </w:tc>
        <w:tc>
          <w:tcPr>
            <w:tcW w:w="675" w:type="pct"/>
            <w:vAlign w:val="center"/>
          </w:tcPr>
          <w:p w:rsidR="00676867" w:rsidRPr="00DC5F6F" w:rsidRDefault="00676867" w:rsidP="00ED0F31">
            <w:pPr>
              <w:adjustRightInd w:val="0"/>
              <w:snapToGrid w:val="0"/>
              <w:jc w:val="both"/>
              <w:rPr>
                <w:sz w:val="24"/>
              </w:rPr>
            </w:pPr>
            <w:r w:rsidRPr="00DC5F6F">
              <w:rPr>
                <w:rFonts w:hint="eastAsia"/>
                <w:sz w:val="24"/>
              </w:rPr>
              <w:t>浴缸</w:t>
            </w:r>
            <w:r w:rsidRPr="00DC5F6F">
              <w:rPr>
                <w:rFonts w:hint="eastAsia"/>
                <w:sz w:val="24"/>
              </w:rPr>
              <w:t>(</w:t>
            </w:r>
            <w:r w:rsidRPr="00DC5F6F">
              <w:rPr>
                <w:rFonts w:hint="eastAsia"/>
                <w:sz w:val="24"/>
              </w:rPr>
              <w:t>全套</w:t>
            </w:r>
            <w:r w:rsidRPr="00DC5F6F">
              <w:rPr>
                <w:rFonts w:hint="eastAsia"/>
                <w:sz w:val="24"/>
              </w:rPr>
              <w:t>)</w:t>
            </w:r>
          </w:p>
        </w:tc>
        <w:tc>
          <w:tcPr>
            <w:tcW w:w="813" w:type="pct"/>
            <w:vAlign w:val="center"/>
          </w:tcPr>
          <w:p w:rsidR="00676867" w:rsidRPr="00DC5F6F" w:rsidRDefault="00676867" w:rsidP="00ED0F31">
            <w:pPr>
              <w:adjustRightInd w:val="0"/>
              <w:snapToGrid w:val="0"/>
              <w:jc w:val="both"/>
              <w:rPr>
                <w:sz w:val="24"/>
              </w:rPr>
            </w:pPr>
            <w:r w:rsidRPr="00DC5F6F">
              <w:rPr>
                <w:rFonts w:hint="eastAsia"/>
                <w:sz w:val="24"/>
              </w:rPr>
              <w:t>符合契約規範</w:t>
            </w:r>
          </w:p>
        </w:tc>
        <w:tc>
          <w:tcPr>
            <w:tcW w:w="552" w:type="pct"/>
            <w:vAlign w:val="center"/>
          </w:tcPr>
          <w:p w:rsidR="00676867" w:rsidRPr="00DC5F6F" w:rsidRDefault="00676867" w:rsidP="00ED0F31">
            <w:pPr>
              <w:adjustRightInd w:val="0"/>
              <w:snapToGrid w:val="0"/>
              <w:jc w:val="both"/>
              <w:rPr>
                <w:sz w:val="24"/>
              </w:rPr>
            </w:pPr>
            <w:r w:rsidRPr="00DC5F6F">
              <w:rPr>
                <w:rFonts w:hint="eastAsia"/>
                <w:sz w:val="24"/>
              </w:rPr>
              <w:t>安裝前</w:t>
            </w:r>
          </w:p>
        </w:tc>
        <w:tc>
          <w:tcPr>
            <w:tcW w:w="641" w:type="pct"/>
            <w:vAlign w:val="center"/>
          </w:tcPr>
          <w:p w:rsidR="00676867" w:rsidRPr="00DC5F6F" w:rsidRDefault="00676867" w:rsidP="00ED0F31">
            <w:pPr>
              <w:adjustRightInd w:val="0"/>
              <w:snapToGrid w:val="0"/>
              <w:jc w:val="both"/>
              <w:rPr>
                <w:sz w:val="24"/>
              </w:rPr>
            </w:pPr>
            <w:r w:rsidRPr="00DC5F6F">
              <w:rPr>
                <w:rFonts w:hint="eastAsia"/>
                <w:sz w:val="24"/>
              </w:rPr>
              <w:t>核對廠牌型號</w:t>
            </w:r>
          </w:p>
        </w:tc>
        <w:tc>
          <w:tcPr>
            <w:tcW w:w="426" w:type="pct"/>
            <w:vAlign w:val="center"/>
          </w:tcPr>
          <w:p w:rsidR="00676867" w:rsidRPr="00DC5F6F" w:rsidRDefault="00676867" w:rsidP="00ED0F31">
            <w:pPr>
              <w:adjustRightInd w:val="0"/>
              <w:snapToGrid w:val="0"/>
              <w:jc w:val="both"/>
              <w:rPr>
                <w:sz w:val="24"/>
              </w:rPr>
            </w:pPr>
            <w:r w:rsidRPr="00DC5F6F">
              <w:rPr>
                <w:rFonts w:hint="eastAsia"/>
                <w:sz w:val="24"/>
              </w:rPr>
              <w:t>進場時</w:t>
            </w:r>
          </w:p>
        </w:tc>
        <w:tc>
          <w:tcPr>
            <w:tcW w:w="513" w:type="pct"/>
            <w:vAlign w:val="center"/>
          </w:tcPr>
          <w:p w:rsidR="00676867" w:rsidRPr="00DC5F6F" w:rsidRDefault="00676867" w:rsidP="00ED0F31">
            <w:pPr>
              <w:adjustRightInd w:val="0"/>
              <w:snapToGrid w:val="0"/>
              <w:jc w:val="both"/>
              <w:rPr>
                <w:sz w:val="24"/>
              </w:rPr>
            </w:pPr>
            <w:r w:rsidRPr="00DC5F6F">
              <w:rPr>
                <w:rFonts w:hint="eastAsia"/>
                <w:sz w:val="24"/>
              </w:rPr>
              <w:t>退回、更正</w:t>
            </w:r>
          </w:p>
        </w:tc>
        <w:tc>
          <w:tcPr>
            <w:tcW w:w="679" w:type="pct"/>
            <w:vAlign w:val="center"/>
          </w:tcPr>
          <w:p w:rsidR="00676867" w:rsidRPr="00DC5F6F" w:rsidRDefault="00DC5F6F" w:rsidP="00ED0F31">
            <w:pPr>
              <w:adjustRightInd w:val="0"/>
              <w:snapToGrid w:val="0"/>
              <w:jc w:val="both"/>
              <w:rPr>
                <w:sz w:val="24"/>
              </w:rPr>
            </w:pPr>
            <w:r w:rsidRPr="00DC5F6F">
              <w:rPr>
                <w:rFonts w:hint="eastAsia"/>
                <w:sz w:val="24"/>
              </w:rPr>
              <w:t>相片、出廠證明</w:t>
            </w:r>
          </w:p>
        </w:tc>
      </w:tr>
      <w:tr w:rsidR="00DC5F6F" w:rsidRPr="00DC5F6F">
        <w:trPr>
          <w:cantSplit/>
        </w:trPr>
        <w:tc>
          <w:tcPr>
            <w:tcW w:w="138" w:type="pct"/>
            <w:vMerge/>
            <w:vAlign w:val="center"/>
          </w:tcPr>
          <w:p w:rsidR="00676867" w:rsidRPr="00DC5F6F" w:rsidRDefault="00676867" w:rsidP="00ED0F31">
            <w:pPr>
              <w:adjustRightInd w:val="0"/>
              <w:snapToGrid w:val="0"/>
              <w:jc w:val="center"/>
              <w:rPr>
                <w:sz w:val="24"/>
              </w:rPr>
            </w:pPr>
          </w:p>
        </w:tc>
        <w:tc>
          <w:tcPr>
            <w:tcW w:w="563" w:type="pct"/>
            <w:vMerge/>
            <w:vAlign w:val="center"/>
          </w:tcPr>
          <w:p w:rsidR="00676867" w:rsidRPr="00DC5F6F" w:rsidRDefault="00676867" w:rsidP="00ED0F31">
            <w:pPr>
              <w:adjustRightInd w:val="0"/>
              <w:snapToGrid w:val="0"/>
              <w:jc w:val="center"/>
              <w:rPr>
                <w:sz w:val="24"/>
              </w:rPr>
            </w:pPr>
          </w:p>
        </w:tc>
        <w:tc>
          <w:tcPr>
            <w:tcW w:w="675" w:type="pct"/>
            <w:vAlign w:val="center"/>
          </w:tcPr>
          <w:p w:rsidR="00676867" w:rsidRPr="00DC5F6F" w:rsidRDefault="00676867" w:rsidP="00ED0F31">
            <w:pPr>
              <w:adjustRightInd w:val="0"/>
              <w:snapToGrid w:val="0"/>
              <w:jc w:val="both"/>
              <w:rPr>
                <w:sz w:val="24"/>
              </w:rPr>
            </w:pPr>
            <w:r w:rsidRPr="00DC5F6F">
              <w:rPr>
                <w:rFonts w:hint="eastAsia"/>
                <w:sz w:val="24"/>
              </w:rPr>
              <w:t>化粧鏡</w:t>
            </w:r>
            <w:r w:rsidRPr="00DC5F6F">
              <w:rPr>
                <w:rFonts w:hint="eastAsia"/>
                <w:sz w:val="24"/>
              </w:rPr>
              <w:t>(</w:t>
            </w:r>
            <w:r w:rsidRPr="00DC5F6F">
              <w:rPr>
                <w:rFonts w:hint="eastAsia"/>
                <w:sz w:val="24"/>
              </w:rPr>
              <w:t>全套</w:t>
            </w:r>
            <w:r w:rsidRPr="00DC5F6F">
              <w:rPr>
                <w:rFonts w:hint="eastAsia"/>
                <w:sz w:val="24"/>
              </w:rPr>
              <w:t>)</w:t>
            </w:r>
          </w:p>
        </w:tc>
        <w:tc>
          <w:tcPr>
            <w:tcW w:w="813" w:type="pct"/>
            <w:vAlign w:val="center"/>
          </w:tcPr>
          <w:p w:rsidR="00676867" w:rsidRPr="00DC5F6F" w:rsidRDefault="00676867" w:rsidP="00ED0F31">
            <w:pPr>
              <w:adjustRightInd w:val="0"/>
              <w:snapToGrid w:val="0"/>
              <w:jc w:val="both"/>
              <w:rPr>
                <w:sz w:val="24"/>
              </w:rPr>
            </w:pPr>
            <w:r w:rsidRPr="00DC5F6F">
              <w:rPr>
                <w:rFonts w:hint="eastAsia"/>
                <w:sz w:val="24"/>
              </w:rPr>
              <w:t>符合契約規範</w:t>
            </w:r>
          </w:p>
        </w:tc>
        <w:tc>
          <w:tcPr>
            <w:tcW w:w="552" w:type="pct"/>
            <w:vAlign w:val="center"/>
          </w:tcPr>
          <w:p w:rsidR="00676867" w:rsidRPr="00DC5F6F" w:rsidRDefault="00676867" w:rsidP="00ED0F31">
            <w:pPr>
              <w:adjustRightInd w:val="0"/>
              <w:snapToGrid w:val="0"/>
              <w:jc w:val="both"/>
              <w:rPr>
                <w:sz w:val="24"/>
              </w:rPr>
            </w:pPr>
            <w:r w:rsidRPr="00DC5F6F">
              <w:rPr>
                <w:rFonts w:hint="eastAsia"/>
                <w:sz w:val="24"/>
              </w:rPr>
              <w:t>安裝前</w:t>
            </w:r>
          </w:p>
        </w:tc>
        <w:tc>
          <w:tcPr>
            <w:tcW w:w="641" w:type="pct"/>
            <w:vAlign w:val="center"/>
          </w:tcPr>
          <w:p w:rsidR="00676867" w:rsidRPr="00DC5F6F" w:rsidRDefault="00676867" w:rsidP="00ED0F31">
            <w:pPr>
              <w:adjustRightInd w:val="0"/>
              <w:snapToGrid w:val="0"/>
              <w:jc w:val="both"/>
              <w:rPr>
                <w:sz w:val="24"/>
              </w:rPr>
            </w:pPr>
            <w:r w:rsidRPr="00DC5F6F">
              <w:rPr>
                <w:rFonts w:hint="eastAsia"/>
                <w:sz w:val="24"/>
              </w:rPr>
              <w:t>核對廠牌型號</w:t>
            </w:r>
          </w:p>
        </w:tc>
        <w:tc>
          <w:tcPr>
            <w:tcW w:w="426" w:type="pct"/>
            <w:vAlign w:val="center"/>
          </w:tcPr>
          <w:p w:rsidR="00676867" w:rsidRPr="00DC5F6F" w:rsidRDefault="00676867" w:rsidP="00ED0F31">
            <w:pPr>
              <w:adjustRightInd w:val="0"/>
              <w:snapToGrid w:val="0"/>
              <w:jc w:val="both"/>
              <w:rPr>
                <w:sz w:val="24"/>
              </w:rPr>
            </w:pPr>
            <w:r w:rsidRPr="00DC5F6F">
              <w:rPr>
                <w:rFonts w:hint="eastAsia"/>
                <w:sz w:val="24"/>
              </w:rPr>
              <w:t>進場時</w:t>
            </w:r>
          </w:p>
        </w:tc>
        <w:tc>
          <w:tcPr>
            <w:tcW w:w="513" w:type="pct"/>
            <w:vAlign w:val="center"/>
          </w:tcPr>
          <w:p w:rsidR="00676867" w:rsidRPr="00DC5F6F" w:rsidRDefault="00676867" w:rsidP="00ED0F31">
            <w:pPr>
              <w:adjustRightInd w:val="0"/>
              <w:snapToGrid w:val="0"/>
              <w:jc w:val="both"/>
              <w:rPr>
                <w:sz w:val="24"/>
              </w:rPr>
            </w:pPr>
            <w:r w:rsidRPr="00DC5F6F">
              <w:rPr>
                <w:rFonts w:hint="eastAsia"/>
                <w:sz w:val="24"/>
              </w:rPr>
              <w:t>退回、更正</w:t>
            </w:r>
          </w:p>
        </w:tc>
        <w:tc>
          <w:tcPr>
            <w:tcW w:w="679" w:type="pct"/>
            <w:vAlign w:val="center"/>
          </w:tcPr>
          <w:p w:rsidR="00676867" w:rsidRPr="00DC5F6F" w:rsidRDefault="00DC5F6F" w:rsidP="00ED0F31">
            <w:pPr>
              <w:adjustRightInd w:val="0"/>
              <w:snapToGrid w:val="0"/>
              <w:jc w:val="both"/>
              <w:rPr>
                <w:sz w:val="24"/>
              </w:rPr>
            </w:pPr>
            <w:r w:rsidRPr="00DC5F6F">
              <w:rPr>
                <w:rFonts w:hint="eastAsia"/>
                <w:sz w:val="24"/>
              </w:rPr>
              <w:t>相片、出廠證明</w:t>
            </w:r>
          </w:p>
        </w:tc>
      </w:tr>
      <w:tr w:rsidR="00DC5F6F" w:rsidRPr="00DC5F6F">
        <w:trPr>
          <w:cantSplit/>
        </w:trPr>
        <w:tc>
          <w:tcPr>
            <w:tcW w:w="138" w:type="pct"/>
            <w:vMerge/>
            <w:vAlign w:val="center"/>
          </w:tcPr>
          <w:p w:rsidR="00676867" w:rsidRPr="00DC5F6F" w:rsidRDefault="00676867" w:rsidP="00ED0F31">
            <w:pPr>
              <w:adjustRightInd w:val="0"/>
              <w:snapToGrid w:val="0"/>
              <w:jc w:val="center"/>
              <w:rPr>
                <w:sz w:val="24"/>
              </w:rPr>
            </w:pPr>
          </w:p>
        </w:tc>
        <w:tc>
          <w:tcPr>
            <w:tcW w:w="563" w:type="pct"/>
            <w:vMerge/>
            <w:vAlign w:val="center"/>
          </w:tcPr>
          <w:p w:rsidR="00676867" w:rsidRPr="00DC5F6F" w:rsidRDefault="00676867" w:rsidP="00ED0F31">
            <w:pPr>
              <w:adjustRightInd w:val="0"/>
              <w:snapToGrid w:val="0"/>
              <w:jc w:val="center"/>
              <w:rPr>
                <w:sz w:val="24"/>
              </w:rPr>
            </w:pPr>
          </w:p>
        </w:tc>
        <w:tc>
          <w:tcPr>
            <w:tcW w:w="675" w:type="pct"/>
            <w:vAlign w:val="center"/>
          </w:tcPr>
          <w:p w:rsidR="00676867" w:rsidRPr="00DC5F6F" w:rsidRDefault="00676867" w:rsidP="00ED0F31">
            <w:pPr>
              <w:adjustRightInd w:val="0"/>
              <w:snapToGrid w:val="0"/>
              <w:jc w:val="both"/>
              <w:rPr>
                <w:sz w:val="24"/>
              </w:rPr>
            </w:pPr>
            <w:r w:rsidRPr="00DC5F6F">
              <w:rPr>
                <w:rFonts w:hint="eastAsia"/>
                <w:sz w:val="24"/>
              </w:rPr>
              <w:t>拖布盆</w:t>
            </w:r>
          </w:p>
        </w:tc>
        <w:tc>
          <w:tcPr>
            <w:tcW w:w="813" w:type="pct"/>
            <w:vAlign w:val="center"/>
          </w:tcPr>
          <w:p w:rsidR="00676867" w:rsidRPr="00DC5F6F" w:rsidRDefault="00676867" w:rsidP="00ED0F31">
            <w:pPr>
              <w:adjustRightInd w:val="0"/>
              <w:snapToGrid w:val="0"/>
              <w:jc w:val="both"/>
              <w:rPr>
                <w:sz w:val="24"/>
              </w:rPr>
            </w:pPr>
            <w:r w:rsidRPr="00DC5F6F">
              <w:rPr>
                <w:rFonts w:hint="eastAsia"/>
                <w:sz w:val="24"/>
              </w:rPr>
              <w:t>符合契約規範</w:t>
            </w:r>
          </w:p>
        </w:tc>
        <w:tc>
          <w:tcPr>
            <w:tcW w:w="552" w:type="pct"/>
            <w:vAlign w:val="center"/>
          </w:tcPr>
          <w:p w:rsidR="00676867" w:rsidRPr="00DC5F6F" w:rsidRDefault="00676867" w:rsidP="00ED0F31">
            <w:pPr>
              <w:adjustRightInd w:val="0"/>
              <w:snapToGrid w:val="0"/>
              <w:jc w:val="both"/>
              <w:rPr>
                <w:sz w:val="24"/>
              </w:rPr>
            </w:pPr>
            <w:r w:rsidRPr="00DC5F6F">
              <w:rPr>
                <w:rFonts w:hint="eastAsia"/>
                <w:sz w:val="24"/>
              </w:rPr>
              <w:t>安裝前</w:t>
            </w:r>
          </w:p>
        </w:tc>
        <w:tc>
          <w:tcPr>
            <w:tcW w:w="641" w:type="pct"/>
            <w:vAlign w:val="center"/>
          </w:tcPr>
          <w:p w:rsidR="00676867" w:rsidRPr="00DC5F6F" w:rsidRDefault="00676867" w:rsidP="00ED0F31">
            <w:pPr>
              <w:adjustRightInd w:val="0"/>
              <w:snapToGrid w:val="0"/>
              <w:jc w:val="both"/>
              <w:rPr>
                <w:sz w:val="24"/>
              </w:rPr>
            </w:pPr>
            <w:r w:rsidRPr="00DC5F6F">
              <w:rPr>
                <w:rFonts w:hint="eastAsia"/>
                <w:sz w:val="24"/>
              </w:rPr>
              <w:t>核對廠牌型號</w:t>
            </w:r>
          </w:p>
        </w:tc>
        <w:tc>
          <w:tcPr>
            <w:tcW w:w="426" w:type="pct"/>
            <w:vAlign w:val="center"/>
          </w:tcPr>
          <w:p w:rsidR="00676867" w:rsidRPr="00DC5F6F" w:rsidRDefault="00676867" w:rsidP="00ED0F31">
            <w:pPr>
              <w:adjustRightInd w:val="0"/>
              <w:snapToGrid w:val="0"/>
              <w:jc w:val="both"/>
              <w:rPr>
                <w:sz w:val="24"/>
              </w:rPr>
            </w:pPr>
            <w:r w:rsidRPr="00DC5F6F">
              <w:rPr>
                <w:rFonts w:hint="eastAsia"/>
                <w:sz w:val="24"/>
              </w:rPr>
              <w:t>進場時</w:t>
            </w:r>
          </w:p>
        </w:tc>
        <w:tc>
          <w:tcPr>
            <w:tcW w:w="513" w:type="pct"/>
            <w:vAlign w:val="center"/>
          </w:tcPr>
          <w:p w:rsidR="00676867" w:rsidRPr="00DC5F6F" w:rsidRDefault="00676867" w:rsidP="00ED0F31">
            <w:pPr>
              <w:adjustRightInd w:val="0"/>
              <w:snapToGrid w:val="0"/>
              <w:jc w:val="both"/>
              <w:rPr>
                <w:sz w:val="24"/>
              </w:rPr>
            </w:pPr>
            <w:r w:rsidRPr="00DC5F6F">
              <w:rPr>
                <w:rFonts w:hint="eastAsia"/>
                <w:sz w:val="24"/>
              </w:rPr>
              <w:t>退回、更正</w:t>
            </w:r>
          </w:p>
        </w:tc>
        <w:tc>
          <w:tcPr>
            <w:tcW w:w="679" w:type="pct"/>
            <w:vAlign w:val="center"/>
          </w:tcPr>
          <w:p w:rsidR="00676867" w:rsidRPr="00DC5F6F" w:rsidRDefault="00DC5F6F" w:rsidP="00ED0F31">
            <w:pPr>
              <w:adjustRightInd w:val="0"/>
              <w:snapToGrid w:val="0"/>
              <w:jc w:val="both"/>
              <w:rPr>
                <w:sz w:val="24"/>
              </w:rPr>
            </w:pPr>
            <w:r w:rsidRPr="00DC5F6F">
              <w:rPr>
                <w:rFonts w:hint="eastAsia"/>
                <w:sz w:val="24"/>
              </w:rPr>
              <w:t>相片、出廠證明</w:t>
            </w:r>
          </w:p>
        </w:tc>
      </w:tr>
      <w:tr w:rsidR="00DC5F6F" w:rsidRPr="00DC5F6F">
        <w:trPr>
          <w:cantSplit/>
        </w:trPr>
        <w:tc>
          <w:tcPr>
            <w:tcW w:w="138" w:type="pct"/>
            <w:vMerge/>
            <w:vAlign w:val="center"/>
          </w:tcPr>
          <w:p w:rsidR="00676867" w:rsidRPr="00DC5F6F" w:rsidRDefault="00676867" w:rsidP="00ED0F31">
            <w:pPr>
              <w:adjustRightInd w:val="0"/>
              <w:snapToGrid w:val="0"/>
              <w:jc w:val="center"/>
              <w:rPr>
                <w:sz w:val="24"/>
              </w:rPr>
            </w:pPr>
          </w:p>
        </w:tc>
        <w:tc>
          <w:tcPr>
            <w:tcW w:w="563" w:type="pct"/>
            <w:vMerge w:val="restart"/>
            <w:vAlign w:val="center"/>
          </w:tcPr>
          <w:p w:rsidR="00676867" w:rsidRPr="00DC5F6F" w:rsidRDefault="00676867" w:rsidP="00ED0F31">
            <w:pPr>
              <w:adjustRightInd w:val="0"/>
              <w:snapToGrid w:val="0"/>
              <w:jc w:val="center"/>
              <w:rPr>
                <w:sz w:val="24"/>
              </w:rPr>
            </w:pPr>
            <w:r w:rsidRPr="00DC5F6F">
              <w:rPr>
                <w:rFonts w:hint="eastAsia"/>
                <w:sz w:val="24"/>
              </w:rPr>
              <w:t>材料器具</w:t>
            </w:r>
          </w:p>
        </w:tc>
        <w:tc>
          <w:tcPr>
            <w:tcW w:w="675" w:type="pct"/>
            <w:vAlign w:val="center"/>
          </w:tcPr>
          <w:p w:rsidR="00676867" w:rsidRPr="00DC5F6F" w:rsidRDefault="00676867" w:rsidP="00ED0F31">
            <w:pPr>
              <w:adjustRightInd w:val="0"/>
              <w:snapToGrid w:val="0"/>
              <w:jc w:val="both"/>
              <w:rPr>
                <w:sz w:val="24"/>
              </w:rPr>
            </w:pPr>
            <w:r w:rsidRPr="00DC5F6F">
              <w:rPr>
                <w:rFonts w:hint="eastAsia"/>
                <w:sz w:val="24"/>
              </w:rPr>
              <w:t>水龍頭</w:t>
            </w:r>
          </w:p>
        </w:tc>
        <w:tc>
          <w:tcPr>
            <w:tcW w:w="813" w:type="pct"/>
            <w:vAlign w:val="center"/>
          </w:tcPr>
          <w:p w:rsidR="00676867" w:rsidRPr="00DC5F6F" w:rsidRDefault="00676867" w:rsidP="00ED0F31">
            <w:pPr>
              <w:adjustRightInd w:val="0"/>
              <w:snapToGrid w:val="0"/>
              <w:jc w:val="both"/>
              <w:rPr>
                <w:sz w:val="24"/>
              </w:rPr>
            </w:pPr>
            <w:r w:rsidRPr="00DC5F6F">
              <w:rPr>
                <w:rFonts w:hint="eastAsia"/>
                <w:sz w:val="24"/>
              </w:rPr>
              <w:t>符合契約規範</w:t>
            </w:r>
          </w:p>
        </w:tc>
        <w:tc>
          <w:tcPr>
            <w:tcW w:w="552" w:type="pct"/>
            <w:vAlign w:val="center"/>
          </w:tcPr>
          <w:p w:rsidR="00676867" w:rsidRPr="00DC5F6F" w:rsidRDefault="00676867" w:rsidP="00ED0F31">
            <w:pPr>
              <w:adjustRightInd w:val="0"/>
              <w:snapToGrid w:val="0"/>
              <w:jc w:val="both"/>
              <w:rPr>
                <w:sz w:val="24"/>
              </w:rPr>
            </w:pPr>
            <w:r w:rsidRPr="00DC5F6F">
              <w:rPr>
                <w:rFonts w:hint="eastAsia"/>
                <w:sz w:val="24"/>
              </w:rPr>
              <w:t>安裝前</w:t>
            </w:r>
          </w:p>
        </w:tc>
        <w:tc>
          <w:tcPr>
            <w:tcW w:w="641" w:type="pct"/>
            <w:vAlign w:val="center"/>
          </w:tcPr>
          <w:p w:rsidR="00676867" w:rsidRPr="00DC5F6F" w:rsidRDefault="00676867" w:rsidP="00ED0F31">
            <w:pPr>
              <w:adjustRightInd w:val="0"/>
              <w:snapToGrid w:val="0"/>
              <w:jc w:val="both"/>
              <w:rPr>
                <w:sz w:val="24"/>
              </w:rPr>
            </w:pPr>
            <w:r w:rsidRPr="00DC5F6F">
              <w:rPr>
                <w:rFonts w:hint="eastAsia"/>
                <w:sz w:val="24"/>
              </w:rPr>
              <w:t>核對廠牌型號</w:t>
            </w:r>
          </w:p>
        </w:tc>
        <w:tc>
          <w:tcPr>
            <w:tcW w:w="426" w:type="pct"/>
            <w:vAlign w:val="center"/>
          </w:tcPr>
          <w:p w:rsidR="00676867" w:rsidRPr="00DC5F6F" w:rsidRDefault="00676867" w:rsidP="00ED0F31">
            <w:pPr>
              <w:adjustRightInd w:val="0"/>
              <w:snapToGrid w:val="0"/>
              <w:jc w:val="both"/>
              <w:rPr>
                <w:sz w:val="24"/>
              </w:rPr>
            </w:pPr>
            <w:r w:rsidRPr="00DC5F6F">
              <w:rPr>
                <w:rFonts w:hint="eastAsia"/>
                <w:sz w:val="24"/>
              </w:rPr>
              <w:t>進場時</w:t>
            </w:r>
          </w:p>
        </w:tc>
        <w:tc>
          <w:tcPr>
            <w:tcW w:w="513" w:type="pct"/>
            <w:vAlign w:val="center"/>
          </w:tcPr>
          <w:p w:rsidR="00676867" w:rsidRPr="00DC5F6F" w:rsidRDefault="00676867" w:rsidP="00ED0F31">
            <w:pPr>
              <w:adjustRightInd w:val="0"/>
              <w:snapToGrid w:val="0"/>
              <w:jc w:val="both"/>
              <w:rPr>
                <w:sz w:val="24"/>
              </w:rPr>
            </w:pPr>
            <w:r w:rsidRPr="00DC5F6F">
              <w:rPr>
                <w:rFonts w:hint="eastAsia"/>
                <w:sz w:val="24"/>
              </w:rPr>
              <w:t>退回、更正</w:t>
            </w:r>
          </w:p>
        </w:tc>
        <w:tc>
          <w:tcPr>
            <w:tcW w:w="679" w:type="pct"/>
            <w:vAlign w:val="center"/>
          </w:tcPr>
          <w:p w:rsidR="00676867" w:rsidRPr="00DC5F6F" w:rsidRDefault="00DC5F6F" w:rsidP="00ED0F31">
            <w:pPr>
              <w:adjustRightInd w:val="0"/>
              <w:snapToGrid w:val="0"/>
              <w:jc w:val="both"/>
              <w:rPr>
                <w:sz w:val="24"/>
              </w:rPr>
            </w:pPr>
            <w:r w:rsidRPr="00DC5F6F">
              <w:rPr>
                <w:rFonts w:hint="eastAsia"/>
                <w:sz w:val="24"/>
              </w:rPr>
              <w:t>相片、出廠證明</w:t>
            </w:r>
          </w:p>
        </w:tc>
      </w:tr>
      <w:tr w:rsidR="00DC5F6F" w:rsidRPr="00DC5F6F">
        <w:trPr>
          <w:cantSplit/>
        </w:trPr>
        <w:tc>
          <w:tcPr>
            <w:tcW w:w="138" w:type="pct"/>
            <w:vMerge/>
          </w:tcPr>
          <w:p w:rsidR="00676867" w:rsidRPr="00DC5F6F" w:rsidRDefault="00676867" w:rsidP="00ED0F31">
            <w:pPr>
              <w:adjustRightInd w:val="0"/>
              <w:snapToGrid w:val="0"/>
              <w:jc w:val="both"/>
              <w:rPr>
                <w:sz w:val="24"/>
              </w:rPr>
            </w:pPr>
          </w:p>
        </w:tc>
        <w:tc>
          <w:tcPr>
            <w:tcW w:w="563" w:type="pct"/>
            <w:vMerge/>
          </w:tcPr>
          <w:p w:rsidR="00676867" w:rsidRPr="00DC5F6F" w:rsidRDefault="00676867" w:rsidP="00ED0F31">
            <w:pPr>
              <w:adjustRightInd w:val="0"/>
              <w:snapToGrid w:val="0"/>
              <w:jc w:val="both"/>
              <w:rPr>
                <w:sz w:val="24"/>
              </w:rPr>
            </w:pPr>
          </w:p>
        </w:tc>
        <w:tc>
          <w:tcPr>
            <w:tcW w:w="675" w:type="pct"/>
            <w:vAlign w:val="center"/>
          </w:tcPr>
          <w:p w:rsidR="00676867" w:rsidRPr="00DC5F6F" w:rsidRDefault="00676867" w:rsidP="00ED0F31">
            <w:pPr>
              <w:adjustRightInd w:val="0"/>
              <w:snapToGrid w:val="0"/>
              <w:jc w:val="both"/>
              <w:rPr>
                <w:sz w:val="24"/>
              </w:rPr>
            </w:pPr>
            <w:r w:rsidRPr="00DC5F6F">
              <w:rPr>
                <w:rFonts w:hint="eastAsia"/>
                <w:sz w:val="24"/>
              </w:rPr>
              <w:t>落水頭</w:t>
            </w:r>
          </w:p>
        </w:tc>
        <w:tc>
          <w:tcPr>
            <w:tcW w:w="813" w:type="pct"/>
            <w:vAlign w:val="center"/>
          </w:tcPr>
          <w:p w:rsidR="00676867" w:rsidRPr="00DC5F6F" w:rsidRDefault="00676867" w:rsidP="00ED0F31">
            <w:pPr>
              <w:adjustRightInd w:val="0"/>
              <w:snapToGrid w:val="0"/>
              <w:jc w:val="both"/>
              <w:rPr>
                <w:sz w:val="24"/>
              </w:rPr>
            </w:pPr>
            <w:r w:rsidRPr="00DC5F6F">
              <w:rPr>
                <w:rFonts w:hint="eastAsia"/>
                <w:sz w:val="24"/>
              </w:rPr>
              <w:t>符合施工製造圖</w:t>
            </w:r>
          </w:p>
        </w:tc>
        <w:tc>
          <w:tcPr>
            <w:tcW w:w="552" w:type="pct"/>
            <w:vAlign w:val="center"/>
          </w:tcPr>
          <w:p w:rsidR="00676867" w:rsidRPr="00DC5F6F" w:rsidRDefault="00676867" w:rsidP="00ED0F31">
            <w:pPr>
              <w:adjustRightInd w:val="0"/>
              <w:snapToGrid w:val="0"/>
              <w:jc w:val="both"/>
              <w:rPr>
                <w:sz w:val="24"/>
              </w:rPr>
            </w:pPr>
            <w:r w:rsidRPr="00DC5F6F">
              <w:rPr>
                <w:rFonts w:hint="eastAsia"/>
                <w:sz w:val="24"/>
              </w:rPr>
              <w:t>安裝前</w:t>
            </w:r>
          </w:p>
        </w:tc>
        <w:tc>
          <w:tcPr>
            <w:tcW w:w="641" w:type="pct"/>
            <w:vAlign w:val="center"/>
          </w:tcPr>
          <w:p w:rsidR="00676867" w:rsidRPr="00DC5F6F" w:rsidRDefault="00676867" w:rsidP="00ED0F31">
            <w:pPr>
              <w:adjustRightInd w:val="0"/>
              <w:snapToGrid w:val="0"/>
              <w:jc w:val="both"/>
              <w:rPr>
                <w:sz w:val="24"/>
              </w:rPr>
            </w:pPr>
            <w:r w:rsidRPr="00DC5F6F">
              <w:rPr>
                <w:rFonts w:hint="eastAsia"/>
                <w:sz w:val="24"/>
              </w:rPr>
              <w:t>核對廠牌型號</w:t>
            </w:r>
          </w:p>
        </w:tc>
        <w:tc>
          <w:tcPr>
            <w:tcW w:w="426" w:type="pct"/>
            <w:vAlign w:val="center"/>
          </w:tcPr>
          <w:p w:rsidR="00676867" w:rsidRPr="00DC5F6F" w:rsidRDefault="00676867" w:rsidP="00ED0F31">
            <w:pPr>
              <w:adjustRightInd w:val="0"/>
              <w:snapToGrid w:val="0"/>
              <w:jc w:val="both"/>
              <w:rPr>
                <w:sz w:val="24"/>
              </w:rPr>
            </w:pPr>
            <w:r w:rsidRPr="00DC5F6F">
              <w:rPr>
                <w:rFonts w:hint="eastAsia"/>
                <w:sz w:val="24"/>
              </w:rPr>
              <w:t>進場時</w:t>
            </w:r>
          </w:p>
        </w:tc>
        <w:tc>
          <w:tcPr>
            <w:tcW w:w="513" w:type="pct"/>
            <w:vAlign w:val="center"/>
          </w:tcPr>
          <w:p w:rsidR="00676867" w:rsidRPr="00DC5F6F" w:rsidRDefault="00676867" w:rsidP="00ED0F31">
            <w:pPr>
              <w:adjustRightInd w:val="0"/>
              <w:snapToGrid w:val="0"/>
              <w:jc w:val="both"/>
              <w:rPr>
                <w:sz w:val="24"/>
              </w:rPr>
            </w:pPr>
            <w:r w:rsidRPr="00DC5F6F">
              <w:rPr>
                <w:rFonts w:hint="eastAsia"/>
                <w:sz w:val="24"/>
              </w:rPr>
              <w:t>退回、更正</w:t>
            </w:r>
          </w:p>
        </w:tc>
        <w:tc>
          <w:tcPr>
            <w:tcW w:w="679" w:type="pct"/>
            <w:vAlign w:val="center"/>
          </w:tcPr>
          <w:p w:rsidR="00676867" w:rsidRPr="00DC5F6F" w:rsidRDefault="00DC5F6F" w:rsidP="00ED0F31">
            <w:pPr>
              <w:adjustRightInd w:val="0"/>
              <w:snapToGrid w:val="0"/>
              <w:jc w:val="both"/>
              <w:rPr>
                <w:sz w:val="24"/>
              </w:rPr>
            </w:pPr>
            <w:r w:rsidRPr="00DC5F6F">
              <w:rPr>
                <w:rFonts w:hint="eastAsia"/>
                <w:sz w:val="24"/>
              </w:rPr>
              <w:t>相片、出廠證明</w:t>
            </w:r>
          </w:p>
        </w:tc>
      </w:tr>
      <w:tr w:rsidR="00DC5F6F" w:rsidRPr="00DC5F6F">
        <w:trPr>
          <w:cantSplit/>
        </w:trPr>
        <w:tc>
          <w:tcPr>
            <w:tcW w:w="138" w:type="pct"/>
            <w:vMerge/>
          </w:tcPr>
          <w:p w:rsidR="00676867" w:rsidRPr="00DC5F6F" w:rsidRDefault="00676867" w:rsidP="00ED0F31">
            <w:pPr>
              <w:adjustRightInd w:val="0"/>
              <w:snapToGrid w:val="0"/>
              <w:jc w:val="both"/>
              <w:rPr>
                <w:sz w:val="24"/>
              </w:rPr>
            </w:pPr>
          </w:p>
        </w:tc>
        <w:tc>
          <w:tcPr>
            <w:tcW w:w="563" w:type="pct"/>
            <w:vMerge/>
          </w:tcPr>
          <w:p w:rsidR="00676867" w:rsidRPr="00DC5F6F" w:rsidRDefault="00676867" w:rsidP="00ED0F31">
            <w:pPr>
              <w:adjustRightInd w:val="0"/>
              <w:snapToGrid w:val="0"/>
              <w:jc w:val="both"/>
              <w:rPr>
                <w:sz w:val="24"/>
              </w:rPr>
            </w:pPr>
          </w:p>
        </w:tc>
        <w:tc>
          <w:tcPr>
            <w:tcW w:w="675" w:type="pct"/>
            <w:vAlign w:val="center"/>
          </w:tcPr>
          <w:p w:rsidR="00676867" w:rsidRPr="00DC5F6F" w:rsidRDefault="00676867" w:rsidP="00ED0F31">
            <w:pPr>
              <w:adjustRightInd w:val="0"/>
              <w:snapToGrid w:val="0"/>
              <w:jc w:val="both"/>
              <w:rPr>
                <w:sz w:val="24"/>
              </w:rPr>
            </w:pPr>
            <w:r w:rsidRPr="00DC5F6F">
              <w:rPr>
                <w:rFonts w:hint="eastAsia"/>
                <w:sz w:val="24"/>
              </w:rPr>
              <w:t>清潔口</w:t>
            </w:r>
          </w:p>
        </w:tc>
        <w:tc>
          <w:tcPr>
            <w:tcW w:w="813" w:type="pct"/>
            <w:vAlign w:val="center"/>
          </w:tcPr>
          <w:p w:rsidR="00676867" w:rsidRPr="00DC5F6F" w:rsidRDefault="00676867" w:rsidP="00ED0F31">
            <w:pPr>
              <w:adjustRightInd w:val="0"/>
              <w:snapToGrid w:val="0"/>
              <w:jc w:val="both"/>
              <w:rPr>
                <w:sz w:val="24"/>
              </w:rPr>
            </w:pPr>
            <w:r w:rsidRPr="00DC5F6F">
              <w:rPr>
                <w:rFonts w:hint="eastAsia"/>
                <w:sz w:val="24"/>
              </w:rPr>
              <w:t>符合施工製造圖</w:t>
            </w:r>
          </w:p>
        </w:tc>
        <w:tc>
          <w:tcPr>
            <w:tcW w:w="552" w:type="pct"/>
            <w:vAlign w:val="center"/>
          </w:tcPr>
          <w:p w:rsidR="00676867" w:rsidRPr="00DC5F6F" w:rsidRDefault="00676867" w:rsidP="00ED0F31">
            <w:pPr>
              <w:adjustRightInd w:val="0"/>
              <w:snapToGrid w:val="0"/>
              <w:jc w:val="both"/>
              <w:rPr>
                <w:sz w:val="24"/>
              </w:rPr>
            </w:pPr>
            <w:r w:rsidRPr="00DC5F6F">
              <w:rPr>
                <w:rFonts w:hint="eastAsia"/>
                <w:sz w:val="24"/>
              </w:rPr>
              <w:t>安裝前</w:t>
            </w:r>
          </w:p>
        </w:tc>
        <w:tc>
          <w:tcPr>
            <w:tcW w:w="641" w:type="pct"/>
            <w:vAlign w:val="center"/>
          </w:tcPr>
          <w:p w:rsidR="00676867" w:rsidRPr="00DC5F6F" w:rsidRDefault="00676867" w:rsidP="00ED0F31">
            <w:pPr>
              <w:adjustRightInd w:val="0"/>
              <w:snapToGrid w:val="0"/>
              <w:jc w:val="both"/>
              <w:rPr>
                <w:sz w:val="24"/>
              </w:rPr>
            </w:pPr>
            <w:r w:rsidRPr="00DC5F6F">
              <w:rPr>
                <w:rFonts w:hint="eastAsia"/>
                <w:sz w:val="24"/>
              </w:rPr>
              <w:t>核對廠牌型號</w:t>
            </w:r>
          </w:p>
        </w:tc>
        <w:tc>
          <w:tcPr>
            <w:tcW w:w="426" w:type="pct"/>
            <w:vAlign w:val="center"/>
          </w:tcPr>
          <w:p w:rsidR="00676867" w:rsidRPr="00DC5F6F" w:rsidRDefault="00676867" w:rsidP="00ED0F31">
            <w:pPr>
              <w:adjustRightInd w:val="0"/>
              <w:snapToGrid w:val="0"/>
              <w:jc w:val="both"/>
              <w:rPr>
                <w:sz w:val="24"/>
              </w:rPr>
            </w:pPr>
            <w:r w:rsidRPr="00DC5F6F">
              <w:rPr>
                <w:rFonts w:hint="eastAsia"/>
                <w:sz w:val="24"/>
              </w:rPr>
              <w:t>進場時</w:t>
            </w:r>
          </w:p>
        </w:tc>
        <w:tc>
          <w:tcPr>
            <w:tcW w:w="513" w:type="pct"/>
            <w:vAlign w:val="center"/>
          </w:tcPr>
          <w:p w:rsidR="00676867" w:rsidRPr="00DC5F6F" w:rsidRDefault="00676867" w:rsidP="00ED0F31">
            <w:pPr>
              <w:adjustRightInd w:val="0"/>
              <w:snapToGrid w:val="0"/>
              <w:jc w:val="both"/>
              <w:rPr>
                <w:sz w:val="24"/>
              </w:rPr>
            </w:pPr>
            <w:r w:rsidRPr="00DC5F6F">
              <w:rPr>
                <w:rFonts w:hint="eastAsia"/>
                <w:sz w:val="24"/>
              </w:rPr>
              <w:t>退回、更正</w:t>
            </w:r>
          </w:p>
        </w:tc>
        <w:tc>
          <w:tcPr>
            <w:tcW w:w="679" w:type="pct"/>
            <w:vAlign w:val="center"/>
          </w:tcPr>
          <w:p w:rsidR="00676867" w:rsidRPr="00DC5F6F" w:rsidRDefault="00DC5F6F" w:rsidP="00ED0F31">
            <w:pPr>
              <w:adjustRightInd w:val="0"/>
              <w:snapToGrid w:val="0"/>
              <w:jc w:val="both"/>
              <w:rPr>
                <w:sz w:val="24"/>
              </w:rPr>
            </w:pPr>
            <w:r w:rsidRPr="00DC5F6F">
              <w:rPr>
                <w:rFonts w:hint="eastAsia"/>
                <w:sz w:val="24"/>
              </w:rPr>
              <w:t>相片、出廠證明</w:t>
            </w:r>
          </w:p>
        </w:tc>
      </w:tr>
      <w:tr w:rsidR="00DC5F6F" w:rsidRPr="00DC5F6F">
        <w:trPr>
          <w:cantSplit/>
        </w:trPr>
        <w:tc>
          <w:tcPr>
            <w:tcW w:w="138" w:type="pct"/>
            <w:vMerge/>
          </w:tcPr>
          <w:p w:rsidR="00676867" w:rsidRPr="00DC5F6F" w:rsidRDefault="00676867" w:rsidP="00ED0F31">
            <w:pPr>
              <w:adjustRightInd w:val="0"/>
              <w:snapToGrid w:val="0"/>
              <w:jc w:val="both"/>
              <w:rPr>
                <w:sz w:val="24"/>
              </w:rPr>
            </w:pPr>
          </w:p>
        </w:tc>
        <w:tc>
          <w:tcPr>
            <w:tcW w:w="563" w:type="pct"/>
            <w:vMerge/>
          </w:tcPr>
          <w:p w:rsidR="00676867" w:rsidRPr="00DC5F6F" w:rsidRDefault="00676867" w:rsidP="00ED0F31">
            <w:pPr>
              <w:adjustRightInd w:val="0"/>
              <w:snapToGrid w:val="0"/>
              <w:jc w:val="both"/>
              <w:rPr>
                <w:sz w:val="24"/>
              </w:rPr>
            </w:pPr>
          </w:p>
        </w:tc>
        <w:tc>
          <w:tcPr>
            <w:tcW w:w="675" w:type="pct"/>
            <w:vAlign w:val="center"/>
          </w:tcPr>
          <w:p w:rsidR="00676867" w:rsidRPr="00DC5F6F" w:rsidRDefault="00676867" w:rsidP="00ED0F31">
            <w:pPr>
              <w:adjustRightInd w:val="0"/>
              <w:snapToGrid w:val="0"/>
              <w:jc w:val="both"/>
              <w:rPr>
                <w:sz w:val="24"/>
              </w:rPr>
            </w:pPr>
            <w:r w:rsidRPr="00DC5F6F">
              <w:rPr>
                <w:rFonts w:hint="eastAsia"/>
                <w:sz w:val="24"/>
              </w:rPr>
              <w:t>清水泵浦</w:t>
            </w:r>
          </w:p>
        </w:tc>
        <w:tc>
          <w:tcPr>
            <w:tcW w:w="813" w:type="pct"/>
            <w:vAlign w:val="center"/>
          </w:tcPr>
          <w:p w:rsidR="00676867" w:rsidRPr="00DC5F6F" w:rsidRDefault="00676867" w:rsidP="00ED0F31">
            <w:pPr>
              <w:adjustRightInd w:val="0"/>
              <w:snapToGrid w:val="0"/>
              <w:jc w:val="both"/>
              <w:rPr>
                <w:sz w:val="24"/>
              </w:rPr>
            </w:pPr>
            <w:r w:rsidRPr="00DC5F6F">
              <w:rPr>
                <w:rFonts w:hint="eastAsia"/>
                <w:sz w:val="24"/>
              </w:rPr>
              <w:t>符合契約規範</w:t>
            </w:r>
          </w:p>
        </w:tc>
        <w:tc>
          <w:tcPr>
            <w:tcW w:w="552" w:type="pct"/>
            <w:vAlign w:val="center"/>
          </w:tcPr>
          <w:p w:rsidR="00676867" w:rsidRPr="00DC5F6F" w:rsidRDefault="00676867" w:rsidP="00ED0F31">
            <w:pPr>
              <w:adjustRightInd w:val="0"/>
              <w:snapToGrid w:val="0"/>
              <w:jc w:val="both"/>
              <w:rPr>
                <w:sz w:val="24"/>
              </w:rPr>
            </w:pPr>
            <w:r w:rsidRPr="00DC5F6F">
              <w:rPr>
                <w:rFonts w:hint="eastAsia"/>
                <w:sz w:val="24"/>
              </w:rPr>
              <w:t>安裝前</w:t>
            </w:r>
          </w:p>
        </w:tc>
        <w:tc>
          <w:tcPr>
            <w:tcW w:w="641" w:type="pct"/>
            <w:vAlign w:val="center"/>
          </w:tcPr>
          <w:p w:rsidR="00676867" w:rsidRPr="00DC5F6F" w:rsidRDefault="00676867" w:rsidP="00ED0F31">
            <w:pPr>
              <w:adjustRightInd w:val="0"/>
              <w:snapToGrid w:val="0"/>
              <w:jc w:val="both"/>
              <w:rPr>
                <w:sz w:val="24"/>
              </w:rPr>
            </w:pPr>
            <w:r w:rsidRPr="00DC5F6F">
              <w:rPr>
                <w:rFonts w:hint="eastAsia"/>
                <w:sz w:val="24"/>
              </w:rPr>
              <w:t>核對廠牌型號</w:t>
            </w:r>
          </w:p>
        </w:tc>
        <w:tc>
          <w:tcPr>
            <w:tcW w:w="426" w:type="pct"/>
            <w:vAlign w:val="center"/>
          </w:tcPr>
          <w:p w:rsidR="00676867" w:rsidRPr="00DC5F6F" w:rsidRDefault="00676867" w:rsidP="00ED0F31">
            <w:pPr>
              <w:adjustRightInd w:val="0"/>
              <w:snapToGrid w:val="0"/>
              <w:jc w:val="both"/>
              <w:rPr>
                <w:sz w:val="24"/>
              </w:rPr>
            </w:pPr>
            <w:r w:rsidRPr="00DC5F6F">
              <w:rPr>
                <w:rFonts w:hint="eastAsia"/>
                <w:sz w:val="24"/>
              </w:rPr>
              <w:t>進場時</w:t>
            </w:r>
          </w:p>
        </w:tc>
        <w:tc>
          <w:tcPr>
            <w:tcW w:w="513" w:type="pct"/>
            <w:vAlign w:val="center"/>
          </w:tcPr>
          <w:p w:rsidR="00676867" w:rsidRPr="00DC5F6F" w:rsidRDefault="00676867" w:rsidP="00ED0F31">
            <w:pPr>
              <w:adjustRightInd w:val="0"/>
              <w:snapToGrid w:val="0"/>
              <w:jc w:val="both"/>
              <w:rPr>
                <w:sz w:val="24"/>
              </w:rPr>
            </w:pPr>
            <w:r w:rsidRPr="00DC5F6F">
              <w:rPr>
                <w:rFonts w:hint="eastAsia"/>
                <w:sz w:val="24"/>
              </w:rPr>
              <w:t>退回、更正</w:t>
            </w:r>
          </w:p>
        </w:tc>
        <w:tc>
          <w:tcPr>
            <w:tcW w:w="679" w:type="pct"/>
            <w:vAlign w:val="center"/>
          </w:tcPr>
          <w:p w:rsidR="00676867" w:rsidRPr="00DC5F6F" w:rsidRDefault="00DC5F6F" w:rsidP="00ED0F31">
            <w:pPr>
              <w:adjustRightInd w:val="0"/>
              <w:snapToGrid w:val="0"/>
              <w:jc w:val="both"/>
              <w:rPr>
                <w:sz w:val="24"/>
              </w:rPr>
            </w:pPr>
            <w:r w:rsidRPr="00DC5F6F">
              <w:rPr>
                <w:rFonts w:hint="eastAsia"/>
                <w:sz w:val="24"/>
              </w:rPr>
              <w:t>相片、出廠證明</w:t>
            </w:r>
          </w:p>
        </w:tc>
      </w:tr>
      <w:tr w:rsidR="00DC5F6F" w:rsidRPr="00DC5F6F">
        <w:trPr>
          <w:cantSplit/>
        </w:trPr>
        <w:tc>
          <w:tcPr>
            <w:tcW w:w="138" w:type="pct"/>
            <w:vMerge/>
          </w:tcPr>
          <w:p w:rsidR="00676867" w:rsidRPr="00DC5F6F" w:rsidRDefault="00676867" w:rsidP="00ED0F31">
            <w:pPr>
              <w:adjustRightInd w:val="0"/>
              <w:snapToGrid w:val="0"/>
              <w:jc w:val="both"/>
              <w:rPr>
                <w:sz w:val="24"/>
              </w:rPr>
            </w:pPr>
          </w:p>
        </w:tc>
        <w:tc>
          <w:tcPr>
            <w:tcW w:w="563" w:type="pct"/>
            <w:vMerge/>
          </w:tcPr>
          <w:p w:rsidR="00676867" w:rsidRPr="00DC5F6F" w:rsidRDefault="00676867" w:rsidP="00ED0F31">
            <w:pPr>
              <w:adjustRightInd w:val="0"/>
              <w:snapToGrid w:val="0"/>
              <w:jc w:val="both"/>
              <w:rPr>
                <w:sz w:val="24"/>
              </w:rPr>
            </w:pPr>
          </w:p>
        </w:tc>
        <w:tc>
          <w:tcPr>
            <w:tcW w:w="675" w:type="pct"/>
            <w:vAlign w:val="center"/>
          </w:tcPr>
          <w:p w:rsidR="00676867" w:rsidRPr="00DC5F6F" w:rsidRDefault="00676867" w:rsidP="00ED0F31">
            <w:pPr>
              <w:adjustRightInd w:val="0"/>
              <w:snapToGrid w:val="0"/>
              <w:jc w:val="both"/>
              <w:rPr>
                <w:sz w:val="24"/>
              </w:rPr>
            </w:pPr>
            <w:r w:rsidRPr="00DC5F6F">
              <w:rPr>
                <w:rFonts w:hint="eastAsia"/>
                <w:sz w:val="24"/>
              </w:rPr>
              <w:t>污、廢水泵浦</w:t>
            </w:r>
          </w:p>
        </w:tc>
        <w:tc>
          <w:tcPr>
            <w:tcW w:w="813" w:type="pct"/>
            <w:vAlign w:val="center"/>
          </w:tcPr>
          <w:p w:rsidR="00676867" w:rsidRPr="00DC5F6F" w:rsidRDefault="00676867" w:rsidP="00ED0F31">
            <w:pPr>
              <w:adjustRightInd w:val="0"/>
              <w:snapToGrid w:val="0"/>
              <w:jc w:val="both"/>
              <w:rPr>
                <w:sz w:val="24"/>
              </w:rPr>
            </w:pPr>
            <w:r w:rsidRPr="00DC5F6F">
              <w:rPr>
                <w:rFonts w:hint="eastAsia"/>
                <w:sz w:val="24"/>
              </w:rPr>
              <w:t>符合契約規範</w:t>
            </w:r>
          </w:p>
        </w:tc>
        <w:tc>
          <w:tcPr>
            <w:tcW w:w="552" w:type="pct"/>
            <w:vAlign w:val="center"/>
          </w:tcPr>
          <w:p w:rsidR="00676867" w:rsidRPr="00DC5F6F" w:rsidRDefault="00676867" w:rsidP="00ED0F31">
            <w:pPr>
              <w:adjustRightInd w:val="0"/>
              <w:snapToGrid w:val="0"/>
              <w:jc w:val="both"/>
              <w:rPr>
                <w:sz w:val="24"/>
              </w:rPr>
            </w:pPr>
            <w:r w:rsidRPr="00DC5F6F">
              <w:rPr>
                <w:rFonts w:hint="eastAsia"/>
                <w:sz w:val="24"/>
              </w:rPr>
              <w:t>安裝前</w:t>
            </w:r>
          </w:p>
        </w:tc>
        <w:tc>
          <w:tcPr>
            <w:tcW w:w="641" w:type="pct"/>
            <w:vAlign w:val="center"/>
          </w:tcPr>
          <w:p w:rsidR="00676867" w:rsidRPr="00DC5F6F" w:rsidRDefault="00676867" w:rsidP="00ED0F31">
            <w:pPr>
              <w:adjustRightInd w:val="0"/>
              <w:snapToGrid w:val="0"/>
              <w:jc w:val="both"/>
              <w:rPr>
                <w:sz w:val="24"/>
              </w:rPr>
            </w:pPr>
            <w:r w:rsidRPr="00DC5F6F">
              <w:rPr>
                <w:rFonts w:hint="eastAsia"/>
                <w:sz w:val="24"/>
              </w:rPr>
              <w:t>核對廠牌型號</w:t>
            </w:r>
          </w:p>
        </w:tc>
        <w:tc>
          <w:tcPr>
            <w:tcW w:w="426" w:type="pct"/>
            <w:vAlign w:val="center"/>
          </w:tcPr>
          <w:p w:rsidR="00676867" w:rsidRPr="00DC5F6F" w:rsidRDefault="00676867" w:rsidP="00ED0F31">
            <w:pPr>
              <w:adjustRightInd w:val="0"/>
              <w:snapToGrid w:val="0"/>
              <w:jc w:val="both"/>
              <w:rPr>
                <w:sz w:val="24"/>
              </w:rPr>
            </w:pPr>
            <w:r w:rsidRPr="00DC5F6F">
              <w:rPr>
                <w:rFonts w:hint="eastAsia"/>
                <w:sz w:val="24"/>
              </w:rPr>
              <w:t>進場時</w:t>
            </w:r>
          </w:p>
        </w:tc>
        <w:tc>
          <w:tcPr>
            <w:tcW w:w="513" w:type="pct"/>
            <w:vAlign w:val="center"/>
          </w:tcPr>
          <w:p w:rsidR="00676867" w:rsidRPr="00DC5F6F" w:rsidRDefault="00676867" w:rsidP="00ED0F31">
            <w:pPr>
              <w:adjustRightInd w:val="0"/>
              <w:snapToGrid w:val="0"/>
              <w:jc w:val="both"/>
              <w:rPr>
                <w:sz w:val="24"/>
              </w:rPr>
            </w:pPr>
            <w:r w:rsidRPr="00DC5F6F">
              <w:rPr>
                <w:rFonts w:hint="eastAsia"/>
                <w:sz w:val="24"/>
              </w:rPr>
              <w:t>退回、更正</w:t>
            </w:r>
          </w:p>
        </w:tc>
        <w:tc>
          <w:tcPr>
            <w:tcW w:w="679" w:type="pct"/>
            <w:vAlign w:val="center"/>
          </w:tcPr>
          <w:p w:rsidR="00676867" w:rsidRPr="00DC5F6F" w:rsidRDefault="00DC5F6F" w:rsidP="00ED0F31">
            <w:pPr>
              <w:adjustRightInd w:val="0"/>
              <w:snapToGrid w:val="0"/>
              <w:jc w:val="both"/>
              <w:rPr>
                <w:sz w:val="24"/>
              </w:rPr>
            </w:pPr>
            <w:r w:rsidRPr="00DC5F6F">
              <w:rPr>
                <w:rFonts w:hint="eastAsia"/>
                <w:sz w:val="24"/>
              </w:rPr>
              <w:t>相片、出廠證明</w:t>
            </w:r>
          </w:p>
        </w:tc>
      </w:tr>
      <w:tr w:rsidR="00DC5F6F" w:rsidRPr="00DC5F6F">
        <w:trPr>
          <w:cantSplit/>
        </w:trPr>
        <w:tc>
          <w:tcPr>
            <w:tcW w:w="138" w:type="pct"/>
            <w:vMerge/>
          </w:tcPr>
          <w:p w:rsidR="00676867" w:rsidRPr="00DC5F6F" w:rsidRDefault="00676867" w:rsidP="00ED0F31">
            <w:pPr>
              <w:adjustRightInd w:val="0"/>
              <w:snapToGrid w:val="0"/>
              <w:jc w:val="both"/>
              <w:rPr>
                <w:sz w:val="24"/>
              </w:rPr>
            </w:pPr>
          </w:p>
        </w:tc>
        <w:tc>
          <w:tcPr>
            <w:tcW w:w="563" w:type="pct"/>
            <w:vMerge/>
          </w:tcPr>
          <w:p w:rsidR="00676867" w:rsidRPr="00DC5F6F" w:rsidRDefault="00676867" w:rsidP="00ED0F31">
            <w:pPr>
              <w:adjustRightInd w:val="0"/>
              <w:snapToGrid w:val="0"/>
              <w:jc w:val="both"/>
              <w:rPr>
                <w:sz w:val="24"/>
              </w:rPr>
            </w:pPr>
          </w:p>
        </w:tc>
        <w:tc>
          <w:tcPr>
            <w:tcW w:w="675" w:type="pct"/>
            <w:vAlign w:val="center"/>
          </w:tcPr>
          <w:p w:rsidR="00676867" w:rsidRPr="00DC5F6F" w:rsidRDefault="00676867" w:rsidP="00ED0F31">
            <w:pPr>
              <w:adjustRightInd w:val="0"/>
              <w:snapToGrid w:val="0"/>
              <w:jc w:val="both"/>
              <w:rPr>
                <w:sz w:val="24"/>
              </w:rPr>
            </w:pPr>
            <w:r w:rsidRPr="00DC5F6F">
              <w:rPr>
                <w:rFonts w:hint="eastAsia"/>
                <w:sz w:val="24"/>
              </w:rPr>
              <w:t>熱水器</w:t>
            </w:r>
          </w:p>
        </w:tc>
        <w:tc>
          <w:tcPr>
            <w:tcW w:w="813" w:type="pct"/>
            <w:vAlign w:val="center"/>
          </w:tcPr>
          <w:p w:rsidR="00676867" w:rsidRPr="00DC5F6F" w:rsidRDefault="00676867" w:rsidP="00ED0F31">
            <w:pPr>
              <w:adjustRightInd w:val="0"/>
              <w:snapToGrid w:val="0"/>
              <w:jc w:val="both"/>
              <w:rPr>
                <w:sz w:val="24"/>
              </w:rPr>
            </w:pPr>
            <w:r w:rsidRPr="00DC5F6F">
              <w:rPr>
                <w:rFonts w:hint="eastAsia"/>
                <w:sz w:val="24"/>
              </w:rPr>
              <w:t>符合契約規範</w:t>
            </w:r>
          </w:p>
        </w:tc>
        <w:tc>
          <w:tcPr>
            <w:tcW w:w="552" w:type="pct"/>
            <w:vAlign w:val="center"/>
          </w:tcPr>
          <w:p w:rsidR="00676867" w:rsidRPr="00DC5F6F" w:rsidRDefault="00676867" w:rsidP="00ED0F31">
            <w:pPr>
              <w:adjustRightInd w:val="0"/>
              <w:snapToGrid w:val="0"/>
              <w:jc w:val="both"/>
              <w:rPr>
                <w:sz w:val="24"/>
              </w:rPr>
            </w:pPr>
            <w:r w:rsidRPr="00DC5F6F">
              <w:rPr>
                <w:rFonts w:hint="eastAsia"/>
                <w:sz w:val="24"/>
              </w:rPr>
              <w:t>安裝前</w:t>
            </w:r>
          </w:p>
        </w:tc>
        <w:tc>
          <w:tcPr>
            <w:tcW w:w="641" w:type="pct"/>
            <w:vAlign w:val="center"/>
          </w:tcPr>
          <w:p w:rsidR="00676867" w:rsidRPr="00DC5F6F" w:rsidRDefault="00676867" w:rsidP="00ED0F31">
            <w:pPr>
              <w:adjustRightInd w:val="0"/>
              <w:snapToGrid w:val="0"/>
              <w:jc w:val="both"/>
              <w:rPr>
                <w:sz w:val="24"/>
              </w:rPr>
            </w:pPr>
            <w:r w:rsidRPr="00DC5F6F">
              <w:rPr>
                <w:rFonts w:hint="eastAsia"/>
                <w:sz w:val="24"/>
              </w:rPr>
              <w:t>核對廠牌型號</w:t>
            </w:r>
          </w:p>
        </w:tc>
        <w:tc>
          <w:tcPr>
            <w:tcW w:w="426" w:type="pct"/>
            <w:vAlign w:val="center"/>
          </w:tcPr>
          <w:p w:rsidR="00676867" w:rsidRPr="00DC5F6F" w:rsidRDefault="00676867" w:rsidP="00ED0F31">
            <w:pPr>
              <w:adjustRightInd w:val="0"/>
              <w:snapToGrid w:val="0"/>
              <w:jc w:val="both"/>
              <w:rPr>
                <w:sz w:val="24"/>
              </w:rPr>
            </w:pPr>
            <w:r w:rsidRPr="00DC5F6F">
              <w:rPr>
                <w:rFonts w:hint="eastAsia"/>
                <w:sz w:val="24"/>
              </w:rPr>
              <w:t>進場時</w:t>
            </w:r>
          </w:p>
        </w:tc>
        <w:tc>
          <w:tcPr>
            <w:tcW w:w="513" w:type="pct"/>
            <w:vAlign w:val="center"/>
          </w:tcPr>
          <w:p w:rsidR="00676867" w:rsidRPr="00DC5F6F" w:rsidRDefault="00676867" w:rsidP="00ED0F31">
            <w:pPr>
              <w:adjustRightInd w:val="0"/>
              <w:snapToGrid w:val="0"/>
              <w:jc w:val="both"/>
              <w:rPr>
                <w:sz w:val="24"/>
              </w:rPr>
            </w:pPr>
            <w:r w:rsidRPr="00DC5F6F">
              <w:rPr>
                <w:rFonts w:hint="eastAsia"/>
                <w:sz w:val="24"/>
              </w:rPr>
              <w:t>退回、更正</w:t>
            </w:r>
          </w:p>
        </w:tc>
        <w:tc>
          <w:tcPr>
            <w:tcW w:w="679" w:type="pct"/>
            <w:vAlign w:val="center"/>
          </w:tcPr>
          <w:p w:rsidR="00676867" w:rsidRPr="00DC5F6F" w:rsidRDefault="00DC5F6F" w:rsidP="00ED0F31">
            <w:pPr>
              <w:adjustRightInd w:val="0"/>
              <w:snapToGrid w:val="0"/>
              <w:jc w:val="both"/>
              <w:rPr>
                <w:sz w:val="24"/>
              </w:rPr>
            </w:pPr>
            <w:r w:rsidRPr="00DC5F6F">
              <w:rPr>
                <w:rFonts w:hint="eastAsia"/>
                <w:sz w:val="24"/>
              </w:rPr>
              <w:t>相片、出廠證明</w:t>
            </w:r>
          </w:p>
        </w:tc>
      </w:tr>
      <w:tr w:rsidR="00DC5F6F" w:rsidRPr="00DC5F6F">
        <w:trPr>
          <w:cantSplit/>
        </w:trPr>
        <w:tc>
          <w:tcPr>
            <w:tcW w:w="138" w:type="pct"/>
            <w:vMerge/>
          </w:tcPr>
          <w:p w:rsidR="00676867" w:rsidRPr="00DC5F6F" w:rsidRDefault="00676867" w:rsidP="00ED0F31">
            <w:pPr>
              <w:adjustRightInd w:val="0"/>
              <w:snapToGrid w:val="0"/>
              <w:jc w:val="both"/>
              <w:rPr>
                <w:sz w:val="24"/>
              </w:rPr>
            </w:pPr>
          </w:p>
        </w:tc>
        <w:tc>
          <w:tcPr>
            <w:tcW w:w="563" w:type="pct"/>
            <w:vMerge/>
          </w:tcPr>
          <w:p w:rsidR="00676867" w:rsidRPr="00DC5F6F" w:rsidRDefault="00676867" w:rsidP="00ED0F31">
            <w:pPr>
              <w:adjustRightInd w:val="0"/>
              <w:snapToGrid w:val="0"/>
              <w:jc w:val="both"/>
              <w:rPr>
                <w:sz w:val="24"/>
              </w:rPr>
            </w:pPr>
          </w:p>
        </w:tc>
        <w:tc>
          <w:tcPr>
            <w:tcW w:w="675" w:type="pct"/>
            <w:vAlign w:val="center"/>
          </w:tcPr>
          <w:p w:rsidR="00676867" w:rsidRPr="00DC5F6F" w:rsidRDefault="00676867" w:rsidP="00ED0F31">
            <w:pPr>
              <w:adjustRightInd w:val="0"/>
              <w:snapToGrid w:val="0"/>
              <w:jc w:val="both"/>
              <w:rPr>
                <w:sz w:val="24"/>
              </w:rPr>
            </w:pPr>
            <w:r w:rsidRPr="00DC5F6F">
              <w:rPr>
                <w:rFonts w:hint="eastAsia"/>
                <w:sz w:val="24"/>
              </w:rPr>
              <w:t>飲水機</w:t>
            </w:r>
          </w:p>
        </w:tc>
        <w:tc>
          <w:tcPr>
            <w:tcW w:w="813" w:type="pct"/>
            <w:vAlign w:val="center"/>
          </w:tcPr>
          <w:p w:rsidR="00676867" w:rsidRPr="00DC5F6F" w:rsidRDefault="00676867" w:rsidP="00ED0F31">
            <w:pPr>
              <w:adjustRightInd w:val="0"/>
              <w:snapToGrid w:val="0"/>
              <w:jc w:val="both"/>
              <w:rPr>
                <w:sz w:val="24"/>
              </w:rPr>
            </w:pPr>
            <w:r w:rsidRPr="00DC5F6F">
              <w:rPr>
                <w:rFonts w:hint="eastAsia"/>
                <w:sz w:val="24"/>
              </w:rPr>
              <w:t>符合契約規範</w:t>
            </w:r>
          </w:p>
        </w:tc>
        <w:tc>
          <w:tcPr>
            <w:tcW w:w="552" w:type="pct"/>
            <w:vAlign w:val="center"/>
          </w:tcPr>
          <w:p w:rsidR="00676867" w:rsidRPr="00DC5F6F" w:rsidRDefault="00676867" w:rsidP="00ED0F31">
            <w:pPr>
              <w:adjustRightInd w:val="0"/>
              <w:snapToGrid w:val="0"/>
              <w:jc w:val="both"/>
              <w:rPr>
                <w:sz w:val="24"/>
              </w:rPr>
            </w:pPr>
            <w:r w:rsidRPr="00DC5F6F">
              <w:rPr>
                <w:rFonts w:hint="eastAsia"/>
                <w:sz w:val="24"/>
              </w:rPr>
              <w:t>安裝前</w:t>
            </w:r>
          </w:p>
        </w:tc>
        <w:tc>
          <w:tcPr>
            <w:tcW w:w="641" w:type="pct"/>
            <w:vAlign w:val="center"/>
          </w:tcPr>
          <w:p w:rsidR="00676867" w:rsidRPr="00DC5F6F" w:rsidRDefault="00676867" w:rsidP="00ED0F31">
            <w:pPr>
              <w:adjustRightInd w:val="0"/>
              <w:snapToGrid w:val="0"/>
              <w:jc w:val="both"/>
              <w:rPr>
                <w:sz w:val="24"/>
              </w:rPr>
            </w:pPr>
            <w:r w:rsidRPr="00DC5F6F">
              <w:rPr>
                <w:rFonts w:hint="eastAsia"/>
                <w:sz w:val="24"/>
              </w:rPr>
              <w:t>核對廠牌型號</w:t>
            </w:r>
          </w:p>
        </w:tc>
        <w:tc>
          <w:tcPr>
            <w:tcW w:w="426" w:type="pct"/>
            <w:vAlign w:val="center"/>
          </w:tcPr>
          <w:p w:rsidR="00676867" w:rsidRPr="00DC5F6F" w:rsidRDefault="00676867" w:rsidP="00ED0F31">
            <w:pPr>
              <w:adjustRightInd w:val="0"/>
              <w:snapToGrid w:val="0"/>
              <w:jc w:val="both"/>
              <w:rPr>
                <w:sz w:val="24"/>
              </w:rPr>
            </w:pPr>
            <w:r w:rsidRPr="00DC5F6F">
              <w:rPr>
                <w:rFonts w:hint="eastAsia"/>
                <w:sz w:val="24"/>
              </w:rPr>
              <w:t>進場時</w:t>
            </w:r>
          </w:p>
        </w:tc>
        <w:tc>
          <w:tcPr>
            <w:tcW w:w="513" w:type="pct"/>
            <w:vAlign w:val="center"/>
          </w:tcPr>
          <w:p w:rsidR="00676867" w:rsidRPr="00DC5F6F" w:rsidRDefault="00676867" w:rsidP="00ED0F31">
            <w:pPr>
              <w:adjustRightInd w:val="0"/>
              <w:snapToGrid w:val="0"/>
              <w:jc w:val="both"/>
              <w:rPr>
                <w:sz w:val="24"/>
              </w:rPr>
            </w:pPr>
            <w:r w:rsidRPr="00DC5F6F">
              <w:rPr>
                <w:rFonts w:hint="eastAsia"/>
                <w:sz w:val="24"/>
              </w:rPr>
              <w:t>退回、更正</w:t>
            </w:r>
          </w:p>
        </w:tc>
        <w:tc>
          <w:tcPr>
            <w:tcW w:w="679" w:type="pct"/>
            <w:vAlign w:val="center"/>
          </w:tcPr>
          <w:p w:rsidR="00676867" w:rsidRPr="00DC5F6F" w:rsidRDefault="00DC5F6F" w:rsidP="00ED0F31">
            <w:pPr>
              <w:adjustRightInd w:val="0"/>
              <w:snapToGrid w:val="0"/>
              <w:jc w:val="both"/>
              <w:rPr>
                <w:sz w:val="24"/>
              </w:rPr>
            </w:pPr>
            <w:r w:rsidRPr="00DC5F6F">
              <w:rPr>
                <w:rFonts w:hint="eastAsia"/>
                <w:sz w:val="24"/>
              </w:rPr>
              <w:t>相片、出廠證明</w:t>
            </w:r>
          </w:p>
        </w:tc>
      </w:tr>
      <w:tr w:rsidR="00DC5F6F" w:rsidRPr="00DC5F6F">
        <w:trPr>
          <w:cantSplit/>
        </w:trPr>
        <w:tc>
          <w:tcPr>
            <w:tcW w:w="138" w:type="pct"/>
            <w:vMerge/>
          </w:tcPr>
          <w:p w:rsidR="00676867" w:rsidRPr="00DC5F6F" w:rsidRDefault="00676867" w:rsidP="00ED0F31">
            <w:pPr>
              <w:adjustRightInd w:val="0"/>
              <w:snapToGrid w:val="0"/>
              <w:jc w:val="both"/>
              <w:rPr>
                <w:sz w:val="24"/>
              </w:rPr>
            </w:pPr>
          </w:p>
        </w:tc>
        <w:tc>
          <w:tcPr>
            <w:tcW w:w="563" w:type="pct"/>
            <w:vMerge/>
          </w:tcPr>
          <w:p w:rsidR="00676867" w:rsidRPr="00DC5F6F" w:rsidRDefault="00676867" w:rsidP="00ED0F31">
            <w:pPr>
              <w:adjustRightInd w:val="0"/>
              <w:snapToGrid w:val="0"/>
              <w:jc w:val="both"/>
              <w:rPr>
                <w:sz w:val="24"/>
              </w:rPr>
            </w:pPr>
          </w:p>
        </w:tc>
        <w:tc>
          <w:tcPr>
            <w:tcW w:w="675" w:type="pct"/>
            <w:vAlign w:val="center"/>
          </w:tcPr>
          <w:p w:rsidR="00676867" w:rsidRPr="00DC5F6F" w:rsidRDefault="00676867" w:rsidP="00ED0F31">
            <w:pPr>
              <w:adjustRightInd w:val="0"/>
              <w:snapToGrid w:val="0"/>
              <w:jc w:val="both"/>
              <w:rPr>
                <w:sz w:val="24"/>
              </w:rPr>
            </w:pPr>
            <w:r w:rsidRPr="00DC5F6F">
              <w:rPr>
                <w:rFonts w:hint="eastAsia"/>
                <w:sz w:val="24"/>
              </w:rPr>
              <w:t>閥類</w:t>
            </w:r>
          </w:p>
        </w:tc>
        <w:tc>
          <w:tcPr>
            <w:tcW w:w="813" w:type="pct"/>
            <w:vAlign w:val="center"/>
          </w:tcPr>
          <w:p w:rsidR="00676867" w:rsidRPr="00DC5F6F" w:rsidRDefault="00676867" w:rsidP="00ED0F31">
            <w:pPr>
              <w:adjustRightInd w:val="0"/>
              <w:snapToGrid w:val="0"/>
              <w:jc w:val="both"/>
              <w:rPr>
                <w:sz w:val="24"/>
              </w:rPr>
            </w:pPr>
            <w:r w:rsidRPr="00DC5F6F">
              <w:rPr>
                <w:rFonts w:hint="eastAsia"/>
                <w:sz w:val="24"/>
              </w:rPr>
              <w:t>符合契約規範</w:t>
            </w:r>
          </w:p>
        </w:tc>
        <w:tc>
          <w:tcPr>
            <w:tcW w:w="552" w:type="pct"/>
            <w:vAlign w:val="center"/>
          </w:tcPr>
          <w:p w:rsidR="00676867" w:rsidRPr="00DC5F6F" w:rsidRDefault="00676867" w:rsidP="00ED0F31">
            <w:pPr>
              <w:adjustRightInd w:val="0"/>
              <w:snapToGrid w:val="0"/>
              <w:jc w:val="both"/>
              <w:rPr>
                <w:sz w:val="24"/>
              </w:rPr>
            </w:pPr>
            <w:r w:rsidRPr="00DC5F6F">
              <w:rPr>
                <w:rFonts w:hint="eastAsia"/>
                <w:sz w:val="24"/>
              </w:rPr>
              <w:t>安裝前</w:t>
            </w:r>
          </w:p>
        </w:tc>
        <w:tc>
          <w:tcPr>
            <w:tcW w:w="641" w:type="pct"/>
            <w:vAlign w:val="center"/>
          </w:tcPr>
          <w:p w:rsidR="00676867" w:rsidRPr="00DC5F6F" w:rsidRDefault="00676867" w:rsidP="00ED0F31">
            <w:pPr>
              <w:adjustRightInd w:val="0"/>
              <w:snapToGrid w:val="0"/>
              <w:jc w:val="both"/>
              <w:rPr>
                <w:sz w:val="24"/>
              </w:rPr>
            </w:pPr>
            <w:r w:rsidRPr="00DC5F6F">
              <w:rPr>
                <w:rFonts w:hint="eastAsia"/>
                <w:sz w:val="24"/>
              </w:rPr>
              <w:t>核對廠牌型號</w:t>
            </w:r>
          </w:p>
        </w:tc>
        <w:tc>
          <w:tcPr>
            <w:tcW w:w="426" w:type="pct"/>
            <w:vAlign w:val="center"/>
          </w:tcPr>
          <w:p w:rsidR="00676867" w:rsidRPr="00DC5F6F" w:rsidRDefault="00676867" w:rsidP="00ED0F31">
            <w:pPr>
              <w:adjustRightInd w:val="0"/>
              <w:snapToGrid w:val="0"/>
              <w:jc w:val="both"/>
              <w:rPr>
                <w:sz w:val="24"/>
              </w:rPr>
            </w:pPr>
            <w:r w:rsidRPr="00DC5F6F">
              <w:rPr>
                <w:rFonts w:hint="eastAsia"/>
                <w:sz w:val="24"/>
              </w:rPr>
              <w:t>進場時</w:t>
            </w:r>
          </w:p>
        </w:tc>
        <w:tc>
          <w:tcPr>
            <w:tcW w:w="513" w:type="pct"/>
            <w:vAlign w:val="center"/>
          </w:tcPr>
          <w:p w:rsidR="00676867" w:rsidRPr="00DC5F6F" w:rsidRDefault="00676867" w:rsidP="00ED0F31">
            <w:pPr>
              <w:adjustRightInd w:val="0"/>
              <w:snapToGrid w:val="0"/>
              <w:jc w:val="both"/>
              <w:rPr>
                <w:sz w:val="24"/>
              </w:rPr>
            </w:pPr>
            <w:r w:rsidRPr="00DC5F6F">
              <w:rPr>
                <w:rFonts w:hint="eastAsia"/>
                <w:sz w:val="24"/>
              </w:rPr>
              <w:t>退回、更正</w:t>
            </w:r>
          </w:p>
        </w:tc>
        <w:tc>
          <w:tcPr>
            <w:tcW w:w="679" w:type="pct"/>
            <w:vAlign w:val="center"/>
          </w:tcPr>
          <w:p w:rsidR="00676867" w:rsidRPr="00DC5F6F" w:rsidRDefault="00DC5F6F" w:rsidP="00ED0F31">
            <w:pPr>
              <w:adjustRightInd w:val="0"/>
              <w:snapToGrid w:val="0"/>
              <w:jc w:val="both"/>
              <w:rPr>
                <w:sz w:val="24"/>
              </w:rPr>
            </w:pPr>
            <w:r w:rsidRPr="00DC5F6F">
              <w:rPr>
                <w:rFonts w:hint="eastAsia"/>
                <w:sz w:val="24"/>
              </w:rPr>
              <w:t>相片、出廠證明</w:t>
            </w:r>
          </w:p>
        </w:tc>
      </w:tr>
    </w:tbl>
    <w:p w:rsidR="00DC5F6F" w:rsidRDefault="00DC5F6F" w:rsidP="0032671F">
      <w:pPr>
        <w:adjustRightInd w:val="0"/>
        <w:snapToGrid w:val="0"/>
      </w:pPr>
    </w:p>
    <w:p w:rsidR="00DC5F6F" w:rsidRDefault="00DC5F6F" w:rsidP="0032671F">
      <w:pPr>
        <w:adjustRightInd w:val="0"/>
        <w:snapToGrid w:val="0"/>
      </w:pPr>
    </w:p>
    <w:p w:rsidR="005402A8" w:rsidRDefault="005402A8" w:rsidP="0032671F">
      <w:pPr>
        <w:adjustRightInd w:val="0"/>
        <w:snapToGrid w:val="0"/>
      </w:pPr>
    </w:p>
    <w:p w:rsidR="005402A8" w:rsidRDefault="005402A8" w:rsidP="00DC5F6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400"/>
        <w:gridCol w:w="1316"/>
        <w:gridCol w:w="360"/>
        <w:gridCol w:w="1560"/>
        <w:gridCol w:w="2994"/>
        <w:gridCol w:w="1442"/>
        <w:gridCol w:w="1563"/>
        <w:gridCol w:w="1085"/>
        <w:gridCol w:w="1437"/>
        <w:gridCol w:w="1901"/>
      </w:tblGrid>
      <w:tr w:rsidR="005402A8" w:rsidRPr="005402A8">
        <w:tc>
          <w:tcPr>
            <w:tcW w:w="5000" w:type="pct"/>
            <w:gridSpan w:val="10"/>
            <w:vAlign w:val="center"/>
          </w:tcPr>
          <w:p w:rsidR="005402A8" w:rsidRPr="005402A8" w:rsidRDefault="005402A8" w:rsidP="005402A8">
            <w:pPr>
              <w:adjustRightInd w:val="0"/>
              <w:snapToGrid w:val="0"/>
              <w:jc w:val="center"/>
              <w:rPr>
                <w:sz w:val="24"/>
              </w:rPr>
            </w:pPr>
            <w:r w:rsidRPr="005402A8">
              <w:rPr>
                <w:rFonts w:hint="eastAsia"/>
                <w:sz w:val="24"/>
              </w:rPr>
              <w:t>施工品質管理標準</w:t>
            </w:r>
          </w:p>
        </w:tc>
      </w:tr>
      <w:tr w:rsidR="005402A8" w:rsidRPr="005402A8">
        <w:trPr>
          <w:cantSplit/>
          <w:trHeight w:val="210"/>
        </w:trPr>
        <w:tc>
          <w:tcPr>
            <w:tcW w:w="610" w:type="pct"/>
            <w:gridSpan w:val="2"/>
            <w:vMerge w:val="restart"/>
            <w:vAlign w:val="center"/>
          </w:tcPr>
          <w:p w:rsidR="005402A8" w:rsidRPr="005402A8" w:rsidRDefault="005402A8" w:rsidP="005402A8">
            <w:pPr>
              <w:adjustRightInd w:val="0"/>
              <w:snapToGrid w:val="0"/>
              <w:jc w:val="center"/>
              <w:rPr>
                <w:sz w:val="24"/>
              </w:rPr>
            </w:pPr>
            <w:r w:rsidRPr="005402A8">
              <w:rPr>
                <w:rFonts w:hint="eastAsia"/>
                <w:sz w:val="24"/>
              </w:rPr>
              <w:t>工程項目</w:t>
            </w:r>
          </w:p>
        </w:tc>
        <w:tc>
          <w:tcPr>
            <w:tcW w:w="4390" w:type="pct"/>
            <w:gridSpan w:val="8"/>
            <w:vAlign w:val="center"/>
          </w:tcPr>
          <w:p w:rsidR="005402A8" w:rsidRPr="005402A8" w:rsidRDefault="005402A8" w:rsidP="005402A8">
            <w:pPr>
              <w:adjustRightInd w:val="0"/>
              <w:snapToGrid w:val="0"/>
              <w:jc w:val="center"/>
              <w:rPr>
                <w:sz w:val="24"/>
              </w:rPr>
            </w:pPr>
            <w:r w:rsidRPr="005402A8">
              <w:rPr>
                <w:rFonts w:hint="eastAsia"/>
                <w:sz w:val="24"/>
              </w:rPr>
              <w:t>管理要領</w:t>
            </w:r>
          </w:p>
        </w:tc>
      </w:tr>
      <w:tr w:rsidR="005402A8" w:rsidRPr="005402A8">
        <w:trPr>
          <w:cantSplit/>
          <w:trHeight w:val="625"/>
        </w:trPr>
        <w:tc>
          <w:tcPr>
            <w:tcW w:w="610" w:type="pct"/>
            <w:gridSpan w:val="2"/>
            <w:vMerge/>
            <w:tcBorders>
              <w:bottom w:val="single" w:sz="4" w:space="0" w:color="auto"/>
            </w:tcBorders>
            <w:vAlign w:val="center"/>
          </w:tcPr>
          <w:p w:rsidR="005402A8" w:rsidRPr="005402A8" w:rsidRDefault="005402A8" w:rsidP="005402A8">
            <w:pPr>
              <w:adjustRightInd w:val="0"/>
              <w:snapToGrid w:val="0"/>
              <w:jc w:val="center"/>
              <w:rPr>
                <w:sz w:val="24"/>
              </w:rPr>
            </w:pPr>
          </w:p>
        </w:tc>
        <w:tc>
          <w:tcPr>
            <w:tcW w:w="683" w:type="pct"/>
            <w:gridSpan w:val="2"/>
            <w:tcBorders>
              <w:bottom w:val="single" w:sz="4" w:space="0" w:color="auto"/>
            </w:tcBorders>
            <w:vAlign w:val="center"/>
          </w:tcPr>
          <w:p w:rsidR="005402A8" w:rsidRPr="005402A8" w:rsidRDefault="005402A8" w:rsidP="00494E34">
            <w:pPr>
              <w:adjustRightInd w:val="0"/>
              <w:snapToGrid w:val="0"/>
              <w:jc w:val="center"/>
              <w:rPr>
                <w:sz w:val="24"/>
              </w:rPr>
            </w:pPr>
            <w:r w:rsidRPr="005402A8">
              <w:rPr>
                <w:rFonts w:hint="eastAsia"/>
                <w:sz w:val="24"/>
              </w:rPr>
              <w:t>管理項目</w:t>
            </w:r>
          </w:p>
        </w:tc>
        <w:tc>
          <w:tcPr>
            <w:tcW w:w="1065" w:type="pct"/>
            <w:tcBorders>
              <w:bottom w:val="single" w:sz="4" w:space="0" w:color="auto"/>
            </w:tcBorders>
            <w:vAlign w:val="center"/>
          </w:tcPr>
          <w:p w:rsidR="005402A8" w:rsidRPr="005402A8" w:rsidRDefault="005402A8" w:rsidP="00494E34">
            <w:pPr>
              <w:adjustRightInd w:val="0"/>
              <w:snapToGrid w:val="0"/>
              <w:jc w:val="center"/>
              <w:rPr>
                <w:sz w:val="24"/>
              </w:rPr>
            </w:pPr>
            <w:r w:rsidRPr="005402A8">
              <w:rPr>
                <w:rFonts w:hint="eastAsia"/>
                <w:sz w:val="24"/>
              </w:rPr>
              <w:t>管理標準</w:t>
            </w:r>
          </w:p>
        </w:tc>
        <w:tc>
          <w:tcPr>
            <w:tcW w:w="513" w:type="pct"/>
            <w:tcBorders>
              <w:bottom w:val="single" w:sz="4" w:space="0" w:color="auto"/>
            </w:tcBorders>
            <w:vAlign w:val="center"/>
          </w:tcPr>
          <w:p w:rsidR="005402A8" w:rsidRPr="005402A8" w:rsidRDefault="005402A8" w:rsidP="00494E34">
            <w:pPr>
              <w:adjustRightInd w:val="0"/>
              <w:snapToGrid w:val="0"/>
              <w:jc w:val="center"/>
              <w:rPr>
                <w:sz w:val="24"/>
              </w:rPr>
            </w:pPr>
            <w:r w:rsidRPr="005402A8">
              <w:rPr>
                <w:rFonts w:hint="eastAsia"/>
                <w:sz w:val="24"/>
              </w:rPr>
              <w:t>檢查時機</w:t>
            </w:r>
          </w:p>
        </w:tc>
        <w:tc>
          <w:tcPr>
            <w:tcW w:w="556" w:type="pct"/>
            <w:tcBorders>
              <w:bottom w:val="single" w:sz="4" w:space="0" w:color="auto"/>
            </w:tcBorders>
            <w:vAlign w:val="center"/>
          </w:tcPr>
          <w:p w:rsidR="005402A8" w:rsidRPr="005402A8" w:rsidRDefault="005402A8" w:rsidP="00494E34">
            <w:pPr>
              <w:adjustRightInd w:val="0"/>
              <w:snapToGrid w:val="0"/>
              <w:jc w:val="center"/>
              <w:rPr>
                <w:sz w:val="24"/>
              </w:rPr>
            </w:pPr>
            <w:r w:rsidRPr="005402A8">
              <w:rPr>
                <w:rFonts w:hint="eastAsia"/>
                <w:sz w:val="24"/>
              </w:rPr>
              <w:t>檢查方法</w:t>
            </w:r>
          </w:p>
        </w:tc>
        <w:tc>
          <w:tcPr>
            <w:tcW w:w="386" w:type="pct"/>
            <w:tcBorders>
              <w:bottom w:val="single" w:sz="4" w:space="0" w:color="auto"/>
            </w:tcBorders>
            <w:vAlign w:val="center"/>
          </w:tcPr>
          <w:p w:rsidR="005402A8" w:rsidRPr="005402A8" w:rsidRDefault="005402A8" w:rsidP="00494E34">
            <w:pPr>
              <w:adjustRightInd w:val="0"/>
              <w:snapToGrid w:val="0"/>
              <w:jc w:val="center"/>
              <w:rPr>
                <w:sz w:val="24"/>
              </w:rPr>
            </w:pPr>
            <w:r w:rsidRPr="005402A8">
              <w:rPr>
                <w:rFonts w:hint="eastAsia"/>
                <w:sz w:val="24"/>
              </w:rPr>
              <w:t>檢查頻率</w:t>
            </w:r>
          </w:p>
        </w:tc>
        <w:tc>
          <w:tcPr>
            <w:tcW w:w="511" w:type="pct"/>
            <w:tcBorders>
              <w:bottom w:val="single" w:sz="4" w:space="0" w:color="auto"/>
            </w:tcBorders>
            <w:vAlign w:val="center"/>
          </w:tcPr>
          <w:p w:rsidR="005402A8" w:rsidRPr="005402A8" w:rsidRDefault="005402A8" w:rsidP="005402A8">
            <w:pPr>
              <w:adjustRightInd w:val="0"/>
              <w:snapToGrid w:val="0"/>
              <w:jc w:val="center"/>
              <w:rPr>
                <w:sz w:val="24"/>
              </w:rPr>
            </w:pPr>
            <w:r w:rsidRPr="005402A8">
              <w:rPr>
                <w:rFonts w:hint="eastAsia"/>
                <w:sz w:val="24"/>
              </w:rPr>
              <w:t>不合標準值之處置方法</w:t>
            </w:r>
          </w:p>
        </w:tc>
        <w:tc>
          <w:tcPr>
            <w:tcW w:w="677" w:type="pct"/>
            <w:tcBorders>
              <w:bottom w:val="single" w:sz="4" w:space="0" w:color="auto"/>
            </w:tcBorders>
            <w:vAlign w:val="center"/>
          </w:tcPr>
          <w:p w:rsidR="005402A8" w:rsidRPr="005402A8" w:rsidRDefault="005402A8" w:rsidP="005402A8">
            <w:pPr>
              <w:adjustRightInd w:val="0"/>
              <w:snapToGrid w:val="0"/>
              <w:jc w:val="center"/>
              <w:rPr>
                <w:sz w:val="24"/>
              </w:rPr>
            </w:pPr>
            <w:r w:rsidRPr="005402A8">
              <w:rPr>
                <w:rFonts w:hint="eastAsia"/>
                <w:sz w:val="24"/>
              </w:rPr>
              <w:t>管理紀錄</w:t>
            </w:r>
          </w:p>
        </w:tc>
      </w:tr>
      <w:tr w:rsidR="005402A8" w:rsidRPr="005402A8">
        <w:trPr>
          <w:cantSplit/>
        </w:trPr>
        <w:tc>
          <w:tcPr>
            <w:tcW w:w="142" w:type="pct"/>
            <w:vMerge w:val="restart"/>
            <w:vAlign w:val="center"/>
          </w:tcPr>
          <w:p w:rsidR="005402A8" w:rsidRPr="005402A8" w:rsidRDefault="005402A8" w:rsidP="005402A8">
            <w:pPr>
              <w:adjustRightInd w:val="0"/>
              <w:snapToGrid w:val="0"/>
              <w:jc w:val="center"/>
              <w:rPr>
                <w:sz w:val="24"/>
              </w:rPr>
            </w:pPr>
            <w:r w:rsidRPr="005402A8">
              <w:rPr>
                <w:rFonts w:hint="eastAsia"/>
                <w:sz w:val="24"/>
              </w:rPr>
              <w:t>施工後階段</w:t>
            </w:r>
          </w:p>
        </w:tc>
        <w:tc>
          <w:tcPr>
            <w:tcW w:w="467" w:type="pct"/>
            <w:vAlign w:val="center"/>
          </w:tcPr>
          <w:p w:rsidR="005402A8" w:rsidRPr="005402A8" w:rsidRDefault="005402A8" w:rsidP="005402A8">
            <w:pPr>
              <w:adjustRightInd w:val="0"/>
              <w:snapToGrid w:val="0"/>
              <w:jc w:val="center"/>
              <w:rPr>
                <w:sz w:val="24"/>
              </w:rPr>
            </w:pPr>
            <w:r w:rsidRPr="005402A8">
              <w:rPr>
                <w:rFonts w:hint="eastAsia"/>
                <w:sz w:val="24"/>
              </w:rPr>
              <w:t>管路材料</w:t>
            </w:r>
          </w:p>
        </w:tc>
        <w:tc>
          <w:tcPr>
            <w:tcW w:w="683" w:type="pct"/>
            <w:gridSpan w:val="2"/>
            <w:vAlign w:val="center"/>
          </w:tcPr>
          <w:p w:rsidR="005402A8" w:rsidRPr="005402A8" w:rsidRDefault="005402A8" w:rsidP="005402A8">
            <w:pPr>
              <w:adjustRightInd w:val="0"/>
              <w:snapToGrid w:val="0"/>
              <w:jc w:val="both"/>
              <w:rPr>
                <w:sz w:val="24"/>
              </w:rPr>
            </w:pPr>
            <w:r w:rsidRPr="005402A8">
              <w:rPr>
                <w:rFonts w:hint="eastAsia"/>
                <w:sz w:val="24"/>
              </w:rPr>
              <w:t>廠牌、規格</w:t>
            </w:r>
          </w:p>
        </w:tc>
        <w:tc>
          <w:tcPr>
            <w:tcW w:w="1065" w:type="pct"/>
            <w:vAlign w:val="center"/>
          </w:tcPr>
          <w:p w:rsidR="005402A8" w:rsidRPr="005402A8" w:rsidRDefault="005402A8" w:rsidP="005402A8">
            <w:pPr>
              <w:adjustRightInd w:val="0"/>
              <w:snapToGrid w:val="0"/>
              <w:jc w:val="both"/>
              <w:rPr>
                <w:sz w:val="24"/>
              </w:rPr>
            </w:pPr>
            <w:r w:rsidRPr="005402A8">
              <w:rPr>
                <w:rFonts w:hint="eastAsia"/>
                <w:sz w:val="24"/>
              </w:rPr>
              <w:t>依契約規範</w:t>
            </w:r>
          </w:p>
        </w:tc>
        <w:tc>
          <w:tcPr>
            <w:tcW w:w="513" w:type="pct"/>
            <w:vAlign w:val="center"/>
          </w:tcPr>
          <w:p w:rsidR="005402A8" w:rsidRPr="005402A8" w:rsidRDefault="005402A8" w:rsidP="005402A8">
            <w:pPr>
              <w:adjustRightInd w:val="0"/>
              <w:snapToGrid w:val="0"/>
              <w:jc w:val="both"/>
              <w:rPr>
                <w:sz w:val="24"/>
              </w:rPr>
            </w:pPr>
            <w:r w:rsidRPr="005402A8">
              <w:rPr>
                <w:rFonts w:hint="eastAsia"/>
                <w:sz w:val="24"/>
              </w:rPr>
              <w:t>配管後</w:t>
            </w:r>
          </w:p>
        </w:tc>
        <w:tc>
          <w:tcPr>
            <w:tcW w:w="556" w:type="pct"/>
            <w:vAlign w:val="center"/>
          </w:tcPr>
          <w:p w:rsidR="005402A8" w:rsidRPr="005402A8" w:rsidRDefault="005402A8" w:rsidP="005402A8">
            <w:pPr>
              <w:adjustRightInd w:val="0"/>
              <w:snapToGrid w:val="0"/>
              <w:jc w:val="both"/>
              <w:rPr>
                <w:sz w:val="24"/>
              </w:rPr>
            </w:pPr>
            <w:r w:rsidRPr="005402A8">
              <w:rPr>
                <w:rFonts w:hint="eastAsia"/>
                <w:sz w:val="24"/>
              </w:rPr>
              <w:t>核對廠牌規格</w:t>
            </w:r>
          </w:p>
        </w:tc>
        <w:tc>
          <w:tcPr>
            <w:tcW w:w="386" w:type="pct"/>
            <w:vAlign w:val="center"/>
          </w:tcPr>
          <w:p w:rsidR="005402A8" w:rsidRPr="005402A8" w:rsidRDefault="005402A8" w:rsidP="005402A8">
            <w:pPr>
              <w:adjustRightInd w:val="0"/>
              <w:snapToGrid w:val="0"/>
              <w:jc w:val="both"/>
              <w:rPr>
                <w:sz w:val="24"/>
              </w:rPr>
            </w:pPr>
            <w:r w:rsidRPr="005402A8">
              <w:rPr>
                <w:rFonts w:hint="eastAsia"/>
                <w:sz w:val="24"/>
              </w:rPr>
              <w:t>隨時</w:t>
            </w:r>
          </w:p>
        </w:tc>
        <w:tc>
          <w:tcPr>
            <w:tcW w:w="511" w:type="pct"/>
            <w:vAlign w:val="center"/>
          </w:tcPr>
          <w:p w:rsidR="005402A8" w:rsidRPr="005402A8" w:rsidRDefault="005402A8" w:rsidP="005402A8">
            <w:pPr>
              <w:adjustRightInd w:val="0"/>
              <w:snapToGrid w:val="0"/>
              <w:jc w:val="both"/>
              <w:rPr>
                <w:sz w:val="24"/>
              </w:rPr>
            </w:pPr>
            <w:r w:rsidRPr="005402A8">
              <w:rPr>
                <w:rFonts w:hint="eastAsia"/>
                <w:sz w:val="24"/>
              </w:rPr>
              <w:t>退回、改正、重做</w:t>
            </w:r>
          </w:p>
        </w:tc>
        <w:tc>
          <w:tcPr>
            <w:tcW w:w="677" w:type="pct"/>
            <w:vAlign w:val="center"/>
          </w:tcPr>
          <w:p w:rsidR="005402A8" w:rsidRPr="005402A8" w:rsidRDefault="005402A8" w:rsidP="005402A8">
            <w:pPr>
              <w:adjustRightInd w:val="0"/>
              <w:snapToGrid w:val="0"/>
              <w:jc w:val="both"/>
              <w:rPr>
                <w:sz w:val="24"/>
              </w:rPr>
            </w:pPr>
            <w:r w:rsidRPr="005402A8">
              <w:rPr>
                <w:rFonts w:hint="eastAsia"/>
                <w:sz w:val="24"/>
              </w:rPr>
              <w:t>相片</w:t>
            </w:r>
          </w:p>
        </w:tc>
      </w:tr>
      <w:tr w:rsidR="005402A8" w:rsidRPr="005402A8">
        <w:trPr>
          <w:cantSplit/>
        </w:trPr>
        <w:tc>
          <w:tcPr>
            <w:tcW w:w="142" w:type="pct"/>
            <w:vMerge/>
            <w:vAlign w:val="center"/>
          </w:tcPr>
          <w:p w:rsidR="005402A8" w:rsidRPr="005402A8" w:rsidRDefault="005402A8" w:rsidP="005402A8">
            <w:pPr>
              <w:adjustRightInd w:val="0"/>
              <w:snapToGrid w:val="0"/>
              <w:jc w:val="center"/>
              <w:rPr>
                <w:sz w:val="24"/>
              </w:rPr>
            </w:pPr>
          </w:p>
        </w:tc>
        <w:tc>
          <w:tcPr>
            <w:tcW w:w="467" w:type="pct"/>
            <w:vMerge w:val="restart"/>
            <w:vAlign w:val="center"/>
          </w:tcPr>
          <w:p w:rsidR="005402A8" w:rsidRPr="005402A8" w:rsidRDefault="005402A8" w:rsidP="005402A8">
            <w:pPr>
              <w:adjustRightInd w:val="0"/>
              <w:snapToGrid w:val="0"/>
              <w:jc w:val="center"/>
              <w:rPr>
                <w:sz w:val="24"/>
              </w:rPr>
            </w:pPr>
            <w:r w:rsidRPr="005402A8">
              <w:rPr>
                <w:rFonts w:hint="eastAsia"/>
                <w:sz w:val="24"/>
              </w:rPr>
              <w:t>配管</w:t>
            </w:r>
          </w:p>
        </w:tc>
        <w:tc>
          <w:tcPr>
            <w:tcW w:w="128" w:type="pct"/>
            <w:vMerge w:val="restart"/>
            <w:vAlign w:val="center"/>
          </w:tcPr>
          <w:p w:rsidR="005402A8" w:rsidRPr="005402A8" w:rsidRDefault="005402A8" w:rsidP="005402A8">
            <w:pPr>
              <w:adjustRightInd w:val="0"/>
              <w:snapToGrid w:val="0"/>
              <w:jc w:val="center"/>
              <w:rPr>
                <w:sz w:val="24"/>
              </w:rPr>
            </w:pPr>
            <w:r w:rsidRPr="005402A8">
              <w:rPr>
                <w:rFonts w:hint="eastAsia"/>
                <w:sz w:val="24"/>
              </w:rPr>
              <w:t>試水壓</w:t>
            </w:r>
          </w:p>
        </w:tc>
        <w:tc>
          <w:tcPr>
            <w:tcW w:w="555" w:type="pct"/>
            <w:vAlign w:val="center"/>
          </w:tcPr>
          <w:p w:rsidR="005402A8" w:rsidRPr="005402A8" w:rsidRDefault="005402A8" w:rsidP="005402A8">
            <w:pPr>
              <w:adjustRightInd w:val="0"/>
              <w:snapToGrid w:val="0"/>
              <w:jc w:val="both"/>
              <w:rPr>
                <w:sz w:val="24"/>
              </w:rPr>
            </w:pPr>
            <w:r w:rsidRPr="005402A8">
              <w:rPr>
                <w:rFonts w:hint="eastAsia"/>
                <w:sz w:val="24"/>
              </w:rPr>
              <w:t>給水管試水</w:t>
            </w:r>
          </w:p>
        </w:tc>
        <w:tc>
          <w:tcPr>
            <w:tcW w:w="1065" w:type="pct"/>
            <w:vAlign w:val="center"/>
          </w:tcPr>
          <w:p w:rsidR="005402A8" w:rsidRPr="005402A8" w:rsidRDefault="005402A8" w:rsidP="005402A8">
            <w:pPr>
              <w:adjustRightInd w:val="0"/>
              <w:snapToGrid w:val="0"/>
              <w:jc w:val="both"/>
              <w:rPr>
                <w:sz w:val="24"/>
              </w:rPr>
            </w:pPr>
            <w:r w:rsidRPr="005402A8">
              <w:rPr>
                <w:rFonts w:hint="eastAsia"/>
                <w:sz w:val="24"/>
              </w:rPr>
              <w:t>系統測試不得小於</w:t>
            </w:r>
            <w:r w:rsidRPr="005402A8">
              <w:rPr>
                <w:rFonts w:hint="eastAsia"/>
                <w:sz w:val="24"/>
              </w:rPr>
              <w:t>10 kg/c</w:t>
            </w:r>
            <w:r w:rsidRPr="005402A8">
              <w:rPr>
                <w:rFonts w:hint="eastAsia"/>
                <w:sz w:val="24"/>
              </w:rPr>
              <w:t>㎡，且持續</w:t>
            </w:r>
            <w:r w:rsidRPr="005402A8">
              <w:rPr>
                <w:rFonts w:hint="eastAsia"/>
                <w:sz w:val="24"/>
              </w:rPr>
              <w:t>60</w:t>
            </w:r>
            <w:r w:rsidRPr="005402A8">
              <w:rPr>
                <w:rFonts w:hint="eastAsia"/>
                <w:sz w:val="24"/>
              </w:rPr>
              <w:t>分鐘以上</w:t>
            </w:r>
          </w:p>
        </w:tc>
        <w:tc>
          <w:tcPr>
            <w:tcW w:w="513" w:type="pct"/>
            <w:vAlign w:val="center"/>
          </w:tcPr>
          <w:p w:rsidR="005402A8" w:rsidRPr="005402A8" w:rsidRDefault="005402A8" w:rsidP="005402A8">
            <w:pPr>
              <w:adjustRightInd w:val="0"/>
              <w:snapToGrid w:val="0"/>
              <w:jc w:val="both"/>
              <w:rPr>
                <w:sz w:val="24"/>
              </w:rPr>
            </w:pPr>
            <w:r w:rsidRPr="005402A8">
              <w:rPr>
                <w:rFonts w:hint="eastAsia"/>
                <w:sz w:val="24"/>
              </w:rPr>
              <w:t>全部管路施作完成後</w:t>
            </w:r>
          </w:p>
        </w:tc>
        <w:tc>
          <w:tcPr>
            <w:tcW w:w="556" w:type="pct"/>
            <w:vAlign w:val="center"/>
          </w:tcPr>
          <w:p w:rsidR="005402A8" w:rsidRPr="005402A8" w:rsidRDefault="005402A8" w:rsidP="005402A8">
            <w:pPr>
              <w:adjustRightInd w:val="0"/>
              <w:snapToGrid w:val="0"/>
              <w:jc w:val="both"/>
              <w:rPr>
                <w:sz w:val="24"/>
              </w:rPr>
            </w:pPr>
            <w:r w:rsidRPr="005402A8">
              <w:rPr>
                <w:rFonts w:hint="eastAsia"/>
                <w:sz w:val="24"/>
              </w:rPr>
              <w:t>灌水加壓</w:t>
            </w:r>
          </w:p>
        </w:tc>
        <w:tc>
          <w:tcPr>
            <w:tcW w:w="386" w:type="pct"/>
            <w:vAlign w:val="center"/>
          </w:tcPr>
          <w:p w:rsidR="005402A8" w:rsidRPr="005402A8" w:rsidRDefault="005402A8" w:rsidP="005402A8">
            <w:pPr>
              <w:adjustRightInd w:val="0"/>
              <w:snapToGrid w:val="0"/>
              <w:jc w:val="both"/>
              <w:rPr>
                <w:sz w:val="24"/>
              </w:rPr>
            </w:pPr>
            <w:r w:rsidRPr="005402A8">
              <w:rPr>
                <w:rFonts w:hint="eastAsia"/>
                <w:sz w:val="24"/>
              </w:rPr>
              <w:t>一次</w:t>
            </w:r>
          </w:p>
        </w:tc>
        <w:tc>
          <w:tcPr>
            <w:tcW w:w="511" w:type="pct"/>
            <w:vAlign w:val="center"/>
          </w:tcPr>
          <w:p w:rsidR="005402A8" w:rsidRPr="005402A8" w:rsidRDefault="005402A8" w:rsidP="005402A8">
            <w:pPr>
              <w:adjustRightInd w:val="0"/>
              <w:snapToGrid w:val="0"/>
              <w:jc w:val="both"/>
              <w:rPr>
                <w:sz w:val="24"/>
              </w:rPr>
            </w:pPr>
            <w:r w:rsidRPr="005402A8">
              <w:rPr>
                <w:rFonts w:hint="eastAsia"/>
                <w:sz w:val="24"/>
              </w:rPr>
              <w:t>檢測不妥處改正</w:t>
            </w:r>
          </w:p>
        </w:tc>
        <w:tc>
          <w:tcPr>
            <w:tcW w:w="677" w:type="pct"/>
            <w:vAlign w:val="center"/>
          </w:tcPr>
          <w:p w:rsidR="005402A8" w:rsidRPr="005402A8" w:rsidRDefault="005402A8" w:rsidP="005402A8">
            <w:pPr>
              <w:adjustRightInd w:val="0"/>
              <w:snapToGrid w:val="0"/>
              <w:jc w:val="both"/>
              <w:rPr>
                <w:sz w:val="24"/>
              </w:rPr>
            </w:pPr>
            <w:r w:rsidRPr="005402A8">
              <w:rPr>
                <w:rFonts w:hint="eastAsia"/>
                <w:sz w:val="24"/>
              </w:rPr>
              <w:t>試水紀錄</w:t>
            </w:r>
          </w:p>
        </w:tc>
      </w:tr>
      <w:tr w:rsidR="005402A8" w:rsidRPr="005402A8">
        <w:trPr>
          <w:cantSplit/>
        </w:trPr>
        <w:tc>
          <w:tcPr>
            <w:tcW w:w="142" w:type="pct"/>
            <w:vMerge/>
            <w:vAlign w:val="center"/>
          </w:tcPr>
          <w:p w:rsidR="005402A8" w:rsidRPr="005402A8" w:rsidRDefault="005402A8" w:rsidP="005402A8">
            <w:pPr>
              <w:adjustRightInd w:val="0"/>
              <w:snapToGrid w:val="0"/>
              <w:jc w:val="center"/>
              <w:rPr>
                <w:sz w:val="24"/>
              </w:rPr>
            </w:pPr>
          </w:p>
        </w:tc>
        <w:tc>
          <w:tcPr>
            <w:tcW w:w="467" w:type="pct"/>
            <w:vMerge/>
            <w:vAlign w:val="center"/>
          </w:tcPr>
          <w:p w:rsidR="005402A8" w:rsidRPr="005402A8" w:rsidRDefault="005402A8" w:rsidP="005402A8">
            <w:pPr>
              <w:adjustRightInd w:val="0"/>
              <w:snapToGrid w:val="0"/>
              <w:jc w:val="center"/>
              <w:rPr>
                <w:sz w:val="24"/>
              </w:rPr>
            </w:pPr>
          </w:p>
        </w:tc>
        <w:tc>
          <w:tcPr>
            <w:tcW w:w="128" w:type="pct"/>
            <w:vMerge/>
            <w:vAlign w:val="center"/>
          </w:tcPr>
          <w:p w:rsidR="005402A8" w:rsidRPr="005402A8" w:rsidRDefault="005402A8" w:rsidP="005402A8">
            <w:pPr>
              <w:adjustRightInd w:val="0"/>
              <w:snapToGrid w:val="0"/>
              <w:jc w:val="both"/>
              <w:rPr>
                <w:sz w:val="24"/>
              </w:rPr>
            </w:pPr>
          </w:p>
        </w:tc>
        <w:tc>
          <w:tcPr>
            <w:tcW w:w="555" w:type="pct"/>
            <w:vAlign w:val="center"/>
          </w:tcPr>
          <w:p w:rsidR="005402A8" w:rsidRPr="005402A8" w:rsidRDefault="005402A8" w:rsidP="005402A8">
            <w:pPr>
              <w:adjustRightInd w:val="0"/>
              <w:snapToGrid w:val="0"/>
              <w:jc w:val="both"/>
              <w:rPr>
                <w:sz w:val="24"/>
              </w:rPr>
            </w:pPr>
            <w:r w:rsidRPr="005402A8">
              <w:rPr>
                <w:rFonts w:hint="eastAsia"/>
                <w:sz w:val="24"/>
              </w:rPr>
              <w:t>污排水通氣管試水</w:t>
            </w:r>
          </w:p>
        </w:tc>
        <w:tc>
          <w:tcPr>
            <w:tcW w:w="1065" w:type="pct"/>
            <w:vAlign w:val="center"/>
          </w:tcPr>
          <w:p w:rsidR="005402A8" w:rsidRPr="005402A8" w:rsidRDefault="005402A8" w:rsidP="005402A8">
            <w:pPr>
              <w:adjustRightInd w:val="0"/>
              <w:snapToGrid w:val="0"/>
              <w:jc w:val="both"/>
              <w:rPr>
                <w:sz w:val="24"/>
              </w:rPr>
            </w:pPr>
            <w:r w:rsidRPr="005402A8">
              <w:rPr>
                <w:rFonts w:hint="eastAsia"/>
                <w:sz w:val="24"/>
              </w:rPr>
              <w:t>分段分層試驗須將開口密封，使管路任一點承受</w:t>
            </w:r>
            <w:smartTag w:uri="urn:schemas-microsoft-com:office:smarttags" w:element="chmetcnv">
              <w:smartTagPr>
                <w:attr w:name="UnitName" w:val="公尺"/>
                <w:attr w:name="SourceValue" w:val="3.3"/>
                <w:attr w:name="HasSpace" w:val="False"/>
                <w:attr w:name="Negative" w:val="False"/>
                <w:attr w:name="NumberType" w:val="1"/>
                <w:attr w:name="TCSC" w:val="0"/>
              </w:smartTagPr>
              <w:r w:rsidRPr="005402A8">
                <w:rPr>
                  <w:rFonts w:hint="eastAsia"/>
                  <w:sz w:val="24"/>
                </w:rPr>
                <w:t>3.3</w:t>
              </w:r>
              <w:r w:rsidRPr="005402A8">
                <w:rPr>
                  <w:rFonts w:hint="eastAsia"/>
                  <w:sz w:val="24"/>
                </w:rPr>
                <w:t>公尺</w:t>
              </w:r>
            </w:smartTag>
            <w:r w:rsidRPr="005402A8">
              <w:rPr>
                <w:rFonts w:hint="eastAsia"/>
                <w:sz w:val="24"/>
              </w:rPr>
              <w:t>以上之水壓，且持續</w:t>
            </w:r>
            <w:r w:rsidRPr="005402A8">
              <w:rPr>
                <w:rFonts w:hint="eastAsia"/>
                <w:sz w:val="24"/>
              </w:rPr>
              <w:t>60</w:t>
            </w:r>
            <w:r w:rsidRPr="005402A8">
              <w:rPr>
                <w:rFonts w:hint="eastAsia"/>
                <w:sz w:val="24"/>
              </w:rPr>
              <w:t>分鐘以上</w:t>
            </w:r>
          </w:p>
        </w:tc>
        <w:tc>
          <w:tcPr>
            <w:tcW w:w="513" w:type="pct"/>
            <w:vAlign w:val="center"/>
          </w:tcPr>
          <w:p w:rsidR="005402A8" w:rsidRPr="005402A8" w:rsidRDefault="005402A8" w:rsidP="005402A8">
            <w:pPr>
              <w:adjustRightInd w:val="0"/>
              <w:snapToGrid w:val="0"/>
              <w:jc w:val="both"/>
              <w:rPr>
                <w:sz w:val="24"/>
              </w:rPr>
            </w:pPr>
            <w:r w:rsidRPr="005402A8">
              <w:rPr>
                <w:rFonts w:hint="eastAsia"/>
                <w:sz w:val="24"/>
              </w:rPr>
              <w:t>全部管路施作完成後</w:t>
            </w:r>
          </w:p>
        </w:tc>
        <w:tc>
          <w:tcPr>
            <w:tcW w:w="556" w:type="pct"/>
            <w:vAlign w:val="center"/>
          </w:tcPr>
          <w:p w:rsidR="005402A8" w:rsidRPr="005402A8" w:rsidRDefault="005402A8" w:rsidP="005402A8">
            <w:pPr>
              <w:adjustRightInd w:val="0"/>
              <w:snapToGrid w:val="0"/>
              <w:jc w:val="both"/>
              <w:rPr>
                <w:sz w:val="24"/>
              </w:rPr>
            </w:pPr>
            <w:r w:rsidRPr="005402A8">
              <w:rPr>
                <w:rFonts w:hint="eastAsia"/>
                <w:sz w:val="24"/>
              </w:rPr>
              <w:t>灌水加壓</w:t>
            </w:r>
          </w:p>
        </w:tc>
        <w:tc>
          <w:tcPr>
            <w:tcW w:w="386" w:type="pct"/>
            <w:vAlign w:val="center"/>
          </w:tcPr>
          <w:p w:rsidR="005402A8" w:rsidRPr="005402A8" w:rsidRDefault="005402A8" w:rsidP="005402A8">
            <w:pPr>
              <w:adjustRightInd w:val="0"/>
              <w:snapToGrid w:val="0"/>
              <w:jc w:val="both"/>
              <w:rPr>
                <w:sz w:val="24"/>
              </w:rPr>
            </w:pPr>
            <w:r w:rsidRPr="005402A8">
              <w:rPr>
                <w:rFonts w:hint="eastAsia"/>
                <w:sz w:val="24"/>
              </w:rPr>
              <w:t>一次</w:t>
            </w:r>
          </w:p>
        </w:tc>
        <w:tc>
          <w:tcPr>
            <w:tcW w:w="511" w:type="pct"/>
            <w:vAlign w:val="center"/>
          </w:tcPr>
          <w:p w:rsidR="005402A8" w:rsidRPr="005402A8" w:rsidRDefault="005402A8" w:rsidP="005402A8">
            <w:pPr>
              <w:adjustRightInd w:val="0"/>
              <w:snapToGrid w:val="0"/>
              <w:jc w:val="both"/>
              <w:rPr>
                <w:sz w:val="24"/>
              </w:rPr>
            </w:pPr>
            <w:r w:rsidRPr="005402A8">
              <w:rPr>
                <w:rFonts w:hint="eastAsia"/>
                <w:sz w:val="24"/>
              </w:rPr>
              <w:t>檢測不妥處改正</w:t>
            </w:r>
          </w:p>
        </w:tc>
        <w:tc>
          <w:tcPr>
            <w:tcW w:w="677" w:type="pct"/>
            <w:vAlign w:val="center"/>
          </w:tcPr>
          <w:p w:rsidR="005402A8" w:rsidRPr="005402A8" w:rsidRDefault="005402A8" w:rsidP="005402A8">
            <w:pPr>
              <w:adjustRightInd w:val="0"/>
              <w:snapToGrid w:val="0"/>
              <w:jc w:val="both"/>
              <w:rPr>
                <w:sz w:val="24"/>
              </w:rPr>
            </w:pPr>
            <w:r w:rsidRPr="005402A8">
              <w:rPr>
                <w:rFonts w:hint="eastAsia"/>
                <w:sz w:val="24"/>
              </w:rPr>
              <w:t>試水紀錄</w:t>
            </w:r>
          </w:p>
        </w:tc>
      </w:tr>
      <w:tr w:rsidR="005402A8" w:rsidRPr="005402A8">
        <w:trPr>
          <w:cantSplit/>
        </w:trPr>
        <w:tc>
          <w:tcPr>
            <w:tcW w:w="142" w:type="pct"/>
            <w:vMerge/>
            <w:vAlign w:val="center"/>
          </w:tcPr>
          <w:p w:rsidR="005402A8" w:rsidRPr="005402A8" w:rsidRDefault="005402A8" w:rsidP="005402A8">
            <w:pPr>
              <w:adjustRightInd w:val="0"/>
              <w:snapToGrid w:val="0"/>
              <w:jc w:val="center"/>
              <w:rPr>
                <w:sz w:val="24"/>
              </w:rPr>
            </w:pPr>
          </w:p>
        </w:tc>
        <w:tc>
          <w:tcPr>
            <w:tcW w:w="467" w:type="pct"/>
            <w:vMerge/>
            <w:vAlign w:val="center"/>
          </w:tcPr>
          <w:p w:rsidR="005402A8" w:rsidRPr="005402A8" w:rsidRDefault="005402A8" w:rsidP="005402A8">
            <w:pPr>
              <w:adjustRightInd w:val="0"/>
              <w:snapToGrid w:val="0"/>
              <w:jc w:val="center"/>
              <w:rPr>
                <w:sz w:val="24"/>
              </w:rPr>
            </w:pPr>
          </w:p>
        </w:tc>
        <w:tc>
          <w:tcPr>
            <w:tcW w:w="683" w:type="pct"/>
            <w:gridSpan w:val="2"/>
            <w:vAlign w:val="center"/>
          </w:tcPr>
          <w:p w:rsidR="005402A8" w:rsidRPr="005402A8" w:rsidRDefault="005402A8" w:rsidP="005402A8">
            <w:pPr>
              <w:adjustRightInd w:val="0"/>
              <w:snapToGrid w:val="0"/>
              <w:jc w:val="both"/>
              <w:rPr>
                <w:sz w:val="24"/>
              </w:rPr>
            </w:pPr>
            <w:r w:rsidRPr="005402A8">
              <w:rPr>
                <w:rFonts w:hint="eastAsia"/>
                <w:sz w:val="24"/>
              </w:rPr>
              <w:t>保溫</w:t>
            </w:r>
          </w:p>
          <w:p w:rsidR="005402A8" w:rsidRPr="005402A8" w:rsidRDefault="005402A8" w:rsidP="005402A8">
            <w:pPr>
              <w:adjustRightInd w:val="0"/>
              <w:snapToGrid w:val="0"/>
              <w:jc w:val="both"/>
              <w:rPr>
                <w:sz w:val="24"/>
              </w:rPr>
            </w:pPr>
            <w:r w:rsidRPr="005402A8">
              <w:rPr>
                <w:rFonts w:hint="eastAsia"/>
                <w:sz w:val="24"/>
              </w:rPr>
              <w:t>(</w:t>
            </w:r>
            <w:r w:rsidRPr="005402A8">
              <w:rPr>
                <w:rFonts w:hint="eastAsia"/>
                <w:sz w:val="24"/>
              </w:rPr>
              <w:t>錶後至地下室水箱管路及管道間揚水管</w:t>
            </w:r>
            <w:r w:rsidRPr="005402A8">
              <w:rPr>
                <w:rFonts w:hint="eastAsia"/>
                <w:sz w:val="24"/>
              </w:rPr>
              <w:t>)</w:t>
            </w:r>
          </w:p>
        </w:tc>
        <w:tc>
          <w:tcPr>
            <w:tcW w:w="1065" w:type="pct"/>
            <w:vAlign w:val="center"/>
          </w:tcPr>
          <w:p w:rsidR="005402A8" w:rsidRPr="005402A8" w:rsidRDefault="005402A8" w:rsidP="005402A8">
            <w:pPr>
              <w:adjustRightInd w:val="0"/>
              <w:snapToGrid w:val="0"/>
              <w:jc w:val="both"/>
              <w:rPr>
                <w:sz w:val="24"/>
              </w:rPr>
            </w:pPr>
            <w:r w:rsidRPr="005402A8">
              <w:rPr>
                <w:rFonts w:hint="eastAsia"/>
                <w:sz w:val="24"/>
              </w:rPr>
              <w:t>依圖說規定辦理</w:t>
            </w:r>
          </w:p>
        </w:tc>
        <w:tc>
          <w:tcPr>
            <w:tcW w:w="513" w:type="pct"/>
            <w:vAlign w:val="center"/>
          </w:tcPr>
          <w:p w:rsidR="005402A8" w:rsidRPr="005402A8" w:rsidRDefault="005402A8" w:rsidP="005402A8">
            <w:pPr>
              <w:adjustRightInd w:val="0"/>
              <w:snapToGrid w:val="0"/>
              <w:jc w:val="both"/>
              <w:rPr>
                <w:sz w:val="24"/>
              </w:rPr>
            </w:pPr>
            <w:r w:rsidRPr="005402A8">
              <w:rPr>
                <w:rFonts w:hint="eastAsia"/>
                <w:sz w:val="24"/>
              </w:rPr>
              <w:t>全部管路施作完成後</w:t>
            </w:r>
          </w:p>
        </w:tc>
        <w:tc>
          <w:tcPr>
            <w:tcW w:w="556" w:type="pct"/>
            <w:vAlign w:val="center"/>
          </w:tcPr>
          <w:p w:rsidR="005402A8" w:rsidRPr="005402A8" w:rsidRDefault="005402A8" w:rsidP="005402A8">
            <w:pPr>
              <w:adjustRightInd w:val="0"/>
              <w:snapToGrid w:val="0"/>
              <w:jc w:val="both"/>
              <w:rPr>
                <w:sz w:val="24"/>
              </w:rPr>
            </w:pPr>
            <w:r w:rsidRPr="005402A8">
              <w:rPr>
                <w:rFonts w:hint="eastAsia"/>
                <w:sz w:val="24"/>
              </w:rPr>
              <w:t>核對施工圖說</w:t>
            </w:r>
          </w:p>
        </w:tc>
        <w:tc>
          <w:tcPr>
            <w:tcW w:w="386" w:type="pct"/>
            <w:vAlign w:val="center"/>
          </w:tcPr>
          <w:p w:rsidR="005402A8" w:rsidRPr="005402A8" w:rsidRDefault="005402A8" w:rsidP="005402A8">
            <w:pPr>
              <w:adjustRightInd w:val="0"/>
              <w:snapToGrid w:val="0"/>
              <w:jc w:val="both"/>
              <w:rPr>
                <w:sz w:val="24"/>
              </w:rPr>
            </w:pPr>
            <w:r w:rsidRPr="005402A8">
              <w:rPr>
                <w:rFonts w:hint="eastAsia"/>
                <w:sz w:val="24"/>
              </w:rPr>
              <w:t>隨時</w:t>
            </w:r>
          </w:p>
        </w:tc>
        <w:tc>
          <w:tcPr>
            <w:tcW w:w="511" w:type="pct"/>
            <w:vAlign w:val="center"/>
          </w:tcPr>
          <w:p w:rsidR="005402A8" w:rsidRPr="005402A8" w:rsidRDefault="005402A8" w:rsidP="005402A8">
            <w:pPr>
              <w:adjustRightInd w:val="0"/>
              <w:snapToGrid w:val="0"/>
              <w:jc w:val="both"/>
              <w:rPr>
                <w:sz w:val="24"/>
              </w:rPr>
            </w:pPr>
            <w:r w:rsidRPr="005402A8">
              <w:rPr>
                <w:rFonts w:hint="eastAsia"/>
                <w:sz w:val="24"/>
              </w:rPr>
              <w:t>改正、重做</w:t>
            </w:r>
          </w:p>
        </w:tc>
        <w:tc>
          <w:tcPr>
            <w:tcW w:w="677" w:type="pct"/>
            <w:vAlign w:val="center"/>
          </w:tcPr>
          <w:p w:rsidR="005402A8" w:rsidRPr="005402A8" w:rsidRDefault="005402A8" w:rsidP="005402A8">
            <w:pPr>
              <w:adjustRightInd w:val="0"/>
              <w:snapToGrid w:val="0"/>
              <w:jc w:val="both"/>
              <w:rPr>
                <w:sz w:val="24"/>
              </w:rPr>
            </w:pPr>
            <w:r w:rsidRPr="005402A8">
              <w:rPr>
                <w:rFonts w:hint="eastAsia"/>
                <w:sz w:val="24"/>
              </w:rPr>
              <w:t>相片</w:t>
            </w:r>
          </w:p>
        </w:tc>
      </w:tr>
      <w:tr w:rsidR="005402A8" w:rsidRPr="005402A8">
        <w:trPr>
          <w:cantSplit/>
          <w:trHeight w:val="389"/>
        </w:trPr>
        <w:tc>
          <w:tcPr>
            <w:tcW w:w="142" w:type="pct"/>
            <w:vMerge/>
            <w:vAlign w:val="center"/>
          </w:tcPr>
          <w:p w:rsidR="005402A8" w:rsidRPr="005402A8" w:rsidRDefault="005402A8" w:rsidP="005402A8">
            <w:pPr>
              <w:adjustRightInd w:val="0"/>
              <w:snapToGrid w:val="0"/>
              <w:jc w:val="center"/>
              <w:rPr>
                <w:sz w:val="24"/>
              </w:rPr>
            </w:pPr>
          </w:p>
        </w:tc>
        <w:tc>
          <w:tcPr>
            <w:tcW w:w="467" w:type="pct"/>
            <w:vMerge w:val="restart"/>
            <w:vAlign w:val="center"/>
          </w:tcPr>
          <w:p w:rsidR="005402A8" w:rsidRPr="005402A8" w:rsidRDefault="005402A8" w:rsidP="005402A8">
            <w:pPr>
              <w:adjustRightInd w:val="0"/>
              <w:snapToGrid w:val="0"/>
              <w:jc w:val="center"/>
              <w:rPr>
                <w:sz w:val="24"/>
              </w:rPr>
            </w:pPr>
            <w:r w:rsidRPr="005402A8">
              <w:rPr>
                <w:rFonts w:hint="eastAsia"/>
                <w:sz w:val="24"/>
              </w:rPr>
              <w:t>材料器具</w:t>
            </w:r>
          </w:p>
        </w:tc>
        <w:tc>
          <w:tcPr>
            <w:tcW w:w="683" w:type="pct"/>
            <w:gridSpan w:val="2"/>
            <w:vAlign w:val="center"/>
          </w:tcPr>
          <w:p w:rsidR="005402A8" w:rsidRPr="005402A8" w:rsidRDefault="005402A8" w:rsidP="005402A8">
            <w:pPr>
              <w:adjustRightInd w:val="0"/>
              <w:snapToGrid w:val="0"/>
              <w:jc w:val="both"/>
              <w:rPr>
                <w:sz w:val="24"/>
              </w:rPr>
            </w:pPr>
            <w:r w:rsidRPr="005402A8">
              <w:rPr>
                <w:rFonts w:hint="eastAsia"/>
                <w:sz w:val="24"/>
              </w:rPr>
              <w:t>廠牌、規格、型號</w:t>
            </w:r>
          </w:p>
        </w:tc>
        <w:tc>
          <w:tcPr>
            <w:tcW w:w="1065" w:type="pct"/>
            <w:vAlign w:val="center"/>
          </w:tcPr>
          <w:p w:rsidR="005402A8" w:rsidRPr="005402A8" w:rsidRDefault="005402A8" w:rsidP="005402A8">
            <w:pPr>
              <w:adjustRightInd w:val="0"/>
              <w:snapToGrid w:val="0"/>
              <w:jc w:val="both"/>
              <w:rPr>
                <w:sz w:val="24"/>
              </w:rPr>
            </w:pPr>
            <w:r w:rsidRPr="005402A8">
              <w:rPr>
                <w:rFonts w:hint="eastAsia"/>
                <w:sz w:val="24"/>
              </w:rPr>
              <w:t>符合契約規範</w:t>
            </w:r>
          </w:p>
        </w:tc>
        <w:tc>
          <w:tcPr>
            <w:tcW w:w="513" w:type="pct"/>
            <w:vAlign w:val="center"/>
          </w:tcPr>
          <w:p w:rsidR="005402A8" w:rsidRPr="005402A8" w:rsidRDefault="005402A8" w:rsidP="005402A8">
            <w:pPr>
              <w:adjustRightInd w:val="0"/>
              <w:snapToGrid w:val="0"/>
              <w:jc w:val="both"/>
              <w:rPr>
                <w:sz w:val="24"/>
              </w:rPr>
            </w:pPr>
            <w:r w:rsidRPr="005402A8">
              <w:rPr>
                <w:rFonts w:hint="eastAsia"/>
                <w:sz w:val="24"/>
              </w:rPr>
              <w:t>安裝後</w:t>
            </w:r>
          </w:p>
        </w:tc>
        <w:tc>
          <w:tcPr>
            <w:tcW w:w="556" w:type="pct"/>
            <w:vAlign w:val="center"/>
          </w:tcPr>
          <w:p w:rsidR="005402A8" w:rsidRPr="005402A8" w:rsidRDefault="005402A8" w:rsidP="005402A8">
            <w:pPr>
              <w:adjustRightInd w:val="0"/>
              <w:snapToGrid w:val="0"/>
              <w:jc w:val="both"/>
              <w:rPr>
                <w:sz w:val="24"/>
              </w:rPr>
            </w:pPr>
            <w:r w:rsidRPr="005402A8">
              <w:rPr>
                <w:rFonts w:hint="eastAsia"/>
                <w:sz w:val="24"/>
              </w:rPr>
              <w:t>核對廠牌型號</w:t>
            </w:r>
          </w:p>
        </w:tc>
        <w:tc>
          <w:tcPr>
            <w:tcW w:w="386" w:type="pct"/>
            <w:vAlign w:val="center"/>
          </w:tcPr>
          <w:p w:rsidR="005402A8" w:rsidRPr="005402A8" w:rsidRDefault="005402A8" w:rsidP="005402A8">
            <w:pPr>
              <w:adjustRightInd w:val="0"/>
              <w:snapToGrid w:val="0"/>
              <w:jc w:val="both"/>
              <w:rPr>
                <w:sz w:val="24"/>
              </w:rPr>
            </w:pPr>
            <w:r w:rsidRPr="005402A8">
              <w:rPr>
                <w:rFonts w:hint="eastAsia"/>
                <w:sz w:val="24"/>
              </w:rPr>
              <w:t>一次</w:t>
            </w:r>
          </w:p>
        </w:tc>
        <w:tc>
          <w:tcPr>
            <w:tcW w:w="511" w:type="pct"/>
            <w:vAlign w:val="center"/>
          </w:tcPr>
          <w:p w:rsidR="005402A8" w:rsidRPr="005402A8" w:rsidRDefault="005402A8" w:rsidP="005402A8">
            <w:pPr>
              <w:adjustRightInd w:val="0"/>
              <w:snapToGrid w:val="0"/>
              <w:jc w:val="both"/>
              <w:rPr>
                <w:sz w:val="24"/>
              </w:rPr>
            </w:pPr>
            <w:r w:rsidRPr="005402A8">
              <w:rPr>
                <w:rFonts w:hint="eastAsia"/>
                <w:sz w:val="24"/>
              </w:rPr>
              <w:t>退回、改正、重做</w:t>
            </w:r>
          </w:p>
        </w:tc>
        <w:tc>
          <w:tcPr>
            <w:tcW w:w="677" w:type="pct"/>
            <w:vAlign w:val="center"/>
          </w:tcPr>
          <w:p w:rsidR="005402A8" w:rsidRPr="005402A8" w:rsidRDefault="005402A8" w:rsidP="005402A8">
            <w:pPr>
              <w:adjustRightInd w:val="0"/>
              <w:snapToGrid w:val="0"/>
              <w:jc w:val="both"/>
              <w:rPr>
                <w:sz w:val="24"/>
              </w:rPr>
            </w:pPr>
            <w:r w:rsidRPr="005402A8">
              <w:rPr>
                <w:rFonts w:hint="eastAsia"/>
                <w:sz w:val="24"/>
              </w:rPr>
              <w:t>相片</w:t>
            </w:r>
          </w:p>
        </w:tc>
      </w:tr>
      <w:tr w:rsidR="005402A8" w:rsidRPr="005402A8">
        <w:trPr>
          <w:cantSplit/>
          <w:trHeight w:val="389"/>
        </w:trPr>
        <w:tc>
          <w:tcPr>
            <w:tcW w:w="142" w:type="pct"/>
            <w:vMerge/>
            <w:vAlign w:val="center"/>
          </w:tcPr>
          <w:p w:rsidR="005402A8" w:rsidRPr="005402A8" w:rsidRDefault="005402A8" w:rsidP="005402A8">
            <w:pPr>
              <w:adjustRightInd w:val="0"/>
              <w:snapToGrid w:val="0"/>
              <w:jc w:val="center"/>
              <w:rPr>
                <w:sz w:val="24"/>
              </w:rPr>
            </w:pPr>
          </w:p>
        </w:tc>
        <w:tc>
          <w:tcPr>
            <w:tcW w:w="467" w:type="pct"/>
            <w:vMerge/>
            <w:vAlign w:val="center"/>
          </w:tcPr>
          <w:p w:rsidR="005402A8" w:rsidRPr="005402A8" w:rsidRDefault="005402A8" w:rsidP="005402A8">
            <w:pPr>
              <w:adjustRightInd w:val="0"/>
              <w:snapToGrid w:val="0"/>
              <w:jc w:val="center"/>
              <w:rPr>
                <w:sz w:val="24"/>
              </w:rPr>
            </w:pPr>
          </w:p>
        </w:tc>
        <w:tc>
          <w:tcPr>
            <w:tcW w:w="683" w:type="pct"/>
            <w:gridSpan w:val="2"/>
            <w:vAlign w:val="center"/>
          </w:tcPr>
          <w:p w:rsidR="005402A8" w:rsidRPr="005402A8" w:rsidRDefault="005402A8" w:rsidP="005402A8">
            <w:pPr>
              <w:adjustRightInd w:val="0"/>
              <w:snapToGrid w:val="0"/>
              <w:jc w:val="both"/>
              <w:rPr>
                <w:sz w:val="24"/>
              </w:rPr>
            </w:pPr>
            <w:r w:rsidRPr="005402A8">
              <w:rPr>
                <w:rFonts w:hint="eastAsia"/>
                <w:sz w:val="24"/>
              </w:rPr>
              <w:t>系統使用效能</w:t>
            </w:r>
          </w:p>
        </w:tc>
        <w:tc>
          <w:tcPr>
            <w:tcW w:w="1065" w:type="pct"/>
            <w:vAlign w:val="center"/>
          </w:tcPr>
          <w:p w:rsidR="005402A8" w:rsidRPr="005402A8" w:rsidRDefault="005402A8" w:rsidP="005402A8">
            <w:pPr>
              <w:adjustRightInd w:val="0"/>
              <w:snapToGrid w:val="0"/>
              <w:jc w:val="both"/>
              <w:rPr>
                <w:sz w:val="24"/>
              </w:rPr>
            </w:pPr>
            <w:r w:rsidRPr="005402A8">
              <w:rPr>
                <w:rFonts w:hint="eastAsia"/>
                <w:sz w:val="24"/>
              </w:rPr>
              <w:t>符合契約規範並達</w:t>
            </w:r>
          </w:p>
          <w:p w:rsidR="005402A8" w:rsidRPr="005402A8" w:rsidRDefault="005402A8" w:rsidP="005402A8">
            <w:pPr>
              <w:adjustRightInd w:val="0"/>
              <w:snapToGrid w:val="0"/>
              <w:jc w:val="both"/>
              <w:rPr>
                <w:sz w:val="24"/>
              </w:rPr>
            </w:pPr>
            <w:r w:rsidRPr="005402A8">
              <w:rPr>
                <w:rFonts w:hint="eastAsia"/>
                <w:sz w:val="24"/>
              </w:rPr>
              <w:t>到要求標準</w:t>
            </w:r>
          </w:p>
        </w:tc>
        <w:tc>
          <w:tcPr>
            <w:tcW w:w="513" w:type="pct"/>
            <w:vAlign w:val="center"/>
          </w:tcPr>
          <w:p w:rsidR="005402A8" w:rsidRPr="005402A8" w:rsidRDefault="005402A8" w:rsidP="005402A8">
            <w:pPr>
              <w:adjustRightInd w:val="0"/>
              <w:snapToGrid w:val="0"/>
              <w:jc w:val="both"/>
              <w:rPr>
                <w:sz w:val="24"/>
              </w:rPr>
            </w:pPr>
            <w:r w:rsidRPr="005402A8">
              <w:rPr>
                <w:rFonts w:hint="eastAsia"/>
                <w:sz w:val="24"/>
              </w:rPr>
              <w:t>安裝後</w:t>
            </w:r>
          </w:p>
        </w:tc>
        <w:tc>
          <w:tcPr>
            <w:tcW w:w="556" w:type="pct"/>
            <w:vAlign w:val="center"/>
          </w:tcPr>
          <w:p w:rsidR="005402A8" w:rsidRPr="005402A8" w:rsidRDefault="005402A8" w:rsidP="005402A8">
            <w:pPr>
              <w:adjustRightInd w:val="0"/>
              <w:snapToGrid w:val="0"/>
              <w:jc w:val="both"/>
              <w:rPr>
                <w:sz w:val="24"/>
              </w:rPr>
            </w:pPr>
            <w:r w:rsidRPr="005402A8">
              <w:rPr>
                <w:rFonts w:hint="eastAsia"/>
                <w:sz w:val="24"/>
              </w:rPr>
              <w:t>使用測試</w:t>
            </w:r>
          </w:p>
        </w:tc>
        <w:tc>
          <w:tcPr>
            <w:tcW w:w="386" w:type="pct"/>
            <w:vAlign w:val="center"/>
          </w:tcPr>
          <w:p w:rsidR="005402A8" w:rsidRPr="005402A8" w:rsidRDefault="005402A8" w:rsidP="005402A8">
            <w:pPr>
              <w:adjustRightInd w:val="0"/>
              <w:snapToGrid w:val="0"/>
              <w:jc w:val="both"/>
              <w:rPr>
                <w:sz w:val="24"/>
              </w:rPr>
            </w:pPr>
            <w:r w:rsidRPr="005402A8">
              <w:rPr>
                <w:rFonts w:hint="eastAsia"/>
                <w:sz w:val="24"/>
              </w:rPr>
              <w:t>一次</w:t>
            </w:r>
          </w:p>
        </w:tc>
        <w:tc>
          <w:tcPr>
            <w:tcW w:w="511" w:type="pct"/>
            <w:vAlign w:val="center"/>
          </w:tcPr>
          <w:p w:rsidR="005402A8" w:rsidRPr="005402A8" w:rsidRDefault="005402A8" w:rsidP="005402A8">
            <w:pPr>
              <w:adjustRightInd w:val="0"/>
              <w:snapToGrid w:val="0"/>
              <w:jc w:val="both"/>
              <w:rPr>
                <w:sz w:val="24"/>
              </w:rPr>
            </w:pPr>
            <w:r w:rsidRPr="005402A8">
              <w:rPr>
                <w:rFonts w:hint="eastAsia"/>
                <w:sz w:val="24"/>
              </w:rPr>
              <w:t>修正</w:t>
            </w:r>
          </w:p>
        </w:tc>
        <w:tc>
          <w:tcPr>
            <w:tcW w:w="677" w:type="pct"/>
            <w:vAlign w:val="center"/>
          </w:tcPr>
          <w:p w:rsidR="005402A8" w:rsidRPr="005402A8" w:rsidRDefault="005402A8" w:rsidP="005402A8">
            <w:pPr>
              <w:adjustRightInd w:val="0"/>
              <w:snapToGrid w:val="0"/>
              <w:jc w:val="both"/>
              <w:rPr>
                <w:sz w:val="24"/>
              </w:rPr>
            </w:pPr>
            <w:r w:rsidRPr="005402A8">
              <w:rPr>
                <w:rFonts w:hint="eastAsia"/>
                <w:sz w:val="24"/>
              </w:rPr>
              <w:t>相片</w:t>
            </w:r>
          </w:p>
        </w:tc>
      </w:tr>
      <w:tr w:rsidR="005402A8" w:rsidRPr="005402A8">
        <w:trPr>
          <w:cantSplit/>
        </w:trPr>
        <w:tc>
          <w:tcPr>
            <w:tcW w:w="142" w:type="pct"/>
            <w:vMerge/>
            <w:vAlign w:val="center"/>
          </w:tcPr>
          <w:p w:rsidR="005402A8" w:rsidRPr="005402A8" w:rsidRDefault="005402A8" w:rsidP="005402A8">
            <w:pPr>
              <w:adjustRightInd w:val="0"/>
              <w:snapToGrid w:val="0"/>
              <w:jc w:val="center"/>
              <w:rPr>
                <w:sz w:val="24"/>
              </w:rPr>
            </w:pPr>
          </w:p>
        </w:tc>
        <w:tc>
          <w:tcPr>
            <w:tcW w:w="467" w:type="pct"/>
            <w:vAlign w:val="center"/>
          </w:tcPr>
          <w:p w:rsidR="005402A8" w:rsidRPr="005402A8" w:rsidRDefault="005402A8" w:rsidP="005402A8">
            <w:pPr>
              <w:adjustRightInd w:val="0"/>
              <w:snapToGrid w:val="0"/>
              <w:jc w:val="center"/>
              <w:rPr>
                <w:sz w:val="24"/>
              </w:rPr>
            </w:pPr>
            <w:r w:rsidRPr="005402A8">
              <w:rPr>
                <w:rFonts w:hint="eastAsia"/>
                <w:sz w:val="24"/>
              </w:rPr>
              <w:t>申辦用水</w:t>
            </w:r>
          </w:p>
        </w:tc>
        <w:tc>
          <w:tcPr>
            <w:tcW w:w="683" w:type="pct"/>
            <w:gridSpan w:val="2"/>
            <w:vAlign w:val="center"/>
          </w:tcPr>
          <w:p w:rsidR="005402A8" w:rsidRPr="005402A8" w:rsidRDefault="005402A8" w:rsidP="005402A8">
            <w:pPr>
              <w:adjustRightInd w:val="0"/>
              <w:snapToGrid w:val="0"/>
              <w:jc w:val="both"/>
              <w:rPr>
                <w:sz w:val="24"/>
              </w:rPr>
            </w:pPr>
            <w:r w:rsidRPr="005402A8">
              <w:rPr>
                <w:rFonts w:hint="eastAsia"/>
                <w:sz w:val="24"/>
              </w:rPr>
              <w:t>向自來水公司辦理竣工手續</w:t>
            </w:r>
          </w:p>
        </w:tc>
        <w:tc>
          <w:tcPr>
            <w:tcW w:w="1065" w:type="pct"/>
            <w:vAlign w:val="center"/>
          </w:tcPr>
          <w:p w:rsidR="005402A8" w:rsidRPr="005402A8" w:rsidRDefault="005402A8" w:rsidP="005402A8">
            <w:pPr>
              <w:adjustRightInd w:val="0"/>
              <w:snapToGrid w:val="0"/>
              <w:jc w:val="both"/>
              <w:rPr>
                <w:sz w:val="24"/>
              </w:rPr>
            </w:pPr>
            <w:r w:rsidRPr="005402A8">
              <w:rPr>
                <w:rFonts w:hint="eastAsia"/>
                <w:sz w:val="24"/>
              </w:rPr>
              <w:t>符合自來水審圖及使用執照</w:t>
            </w:r>
          </w:p>
        </w:tc>
        <w:tc>
          <w:tcPr>
            <w:tcW w:w="513" w:type="pct"/>
            <w:vAlign w:val="center"/>
          </w:tcPr>
          <w:p w:rsidR="005402A8" w:rsidRPr="005402A8" w:rsidRDefault="005402A8" w:rsidP="005402A8">
            <w:pPr>
              <w:adjustRightInd w:val="0"/>
              <w:snapToGrid w:val="0"/>
              <w:jc w:val="both"/>
              <w:rPr>
                <w:sz w:val="24"/>
              </w:rPr>
            </w:pPr>
            <w:r w:rsidRPr="005402A8">
              <w:rPr>
                <w:rFonts w:hint="eastAsia"/>
                <w:sz w:val="24"/>
              </w:rPr>
              <w:t>安裝後</w:t>
            </w:r>
          </w:p>
        </w:tc>
        <w:tc>
          <w:tcPr>
            <w:tcW w:w="556" w:type="pct"/>
            <w:vAlign w:val="center"/>
          </w:tcPr>
          <w:p w:rsidR="005402A8" w:rsidRPr="005402A8" w:rsidRDefault="005402A8" w:rsidP="005402A8">
            <w:pPr>
              <w:adjustRightInd w:val="0"/>
              <w:snapToGrid w:val="0"/>
              <w:jc w:val="both"/>
              <w:rPr>
                <w:sz w:val="24"/>
              </w:rPr>
            </w:pPr>
            <w:r w:rsidRPr="005402A8">
              <w:rPr>
                <w:rFonts w:hint="eastAsia"/>
                <w:sz w:val="24"/>
              </w:rPr>
              <w:t>使用測試</w:t>
            </w:r>
          </w:p>
        </w:tc>
        <w:tc>
          <w:tcPr>
            <w:tcW w:w="386" w:type="pct"/>
            <w:vAlign w:val="center"/>
          </w:tcPr>
          <w:p w:rsidR="005402A8" w:rsidRPr="005402A8" w:rsidRDefault="005402A8" w:rsidP="005402A8">
            <w:pPr>
              <w:adjustRightInd w:val="0"/>
              <w:snapToGrid w:val="0"/>
              <w:jc w:val="both"/>
              <w:rPr>
                <w:sz w:val="24"/>
              </w:rPr>
            </w:pPr>
            <w:r w:rsidRPr="005402A8">
              <w:rPr>
                <w:rFonts w:hint="eastAsia"/>
                <w:sz w:val="24"/>
              </w:rPr>
              <w:t>一次</w:t>
            </w:r>
          </w:p>
        </w:tc>
        <w:tc>
          <w:tcPr>
            <w:tcW w:w="511" w:type="pct"/>
            <w:vAlign w:val="center"/>
          </w:tcPr>
          <w:p w:rsidR="005402A8" w:rsidRPr="005402A8" w:rsidRDefault="005402A8" w:rsidP="005402A8">
            <w:pPr>
              <w:adjustRightInd w:val="0"/>
              <w:snapToGrid w:val="0"/>
              <w:jc w:val="both"/>
              <w:rPr>
                <w:sz w:val="24"/>
              </w:rPr>
            </w:pPr>
          </w:p>
        </w:tc>
        <w:tc>
          <w:tcPr>
            <w:tcW w:w="677" w:type="pct"/>
            <w:vAlign w:val="center"/>
          </w:tcPr>
          <w:p w:rsidR="005402A8" w:rsidRPr="005402A8" w:rsidRDefault="005402A8" w:rsidP="005402A8">
            <w:pPr>
              <w:adjustRightInd w:val="0"/>
              <w:snapToGrid w:val="0"/>
              <w:jc w:val="both"/>
              <w:rPr>
                <w:sz w:val="24"/>
              </w:rPr>
            </w:pPr>
            <w:r w:rsidRPr="005402A8">
              <w:rPr>
                <w:rFonts w:hint="eastAsia"/>
                <w:sz w:val="24"/>
              </w:rPr>
              <w:t>申辦及辦准資料</w:t>
            </w:r>
          </w:p>
        </w:tc>
      </w:tr>
    </w:tbl>
    <w:p w:rsidR="00054633" w:rsidRPr="005402A8" w:rsidRDefault="00054633" w:rsidP="0032671F">
      <w:pPr>
        <w:adjustRightInd w:val="0"/>
        <w:snapToGrid w:val="0"/>
      </w:pPr>
    </w:p>
    <w:p w:rsidR="00054633" w:rsidRPr="005402A8" w:rsidRDefault="00054633" w:rsidP="0032671F">
      <w:pPr>
        <w:adjustRightInd w:val="0"/>
        <w:snapToGrid w:val="0"/>
        <w:sectPr w:rsidR="00054633" w:rsidRPr="005402A8" w:rsidSect="007372F7">
          <w:footerReference w:type="default" r:id="rId12"/>
          <w:pgSz w:w="16838" w:h="11906" w:orient="landscape"/>
          <w:pgMar w:top="1418" w:right="1418" w:bottom="1418" w:left="1418" w:header="851" w:footer="567" w:gutter="0"/>
          <w:pgNumType w:start="77"/>
          <w:cols w:space="425"/>
          <w:docGrid w:linePitch="360"/>
        </w:sectPr>
      </w:pPr>
    </w:p>
    <w:p w:rsidR="00054633" w:rsidRPr="00B67189" w:rsidRDefault="00054633" w:rsidP="00B67189">
      <w:pPr>
        <w:pStyle w:val="afff"/>
        <w:numPr>
          <w:ilvl w:val="0"/>
          <w:numId w:val="11"/>
        </w:numPr>
        <w:tabs>
          <w:tab w:val="clear" w:pos="720"/>
        </w:tabs>
        <w:snapToGrid/>
        <w:spacing w:before="0" w:after="0" w:line="360" w:lineRule="auto"/>
        <w:ind w:left="641" w:hangingChars="200" w:hanging="641"/>
        <w:outlineLvl w:val="0"/>
      </w:pPr>
      <w:bookmarkStart w:id="13" w:name="_Toc340336118"/>
      <w:r w:rsidRPr="00B67189">
        <w:rPr>
          <w:rFonts w:hint="eastAsia"/>
        </w:rPr>
        <w:lastRenderedPageBreak/>
        <w:t>材料及施工檢驗程序</w:t>
      </w:r>
      <w:bookmarkEnd w:id="13"/>
    </w:p>
    <w:p w:rsidR="0032671F" w:rsidRDefault="0032671F" w:rsidP="0032671F">
      <w:pPr>
        <w:adjustRightInd w:val="0"/>
        <w:snapToGrid w:val="0"/>
        <w:jc w:val="center"/>
      </w:pPr>
    </w:p>
    <w:p w:rsidR="0032671F" w:rsidRDefault="00106BF2" w:rsidP="0032671F">
      <w:pPr>
        <w:adjustRightInd w:val="0"/>
        <w:snapToGrid w:val="0"/>
        <w:jc w:val="center"/>
      </w:pPr>
      <w:r>
        <w:pict>
          <v:group id="_x0000_s3569" style="width:428.6pt;height:572.3pt;mso-position-horizontal-relative:char;mso-position-vertical-relative:line" coordorigin="1671,2373" coordsize="8572,11446">
            <v:group id="_x0000_s3570" style="position:absolute;left:1671;top:2373;width:8400;height:11180" coordorigin="2138,2678" coordsize="8400,11180">
              <v:shapetype id="_x0000_t202" coordsize="21600,21600" o:spt="202" path="m,l,21600r21600,l21600,xe">
                <v:stroke joinstyle="miter"/>
                <v:path gradientshapeok="t" o:connecttype="rect"/>
              </v:shapetype>
              <v:shape id="_x0000_s3571" type="#_x0000_t202" style="position:absolute;left:2738;top:2678;width:900;height:720">
                <v:textbox style="layout-flow:vertical-ideographic;mso-next-textbox:#_x0000_s3571">
                  <w:txbxContent>
                    <w:p w:rsidR="0036214D" w:rsidRDefault="0036214D" w:rsidP="0032671F">
                      <w:pPr>
                        <w:rPr>
                          <w:sz w:val="18"/>
                        </w:rPr>
                      </w:pPr>
                      <w:r>
                        <w:rPr>
                          <w:rFonts w:hint="eastAsia"/>
                          <w:sz w:val="18"/>
                        </w:rPr>
                        <w:t>施工圖</w:t>
                      </w:r>
                    </w:p>
                    <w:p w:rsidR="0036214D" w:rsidRDefault="0036214D" w:rsidP="0032671F">
                      <w:pPr>
                        <w:rPr>
                          <w:sz w:val="18"/>
                        </w:rPr>
                      </w:pPr>
                      <w:r>
                        <w:rPr>
                          <w:rFonts w:hint="eastAsia"/>
                          <w:sz w:val="18"/>
                        </w:rPr>
                        <w:t>繪製</w:t>
                      </w:r>
                    </w:p>
                  </w:txbxContent>
                </v:textbox>
              </v:shape>
              <v:shape id="_x0000_s3572" type="#_x0000_t202" style="position:absolute;left:9098;top:2678;width:900;height:720">
                <v:textbox style="layout-flow:vertical-ideographic;mso-next-textbox:#_x0000_s3572">
                  <w:txbxContent>
                    <w:p w:rsidR="0036214D" w:rsidRDefault="0036214D" w:rsidP="0032671F">
                      <w:pPr>
                        <w:ind w:firstLine="100"/>
                        <w:rPr>
                          <w:sz w:val="20"/>
                        </w:rPr>
                      </w:pPr>
                      <w:r>
                        <w:rPr>
                          <w:rFonts w:hint="eastAsia"/>
                          <w:sz w:val="20"/>
                        </w:rPr>
                        <w:t>材料</w:t>
                      </w:r>
                    </w:p>
                    <w:p w:rsidR="0036214D" w:rsidRDefault="0036214D" w:rsidP="0032671F">
                      <w:pPr>
                        <w:ind w:firstLine="100"/>
                        <w:rPr>
                          <w:sz w:val="20"/>
                        </w:rPr>
                      </w:pPr>
                      <w:r>
                        <w:rPr>
                          <w:rFonts w:hint="eastAsia"/>
                          <w:sz w:val="20"/>
                        </w:rPr>
                        <w:t>送審</w:t>
                      </w:r>
                    </w:p>
                    <w:p w:rsidR="0036214D" w:rsidRDefault="0036214D" w:rsidP="0032671F"/>
                  </w:txbxContent>
                </v:textbox>
              </v:shape>
              <v:group id="_x0000_s3573" style="position:absolute;left:3215;top:3408;width:6360;height:380" coordorigin="3215,3388" coordsize="6360,380">
                <v:line id="_x0000_s3574" style="position:absolute;flip:x" from="3215,3388" to="3215,3568">
                  <v:stroke endarrow="block"/>
                </v:line>
                <v:line id="_x0000_s3575" style="position:absolute;flip:x" from="9575,3388" to="9575,3568">
                  <v:stroke endarrow="block"/>
                </v:line>
                <v:line id="_x0000_s3576" style="position:absolute" from="3215,3588" to="5015,3588">
                  <v:stroke endarrow="block"/>
                </v:line>
                <v:line id="_x0000_s3577" style="position:absolute" from="4055,3588" to="7775,3588"/>
                <v:line id="_x0000_s3578" style="position:absolute;flip:x y" from="7775,3588" to="9575,3588">
                  <v:stroke endarrow="block"/>
                </v:line>
                <v:line id="_x0000_s3579" style="position:absolute;flip:x" from="6215,3588" to="6228,3768">
                  <v:stroke endarrow="block"/>
                </v:line>
              </v:group>
              <v:shapetype id="_x0000_t4" coordsize="21600,21600" o:spt="4" path="m10800,l,10800,10800,21600,21600,10800xe">
                <v:stroke joinstyle="miter"/>
                <v:path gradientshapeok="t" o:connecttype="rect" textboxrect="5400,5400,16200,16200"/>
              </v:shapetype>
              <v:shape id="_x0000_s3580" type="#_x0000_t4" style="position:absolute;left:4650;top:3782;width:3120;height:1440">
                <v:textbox style="mso-next-textbox:#_x0000_s3580">
                  <w:txbxContent>
                    <w:p w:rsidR="0036214D" w:rsidRDefault="0036214D" w:rsidP="0032671F">
                      <w:pPr>
                        <w:spacing w:line="280" w:lineRule="exact"/>
                        <w:jc w:val="center"/>
                        <w:rPr>
                          <w:rFonts w:ascii="新細明體" w:hAnsi="新細明體"/>
                          <w:sz w:val="18"/>
                        </w:rPr>
                      </w:pPr>
                      <w:r>
                        <w:rPr>
                          <w:rFonts w:ascii="新細明體" w:hAnsi="新細明體" w:hint="eastAsia"/>
                          <w:sz w:val="18"/>
                        </w:rPr>
                        <w:t>提請業主</w:t>
                      </w:r>
                      <w:r>
                        <w:rPr>
                          <w:rFonts w:ascii="新細明體" w:hAnsi="新細明體" w:hint="eastAsia"/>
                          <w:sz w:val="18"/>
                        </w:rPr>
                        <w:t>(</w:t>
                      </w:r>
                      <w:r>
                        <w:rPr>
                          <w:rFonts w:ascii="新細明體" w:hAnsi="新細明體" w:hint="eastAsia"/>
                          <w:sz w:val="18"/>
                        </w:rPr>
                        <w:t>甲方</w:t>
                      </w:r>
                      <w:r>
                        <w:rPr>
                          <w:rFonts w:ascii="新細明體" w:hAnsi="新細明體" w:hint="eastAsia"/>
                          <w:sz w:val="18"/>
                        </w:rPr>
                        <w:t>)</w:t>
                      </w:r>
                    </w:p>
                    <w:p w:rsidR="0036214D" w:rsidRDefault="0036214D" w:rsidP="0032671F">
                      <w:pPr>
                        <w:spacing w:line="280" w:lineRule="exact"/>
                        <w:jc w:val="center"/>
                        <w:rPr>
                          <w:rFonts w:ascii="新細明體" w:hAnsi="新細明體"/>
                          <w:sz w:val="18"/>
                        </w:rPr>
                      </w:pPr>
                      <w:r>
                        <w:rPr>
                          <w:rFonts w:ascii="新細明體" w:hAnsi="新細明體" w:hint="eastAsia"/>
                          <w:sz w:val="18"/>
                        </w:rPr>
                        <w:t>查核</w:t>
                      </w:r>
                    </w:p>
                  </w:txbxContent>
                </v:textbox>
              </v:shape>
              <v:group id="_x0000_s3581" style="position:absolute;left:7778;top:4463;width:2640;height:0" coordorigin="7778,4277" coordsize="2640,0">
                <v:line id="_x0000_s3582" style="position:absolute;flip:y" from="7778,4277" to="9698,4277">
                  <v:stroke dashstyle="dash" endarrow="block"/>
                </v:line>
                <v:line id="_x0000_s3583" style="position:absolute" from="9578,4277" to="10418,4277">
                  <v:stroke dashstyle="dash"/>
                </v:line>
              </v:group>
              <v:line id="_x0000_s3584" style="position:absolute;flip:x y" from="10418,3829" to="10418,4369">
                <v:stroke dashstyle="dash" endarrow="block"/>
              </v:line>
              <v:line id="_x0000_s3585" style="position:absolute;flip:y" from="10418,3038" to="10418,4478">
                <v:stroke dashstyle="dash"/>
              </v:line>
              <v:line id="_x0000_s3586" style="position:absolute;flip:x y" from="10058,3038" to="10418,3038">
                <v:stroke dashstyle="dash" endarrow="block"/>
              </v:line>
              <v:group id="_x0000_s3587" style="position:absolute;left:2258;top:4463;width:2400;height:0" coordorigin="2258,4277" coordsize="2400,0">
                <v:line id="_x0000_s3588" style="position:absolute;flip:y" from="2978,4277" to="4658,4277">
                  <v:stroke dashstyle="dash" startarrow="block"/>
                </v:line>
                <v:line id="_x0000_s3589" style="position:absolute" from="2258,4277" to="3038,4277">
                  <v:stroke dashstyle="dash"/>
                </v:line>
              </v:group>
              <v:line id="_x0000_s3590" style="position:absolute;flip:y" from="2258,3829" to="2258,4189">
                <v:stroke dashstyle="dash" endarrow="block"/>
              </v:line>
              <v:line id="_x0000_s3591" style="position:absolute;flip:y" from="2258,3038" to="2258,4478">
                <v:stroke dashstyle="dash"/>
              </v:line>
              <v:line id="_x0000_s3592" style="position:absolute;flip:x y" from="2258,3038" to="2738,3038">
                <v:stroke dashstyle="dash" startarrow="block"/>
              </v:line>
              <v:shape id="_x0000_s3593" type="#_x0000_t4" style="position:absolute;left:4778;top:8998;width:2880;height:1800">
                <v:textbox style="mso-next-textbox:#_x0000_s3593">
                  <w:txbxContent>
                    <w:p w:rsidR="0036214D" w:rsidRDefault="0036214D" w:rsidP="0032671F">
                      <w:pPr>
                        <w:spacing w:line="280" w:lineRule="exact"/>
                        <w:jc w:val="center"/>
                        <w:rPr>
                          <w:rFonts w:ascii="新細明體" w:hAnsi="新細明體"/>
                          <w:sz w:val="18"/>
                        </w:rPr>
                      </w:pPr>
                      <w:r>
                        <w:rPr>
                          <w:rFonts w:ascii="新細明體" w:hAnsi="新細明體" w:hint="eastAsia"/>
                          <w:sz w:val="18"/>
                        </w:rPr>
                        <w:t>水</w:t>
                      </w:r>
                      <w:r>
                        <w:rPr>
                          <w:rFonts w:ascii="新細明體" w:hAnsi="新細明體" w:hint="eastAsia"/>
                          <w:sz w:val="18"/>
                        </w:rPr>
                        <w:t xml:space="preserve">    </w:t>
                      </w:r>
                      <w:r>
                        <w:rPr>
                          <w:rFonts w:ascii="新細明體" w:hAnsi="新細明體" w:hint="eastAsia"/>
                          <w:sz w:val="18"/>
                        </w:rPr>
                        <w:t>管</w:t>
                      </w:r>
                    </w:p>
                    <w:p w:rsidR="0036214D" w:rsidRDefault="0036214D" w:rsidP="0032671F">
                      <w:pPr>
                        <w:spacing w:line="280" w:lineRule="exact"/>
                        <w:jc w:val="center"/>
                        <w:rPr>
                          <w:rFonts w:ascii="新細明體" w:hAnsi="新細明體"/>
                          <w:sz w:val="18"/>
                        </w:rPr>
                      </w:pPr>
                      <w:r>
                        <w:rPr>
                          <w:rFonts w:ascii="新細明體" w:hAnsi="新細明體" w:hint="eastAsia"/>
                          <w:sz w:val="18"/>
                        </w:rPr>
                        <w:t>施工檢驗</w:t>
                      </w:r>
                    </w:p>
                    <w:p w:rsidR="0036214D" w:rsidRDefault="0036214D" w:rsidP="0032671F">
                      <w:pPr>
                        <w:spacing w:line="280" w:lineRule="exact"/>
                        <w:jc w:val="center"/>
                        <w:rPr>
                          <w:rFonts w:ascii="新細明體" w:hAnsi="新細明體"/>
                          <w:sz w:val="18"/>
                        </w:rPr>
                      </w:pPr>
                      <w:r>
                        <w:rPr>
                          <w:rFonts w:ascii="新細明體" w:hAnsi="新細明體" w:hint="eastAsia"/>
                          <w:sz w:val="18"/>
                        </w:rPr>
                        <w:t>一級查驗</w:t>
                      </w:r>
                    </w:p>
                  </w:txbxContent>
                </v:textbox>
              </v:shape>
              <v:line id="_x0000_s3594" style="position:absolute;flip:x" from="10538,8458" to="10538,11878">
                <v:stroke dashstyle="dash"/>
              </v:line>
              <v:shape id="_x0000_s3595" type="#_x0000_t202" style="position:absolute;left:7778;top:12238;width:1560;height:540">
                <v:textbox style="mso-next-textbox:#_x0000_s3595">
                  <w:txbxContent>
                    <w:p w:rsidR="0036214D" w:rsidRDefault="0036214D" w:rsidP="0032671F">
                      <w:pPr>
                        <w:rPr>
                          <w:sz w:val="20"/>
                        </w:rPr>
                      </w:pPr>
                      <w:r>
                        <w:rPr>
                          <w:rFonts w:hint="eastAsia"/>
                          <w:sz w:val="20"/>
                        </w:rPr>
                        <w:t>監造單位查核</w:t>
                      </w:r>
                    </w:p>
                  </w:txbxContent>
                </v:textbox>
              </v:shape>
              <v:line id="_x0000_s3596" style="position:absolute;flip:x" from="6218,5225" to="6218,5484">
                <v:stroke endarrow="block"/>
              </v:line>
              <v:shape id="_x0000_s3597" type="#_x0000_t202" style="position:absolute;left:5378;top:5513;width:1560;height:360">
                <v:textbox style="mso-next-textbox:#_x0000_s3597">
                  <w:txbxContent>
                    <w:p w:rsidR="0036214D" w:rsidRDefault="0036214D" w:rsidP="0032671F">
                      <w:pPr>
                        <w:ind w:firstLine="90"/>
                        <w:rPr>
                          <w:sz w:val="18"/>
                        </w:rPr>
                      </w:pPr>
                      <w:r>
                        <w:rPr>
                          <w:rFonts w:hint="eastAsia"/>
                          <w:sz w:val="18"/>
                        </w:rPr>
                        <w:t>材料進場儲料</w:t>
                      </w:r>
                    </w:p>
                  </w:txbxContent>
                </v:textbox>
              </v:shape>
              <v:line id="_x0000_s3598" style="position:absolute;flip:x" from="6218,5913" to="6231,6093">
                <v:stroke endarrow="block"/>
              </v:line>
              <v:shape id="_x0000_s3599" type="#_x0000_t4" style="position:absolute;left:4658;top:6109;width:3120;height:1800">
                <v:textbox style="mso-next-textbox:#_x0000_s3599">
                  <w:txbxContent>
                    <w:p w:rsidR="0036214D" w:rsidRDefault="0036214D" w:rsidP="0032671F">
                      <w:pPr>
                        <w:spacing w:line="280" w:lineRule="exact"/>
                        <w:jc w:val="center"/>
                        <w:rPr>
                          <w:rFonts w:ascii="新細明體" w:hAnsi="新細明體"/>
                          <w:sz w:val="18"/>
                        </w:rPr>
                      </w:pPr>
                      <w:r>
                        <w:rPr>
                          <w:rFonts w:ascii="新細明體" w:hAnsi="新細明體" w:hint="eastAsia"/>
                          <w:sz w:val="18"/>
                        </w:rPr>
                        <w:t>材</w:t>
                      </w:r>
                      <w:r>
                        <w:rPr>
                          <w:rFonts w:ascii="新細明體" w:hAnsi="新細明體" w:hint="eastAsia"/>
                          <w:sz w:val="18"/>
                        </w:rPr>
                        <w:t xml:space="preserve">    </w:t>
                      </w:r>
                      <w:r>
                        <w:rPr>
                          <w:rFonts w:ascii="新細明體" w:hAnsi="新細明體" w:hint="eastAsia"/>
                          <w:sz w:val="18"/>
                        </w:rPr>
                        <w:t>料</w:t>
                      </w:r>
                    </w:p>
                    <w:p w:rsidR="0036214D" w:rsidRDefault="0036214D" w:rsidP="0032671F">
                      <w:pPr>
                        <w:spacing w:line="280" w:lineRule="exact"/>
                        <w:jc w:val="center"/>
                        <w:rPr>
                          <w:rFonts w:ascii="新細明體" w:hAnsi="新細明體"/>
                          <w:sz w:val="18"/>
                        </w:rPr>
                      </w:pPr>
                      <w:r>
                        <w:rPr>
                          <w:rFonts w:ascii="新細明體" w:hAnsi="新細明體" w:hint="eastAsia"/>
                          <w:sz w:val="18"/>
                        </w:rPr>
                        <w:t>進場檢驗</w:t>
                      </w:r>
                    </w:p>
                    <w:p w:rsidR="0036214D" w:rsidRDefault="0036214D" w:rsidP="0032671F">
                      <w:pPr>
                        <w:spacing w:line="280" w:lineRule="exact"/>
                        <w:jc w:val="center"/>
                        <w:rPr>
                          <w:rFonts w:ascii="新細明體" w:hAnsi="新細明體"/>
                          <w:sz w:val="20"/>
                        </w:rPr>
                      </w:pPr>
                      <w:r>
                        <w:rPr>
                          <w:rFonts w:ascii="新細明體" w:hAnsi="新細明體" w:hint="eastAsia"/>
                          <w:sz w:val="18"/>
                        </w:rPr>
                        <w:t>一級查驗</w:t>
                      </w:r>
                    </w:p>
                  </w:txbxContent>
                </v:textbox>
              </v:shape>
              <v:line id="_x0000_s3600" style="position:absolute;flip:x" from="6938,7378" to="7718,7738">
                <v:stroke endarrow="block"/>
              </v:line>
              <v:shape id="_x0000_s3601" type="#_x0000_t202" style="position:absolute;left:7778;top:7198;width:1620;height:376">
                <v:textbox style="mso-next-textbox:#_x0000_s3601">
                  <w:txbxContent>
                    <w:p w:rsidR="0036214D" w:rsidRDefault="0036214D" w:rsidP="0032671F">
                      <w:pPr>
                        <w:ind w:firstLine="90"/>
                        <w:rPr>
                          <w:sz w:val="18"/>
                        </w:rPr>
                      </w:pPr>
                      <w:r>
                        <w:rPr>
                          <w:rFonts w:hint="eastAsia"/>
                          <w:sz w:val="18"/>
                        </w:rPr>
                        <w:t>監造單位查核</w:t>
                      </w:r>
                    </w:p>
                  </w:txbxContent>
                </v:textbox>
              </v:shape>
              <v:group id="_x0000_s3602" style="position:absolute;left:7778;top:7018;width:1440;height:0" coordorigin="7778,6788" coordsize="1440,0">
                <v:line id="_x0000_s3603" style="position:absolute" from="7778,6788" to="9218,6788">
                  <v:stroke dashstyle="dash"/>
                </v:line>
                <v:line id="_x0000_s3604" style="position:absolute" from="7898,6788" to="8258,6788">
                  <v:stroke endarrow="block"/>
                </v:line>
              </v:group>
              <v:line id="_x0000_s3605" style="position:absolute;flip:x y" from="9218,6304" to="9218,7018">
                <v:stroke dashstyle="dash" endarrow="block"/>
              </v:line>
              <v:line id="_x0000_s3606" style="position:absolute;flip:y" from="9218,5693" to="9218,6413">
                <v:stroke dashstyle="dash"/>
              </v:line>
              <v:line id="_x0000_s3607" style="position:absolute" from="6938,5693" to="9278,5693">
                <v:stroke dashstyle="dash" startarrow="block"/>
              </v:line>
              <v:line id="_x0000_s3608" style="position:absolute;flip:y" from="10178,8458" to="10538,8458">
                <v:stroke dashstyle="dash" startarrow="block"/>
              </v:line>
              <v:group id="_x0000_s3609" style="position:absolute;left:7658;top:11878;width:2880;height:0" coordorigin="7658,10643" coordsize="2880,0">
                <v:line id="_x0000_s3610" style="position:absolute" from="7658,10643" to="10538,10643">
                  <v:stroke dashstyle="dash"/>
                </v:line>
                <v:line id="_x0000_s3611" style="position:absolute;flip:y" from="8498,10643" to="9038,10643">
                  <v:stroke endarrow="block"/>
                </v:line>
              </v:group>
              <v:group id="_x0000_s3612" style="position:absolute;left:3098;top:8761;width:6240;height:0" coordorigin="3098,8690" coordsize="6240,0">
                <v:line id="_x0000_s3613" style="position:absolute" from="3098,8690" to="5078,8690">
                  <v:stroke endarrow="block"/>
                </v:line>
                <v:line id="_x0000_s3614" style="position:absolute;flip:y" from="5018,8690" to="7538,8690"/>
                <v:line id="_x0000_s3615" style="position:absolute;flip:x y" from="7058,8690" to="8978,8690">
                  <v:stroke endarrow="block"/>
                </v:line>
                <v:line id="_x0000_s3616" style="position:absolute;flip:x y" from="8498,8690" to="9338,8690">
                  <v:stroke endarrow="block"/>
                </v:line>
              </v:group>
              <v:group id="_x0000_s3617" style="position:absolute;left:2138;top:7893;width:8040;height:1106" coordorigin="2138,7873" coordsize="8040,1106">
                <v:shape id="_x0000_s3618" type="#_x0000_t202" style="position:absolute;left:3938;top:8222;width:1800;height:360">
                  <v:textbox style="mso-next-textbox:#_x0000_s3618">
                    <w:txbxContent>
                      <w:p w:rsidR="0036214D" w:rsidRDefault="0036214D" w:rsidP="0032671F">
                        <w:pPr>
                          <w:rPr>
                            <w:sz w:val="18"/>
                          </w:rPr>
                        </w:pPr>
                        <w:r>
                          <w:rPr>
                            <w:rFonts w:hint="eastAsia"/>
                            <w:sz w:val="18"/>
                          </w:rPr>
                          <w:t>衛生排水管路施工</w:t>
                        </w:r>
                      </w:p>
                    </w:txbxContent>
                  </v:textbox>
                </v:shape>
                <v:shape id="_x0000_s3619" type="#_x0000_t202" style="position:absolute;left:2138;top:8222;width:1500;height:360">
                  <v:textbox style="mso-next-textbox:#_x0000_s3619">
                    <w:txbxContent>
                      <w:p w:rsidR="0036214D" w:rsidRDefault="0036214D" w:rsidP="0032671F">
                        <w:pPr>
                          <w:ind w:firstLine="90"/>
                          <w:rPr>
                            <w:sz w:val="18"/>
                          </w:rPr>
                        </w:pPr>
                        <w:r>
                          <w:rPr>
                            <w:rFonts w:hint="eastAsia"/>
                            <w:sz w:val="18"/>
                          </w:rPr>
                          <w:t>給水管路施工</w:t>
                        </w:r>
                      </w:p>
                      <w:p w:rsidR="0036214D" w:rsidRDefault="0036214D" w:rsidP="0032671F"/>
                    </w:txbxContent>
                  </v:textbox>
                </v:shape>
                <v:shape id="_x0000_s3620" type="#_x0000_t202" style="position:absolute;left:6218;top:8222;width:2040;height:360">
                  <v:textbox style="mso-next-textbox:#_x0000_s3620">
                    <w:txbxContent>
                      <w:p w:rsidR="0036214D" w:rsidRDefault="0036214D" w:rsidP="0032671F">
                        <w:pPr>
                          <w:rPr>
                            <w:sz w:val="18"/>
                          </w:rPr>
                        </w:pPr>
                        <w:r>
                          <w:rPr>
                            <w:rFonts w:hint="eastAsia"/>
                            <w:sz w:val="18"/>
                          </w:rPr>
                          <w:t>衛生下水道管路施工</w:t>
                        </w:r>
                      </w:p>
                    </w:txbxContent>
                  </v:textbox>
                </v:shape>
                <v:line id="_x0000_s3621" style="position:absolute;flip:x" from="6218,7873" to="6231,8053">
                  <v:stroke endarrow="block"/>
                </v:line>
                <v:line id="_x0000_s3622" style="position:absolute" from="3098,8042" to="9338,8042"/>
                <v:line id="_x0000_s3623" style="position:absolute;flip:x" from="3098,8042" to="3111,8222">
                  <v:stroke endarrow="block"/>
                </v:line>
                <v:line id="_x0000_s3624" style="position:absolute;flip:x" from="7298,8042" to="7311,8222">
                  <v:stroke endarrow="block"/>
                </v:line>
                <v:line id="_x0000_s3625" style="position:absolute;flip:x" from="9338,8042" to="9351,8222">
                  <v:stroke endarrow="block"/>
                </v:line>
                <v:line id="_x0000_s3626" style="position:absolute;flip:x" from="6578,8594" to="6591,8774">
                  <v:stroke endarrow="block"/>
                </v:line>
                <v:line id="_x0000_s3627" style="position:absolute;flip:x" from="6218,8741" to="6218,8979">
                  <v:stroke endarrow="block"/>
                </v:line>
                <v:line id="_x0000_s3628" style="position:absolute;flip:y" from="3098,8546" to="3098,8726"/>
                <v:line id="_x0000_s3629" style="position:absolute;flip:x" from="9338,8594" to="9338,8774">
                  <v:stroke endarrow="block"/>
                </v:line>
                <v:shape id="_x0000_s3630" type="#_x0000_t202" style="position:absolute;left:8738;top:8222;width:1440;height:360">
                  <v:textbox style="mso-next-textbox:#_x0000_s3630">
                    <w:txbxContent>
                      <w:p w:rsidR="0036214D" w:rsidRDefault="0036214D" w:rsidP="0032671F">
                        <w:pPr>
                          <w:rPr>
                            <w:sz w:val="18"/>
                          </w:rPr>
                        </w:pPr>
                        <w:r>
                          <w:rPr>
                            <w:rFonts w:hint="eastAsia"/>
                            <w:sz w:val="18"/>
                          </w:rPr>
                          <w:t>消防管路施工</w:t>
                        </w:r>
                      </w:p>
                    </w:txbxContent>
                  </v:textbox>
                </v:shape>
                <v:line id="_x0000_s3631" style="position:absolute;flip:x" from="5138,8042" to="5151,8222">
                  <v:stroke endarrow="block"/>
                </v:line>
              </v:group>
              <v:group id="_x0000_s3632" style="position:absolute;left:8738;top:13658;width:1080;height:180" coordorigin="8738,11778" coordsize="1080,180">
                <v:line id="_x0000_s3633" style="position:absolute" from="8738,11778" to="9818,11778">
                  <v:stroke endarrow="block"/>
                </v:line>
                <v:line id="_x0000_s3634" style="position:absolute" from="8738,11958" to="9818,11958">
                  <v:stroke dashstyle="dash" endarrow="block"/>
                </v:line>
              </v:group>
              <v:line id="_x0000_s3635" style="position:absolute;flip:x" from="6218,11359" to="6218,11539">
                <v:stroke endarrow="block"/>
              </v:line>
              <v:shape id="_x0000_s3636" type="#_x0000_t4" style="position:absolute;left:4778;top:10978;width:2880;height:1800">
                <v:textbox style="mso-next-textbox:#_x0000_s3636">
                  <w:txbxContent>
                    <w:p w:rsidR="0036214D" w:rsidRDefault="0036214D" w:rsidP="0032671F">
                      <w:pPr>
                        <w:spacing w:line="280" w:lineRule="exact"/>
                        <w:jc w:val="center"/>
                        <w:rPr>
                          <w:rFonts w:ascii="新細明體" w:hAnsi="新細明體"/>
                          <w:sz w:val="18"/>
                        </w:rPr>
                      </w:pPr>
                      <w:r>
                        <w:rPr>
                          <w:rFonts w:ascii="新細明體" w:hAnsi="新細明體" w:hint="eastAsia"/>
                          <w:sz w:val="18"/>
                        </w:rPr>
                        <w:t>管</w:t>
                      </w:r>
                      <w:r>
                        <w:rPr>
                          <w:rFonts w:ascii="新細明體" w:hAnsi="新細明體" w:hint="eastAsia"/>
                          <w:sz w:val="18"/>
                        </w:rPr>
                        <w:t xml:space="preserve">    </w:t>
                      </w:r>
                      <w:r>
                        <w:rPr>
                          <w:rFonts w:ascii="新細明體" w:hAnsi="新細明體" w:hint="eastAsia"/>
                          <w:sz w:val="18"/>
                        </w:rPr>
                        <w:t>路</w:t>
                      </w:r>
                    </w:p>
                    <w:p w:rsidR="0036214D" w:rsidRDefault="0036214D" w:rsidP="0032671F">
                      <w:pPr>
                        <w:spacing w:line="280" w:lineRule="exact"/>
                        <w:jc w:val="center"/>
                        <w:rPr>
                          <w:rFonts w:ascii="新細明體" w:hAnsi="新細明體"/>
                          <w:sz w:val="18"/>
                        </w:rPr>
                      </w:pPr>
                      <w:r>
                        <w:rPr>
                          <w:rFonts w:ascii="新細明體" w:hAnsi="新細明體" w:hint="eastAsia"/>
                          <w:sz w:val="18"/>
                        </w:rPr>
                        <w:t>耐壓試驗</w:t>
                      </w:r>
                    </w:p>
                    <w:p w:rsidR="0036214D" w:rsidRDefault="0036214D" w:rsidP="0032671F">
                      <w:pPr>
                        <w:spacing w:line="280" w:lineRule="exact"/>
                        <w:jc w:val="center"/>
                        <w:rPr>
                          <w:rFonts w:ascii="新細明體" w:hAnsi="新細明體"/>
                          <w:sz w:val="20"/>
                        </w:rPr>
                      </w:pPr>
                      <w:r>
                        <w:rPr>
                          <w:rFonts w:ascii="新細明體" w:hAnsi="新細明體" w:hint="eastAsia"/>
                          <w:sz w:val="18"/>
                        </w:rPr>
                        <w:t>一級查驗</w:t>
                      </w:r>
                    </w:p>
                  </w:txbxContent>
                </v:textbox>
              </v:shape>
              <v:shape id="_x0000_s3637" type="#_x0000_t202" style="position:absolute;left:5618;top:12958;width:1200;height:360">
                <v:textbox style="mso-next-textbox:#_x0000_s3637">
                  <w:txbxContent>
                    <w:p w:rsidR="0036214D" w:rsidRDefault="0036214D" w:rsidP="0032671F">
                      <w:pPr>
                        <w:rPr>
                          <w:sz w:val="18"/>
                        </w:rPr>
                      </w:pPr>
                      <w:r>
                        <w:rPr>
                          <w:rFonts w:hint="eastAsia"/>
                          <w:sz w:val="18"/>
                        </w:rPr>
                        <w:t>管路標示</w:t>
                      </w:r>
                    </w:p>
                  </w:txbxContent>
                </v:textbox>
              </v:shape>
              <v:line id="_x0000_s3638" style="position:absolute;flip:x" from="6218,13318" to="6218,13498">
                <v:stroke endarrow="block"/>
              </v:line>
              <v:shape id="_x0000_s3639" type="#_x0000_t202" style="position:absolute;left:4898;top:13498;width:2520;height:360">
                <v:textbox style="mso-next-textbox:#_x0000_s3639">
                  <w:txbxContent>
                    <w:p w:rsidR="0036214D" w:rsidRDefault="0036214D" w:rsidP="0032671F">
                      <w:pPr>
                        <w:rPr>
                          <w:sz w:val="18"/>
                        </w:rPr>
                      </w:pPr>
                      <w:r>
                        <w:rPr>
                          <w:rFonts w:hint="eastAsia"/>
                          <w:sz w:val="18"/>
                        </w:rPr>
                        <w:t>水管施工完成執行後續工作</w:t>
                      </w:r>
                    </w:p>
                    <w:p w:rsidR="0036214D" w:rsidRDefault="0036214D" w:rsidP="0032671F">
                      <w:pPr>
                        <w:ind w:firstLine="240"/>
                      </w:pPr>
                    </w:p>
                  </w:txbxContent>
                </v:textbox>
              </v:shape>
              <v:line id="_x0000_s3640" style="position:absolute;flip:x" from="6218,12778" to="6218,12958">
                <v:stroke endarrow="block"/>
              </v:line>
              <v:line id="_x0000_s3641" style="position:absolute;flip:x" from="6818,12418" to="7718,12598">
                <v:stroke endarrow="block"/>
              </v:line>
              <v:line id="_x0000_s3642" style="position:absolute;flip:x" from="6218,10798" to="6218,10978">
                <v:stroke endarrow="block"/>
              </v:line>
            </v:group>
            <v:shape id="_x0000_s3643" type="#_x0000_t202" style="position:absolute;left:9348;top:13099;width:895;height:720" filled="f" stroked="f">
              <v:stroke dashstyle="dash"/>
              <v:textbox style="mso-next-textbox:#_x0000_s3643">
                <w:txbxContent>
                  <w:p w:rsidR="0036214D" w:rsidRPr="00494E34" w:rsidRDefault="0036214D" w:rsidP="0032671F">
                    <w:pPr>
                      <w:rPr>
                        <w:sz w:val="20"/>
                        <w:szCs w:val="20"/>
                      </w:rPr>
                    </w:pPr>
                    <w:r w:rsidRPr="00494E34">
                      <w:rPr>
                        <w:rFonts w:hint="eastAsia"/>
                        <w:sz w:val="20"/>
                        <w:szCs w:val="20"/>
                      </w:rPr>
                      <w:t>合格</w:t>
                    </w:r>
                  </w:p>
                  <w:p w:rsidR="0036214D" w:rsidRPr="00494E34" w:rsidRDefault="0036214D" w:rsidP="0032671F">
                    <w:pPr>
                      <w:rPr>
                        <w:sz w:val="20"/>
                        <w:szCs w:val="20"/>
                      </w:rPr>
                    </w:pPr>
                    <w:r w:rsidRPr="00494E34">
                      <w:rPr>
                        <w:rFonts w:hint="eastAsia"/>
                        <w:sz w:val="20"/>
                        <w:szCs w:val="20"/>
                      </w:rPr>
                      <w:t>不合格</w:t>
                    </w:r>
                  </w:p>
                </w:txbxContent>
              </v:textbox>
            </v:shape>
            <w10:anchorlock/>
          </v:group>
        </w:pict>
      </w:r>
    </w:p>
    <w:p w:rsidR="0032671F" w:rsidRDefault="0032671F" w:rsidP="0032671F">
      <w:pPr>
        <w:adjustRightInd w:val="0"/>
        <w:snapToGrid w:val="0"/>
        <w:jc w:val="center"/>
      </w:pPr>
    </w:p>
    <w:p w:rsidR="00054633" w:rsidRDefault="00054633" w:rsidP="0032671F">
      <w:pPr>
        <w:adjustRightInd w:val="0"/>
        <w:snapToGrid w:val="0"/>
        <w:jc w:val="center"/>
      </w:pPr>
      <w:r>
        <w:rPr>
          <w:rFonts w:hint="eastAsia"/>
        </w:rPr>
        <w:t>水管施工品管流程圖</w:t>
      </w:r>
    </w:p>
    <w:p w:rsidR="00003125" w:rsidRDefault="00003125" w:rsidP="0032671F">
      <w:pPr>
        <w:adjustRightInd w:val="0"/>
        <w:snapToGrid w:val="0"/>
        <w:jc w:val="center"/>
      </w:pPr>
    </w:p>
    <w:p w:rsidR="00003125" w:rsidRDefault="00003125" w:rsidP="0032671F">
      <w:pPr>
        <w:adjustRightInd w:val="0"/>
        <w:snapToGrid w:val="0"/>
        <w:jc w:val="center"/>
      </w:pPr>
    </w:p>
    <w:p w:rsidR="00003125" w:rsidRDefault="00003125" w:rsidP="0032671F">
      <w:pPr>
        <w:adjustRightInd w:val="0"/>
        <w:snapToGrid w:val="0"/>
        <w:jc w:val="center"/>
      </w:pPr>
    </w:p>
    <w:p w:rsidR="00003125" w:rsidRDefault="00003125" w:rsidP="0032671F">
      <w:pPr>
        <w:adjustRightInd w:val="0"/>
        <w:snapToGrid w:val="0"/>
        <w:jc w:val="center"/>
      </w:pPr>
    </w:p>
    <w:p w:rsidR="00003125" w:rsidRDefault="00106BF2" w:rsidP="0032671F">
      <w:pPr>
        <w:adjustRightInd w:val="0"/>
        <w:snapToGrid w:val="0"/>
        <w:jc w:val="center"/>
      </w:pPr>
      <w:r>
        <w:pict>
          <v:group id="_x0000_s3651" style="width:420pt;height:540pt;mso-position-horizontal-relative:char;mso-position-vertical-relative:line" coordorigin="2258,1778" coordsize="8400,10800">
            <v:shape id="_x0000_s3652" type="#_x0000_t202" style="position:absolute;left:2738;top:1778;width:780;height:900">
              <v:textbox style="layout-flow:vertical-ideographic;mso-next-textbox:#_x0000_s3652">
                <w:txbxContent>
                  <w:p w:rsidR="0036214D" w:rsidRDefault="0036214D" w:rsidP="00003125">
                    <w:pPr>
                      <w:ind w:firstLine="90"/>
                      <w:rPr>
                        <w:sz w:val="18"/>
                      </w:rPr>
                    </w:pPr>
                    <w:r>
                      <w:rPr>
                        <w:rFonts w:hint="eastAsia"/>
                        <w:sz w:val="18"/>
                      </w:rPr>
                      <w:t>施工圖</w:t>
                    </w:r>
                  </w:p>
                  <w:p w:rsidR="0036214D" w:rsidRDefault="0036214D" w:rsidP="00003125">
                    <w:pPr>
                      <w:ind w:firstLine="90"/>
                      <w:rPr>
                        <w:sz w:val="18"/>
                      </w:rPr>
                    </w:pPr>
                    <w:r>
                      <w:rPr>
                        <w:rFonts w:hint="eastAsia"/>
                        <w:sz w:val="18"/>
                      </w:rPr>
                      <w:t>繪製</w:t>
                    </w:r>
                  </w:p>
                </w:txbxContent>
              </v:textbox>
            </v:shape>
            <v:shape id="_x0000_s3653" type="#_x0000_t202" style="position:absolute;left:9218;top:1778;width:780;height:900">
              <v:textbox style="layout-flow:vertical-ideographic;mso-next-textbox:#_x0000_s3653">
                <w:txbxContent>
                  <w:p w:rsidR="0036214D" w:rsidRDefault="0036214D" w:rsidP="00003125">
                    <w:pPr>
                      <w:ind w:firstLine="90"/>
                      <w:rPr>
                        <w:sz w:val="18"/>
                      </w:rPr>
                    </w:pPr>
                    <w:r>
                      <w:rPr>
                        <w:rFonts w:hint="eastAsia"/>
                        <w:sz w:val="18"/>
                      </w:rPr>
                      <w:t>材料</w:t>
                    </w:r>
                  </w:p>
                  <w:p w:rsidR="0036214D" w:rsidRDefault="0036214D" w:rsidP="00003125">
                    <w:pPr>
                      <w:ind w:firstLine="90"/>
                      <w:rPr>
                        <w:sz w:val="18"/>
                      </w:rPr>
                    </w:pPr>
                    <w:r>
                      <w:rPr>
                        <w:rFonts w:hint="eastAsia"/>
                        <w:sz w:val="18"/>
                      </w:rPr>
                      <w:t>送審</w:t>
                    </w:r>
                  </w:p>
                  <w:p w:rsidR="0036214D" w:rsidRDefault="0036214D" w:rsidP="00003125"/>
                </w:txbxContent>
              </v:textbox>
            </v:shape>
            <v:line id="_x0000_s3654" style="position:absolute;flip:x" from="3098,2708" to="3098,2888">
              <v:stroke endarrow="block"/>
            </v:line>
            <v:line id="_x0000_s3655" style="position:absolute;flip:x" from="9698,2708" to="9698,2888">
              <v:stroke endarrow="block"/>
            </v:line>
            <v:line id="_x0000_s3656" style="position:absolute" from="3098,2851" to="4898,2851">
              <v:stroke endarrow="block"/>
            </v:line>
            <v:line id="_x0000_s3657" style="position:absolute" from="4898,2851" to="7898,2851"/>
            <v:line id="_x0000_s3658" style="position:absolute;flip:x y" from="7898,2851" to="9698,2851">
              <v:stroke endarrow="block"/>
            </v:line>
            <v:line id="_x0000_s3659" style="position:absolute;flip:x" from="6338,2851" to="6351,3031">
              <v:stroke endarrow="block"/>
            </v:line>
            <v:shape id="_x0000_s3660" type="#_x0000_t4" style="position:absolute;left:4778;top:3038;width:3120;height:1440">
              <v:textbox style="mso-next-textbox:#_x0000_s3660">
                <w:txbxContent>
                  <w:p w:rsidR="0036214D" w:rsidRDefault="0036214D" w:rsidP="00003125">
                    <w:pPr>
                      <w:spacing w:line="280" w:lineRule="exact"/>
                      <w:rPr>
                        <w:rFonts w:ascii="新細明體" w:hAnsi="新細明體"/>
                        <w:sz w:val="18"/>
                      </w:rPr>
                    </w:pPr>
                    <w:r>
                      <w:rPr>
                        <w:rFonts w:ascii="新細明體" w:hAnsi="新細明體" w:hint="eastAsia"/>
                        <w:sz w:val="18"/>
                      </w:rPr>
                      <w:t>提送業主</w:t>
                    </w:r>
                    <w:r>
                      <w:rPr>
                        <w:rFonts w:ascii="新細明體" w:hAnsi="新細明體" w:hint="eastAsia"/>
                        <w:sz w:val="18"/>
                      </w:rPr>
                      <w:t>(</w:t>
                    </w:r>
                    <w:r>
                      <w:rPr>
                        <w:rFonts w:ascii="新細明體" w:hAnsi="新細明體" w:hint="eastAsia"/>
                        <w:sz w:val="18"/>
                      </w:rPr>
                      <w:t>甲方</w:t>
                    </w:r>
                    <w:r>
                      <w:rPr>
                        <w:rFonts w:ascii="新細明體" w:hAnsi="新細明體" w:hint="eastAsia"/>
                        <w:sz w:val="18"/>
                      </w:rPr>
                      <w:t>)</w:t>
                    </w:r>
                  </w:p>
                  <w:p w:rsidR="0036214D" w:rsidRDefault="0036214D" w:rsidP="00003125">
                    <w:pPr>
                      <w:spacing w:line="280" w:lineRule="exact"/>
                      <w:jc w:val="center"/>
                      <w:rPr>
                        <w:rFonts w:ascii="新細明體" w:hAnsi="新細明體"/>
                      </w:rPr>
                    </w:pPr>
                    <w:r>
                      <w:rPr>
                        <w:rFonts w:ascii="新細明體" w:hAnsi="新細明體" w:hint="eastAsia"/>
                        <w:sz w:val="18"/>
                      </w:rPr>
                      <w:t>查核</w:t>
                    </w:r>
                  </w:p>
                </w:txbxContent>
              </v:textbox>
            </v:shape>
            <v:line id="_x0000_s3661" style="position:absolute;flip:y" from="7898,3758" to="9878,3758">
              <v:stroke dashstyle="dash" endarrow="block"/>
            </v:line>
            <v:line id="_x0000_s3662" style="position:absolute" from="9518,3758" to="10418,3758">
              <v:stroke dashstyle="dash"/>
            </v:line>
            <v:line id="_x0000_s3663" style="position:absolute;flip:x y" from="10418,3218" to="10418,3758">
              <v:stroke dashstyle="dash" endarrow="block"/>
            </v:line>
            <v:line id="_x0000_s3664" style="position:absolute;flip:y" from="10418,2240" to="10418,3500">
              <v:stroke dashstyle="dash"/>
            </v:line>
            <v:line id="_x0000_s3665" style="position:absolute;flip:x y" from="10058,2240" to="10418,2240">
              <v:stroke dashstyle="dash" endarrow="block"/>
            </v:line>
            <v:line id="_x0000_s3666" style="position:absolute;flip:y" from="2738,3758" to="4718,3758">
              <v:stroke dashstyle="dash" startarrow="block"/>
            </v:line>
            <v:line id="_x0000_s3667" style="position:absolute" from="2258,3758" to="2918,3758">
              <v:stroke dashstyle="dash"/>
            </v:line>
            <v:line id="_x0000_s3668" style="position:absolute;flip:x y" from="2258,3218" to="2258,3758">
              <v:stroke dashstyle="dash" endarrow="block"/>
            </v:line>
            <v:line id="_x0000_s3669" style="position:absolute;flip:y" from="2258,2240" to="2258,3500">
              <v:stroke dashstyle="dash"/>
            </v:line>
            <v:line id="_x0000_s3670" style="position:absolute;flip:x y" from="2258,2240" to="2738,2240">
              <v:stroke dashstyle="dash" startarrow="block"/>
            </v:line>
            <v:line id="_x0000_s3671" style="position:absolute;flip:x" from="6338,4478" to="6338,4658">
              <v:stroke endarrow="block"/>
            </v:line>
            <v:shape id="_x0000_s3672" type="#_x0000_t202" style="position:absolute;left:5498;top:4657;width:1500;height:360">
              <v:textbox style="mso-next-textbox:#_x0000_s3672">
                <w:txbxContent>
                  <w:p w:rsidR="0036214D" w:rsidRDefault="0036214D" w:rsidP="00003125">
                    <w:pPr>
                      <w:rPr>
                        <w:sz w:val="18"/>
                      </w:rPr>
                    </w:pPr>
                    <w:r>
                      <w:rPr>
                        <w:rFonts w:hint="eastAsia"/>
                        <w:sz w:val="18"/>
                      </w:rPr>
                      <w:t>材料進場儲料</w:t>
                    </w:r>
                  </w:p>
                </w:txbxContent>
              </v:textbox>
            </v:shape>
            <v:line id="_x0000_s3673" style="position:absolute;flip:x" from="6338,5018" to="6338,5198">
              <v:stroke endarrow="block"/>
            </v:line>
            <v:shape id="_x0000_s3674" type="#_x0000_t4" style="position:absolute;left:4898;top:5237;width:2880;height:1800">
              <v:textbox style="mso-next-textbox:#_x0000_s3674">
                <w:txbxContent>
                  <w:p w:rsidR="0036214D" w:rsidRDefault="0036214D" w:rsidP="00003125">
                    <w:pPr>
                      <w:spacing w:line="280" w:lineRule="exact"/>
                      <w:jc w:val="center"/>
                      <w:rPr>
                        <w:rFonts w:ascii="新細明體" w:hAnsi="新細明體"/>
                        <w:sz w:val="18"/>
                      </w:rPr>
                    </w:pPr>
                    <w:r>
                      <w:rPr>
                        <w:rFonts w:ascii="新細明體" w:hAnsi="新細明體" w:hint="eastAsia"/>
                        <w:sz w:val="18"/>
                      </w:rPr>
                      <w:t>材</w:t>
                    </w:r>
                    <w:r>
                      <w:rPr>
                        <w:rFonts w:ascii="新細明體" w:hAnsi="新細明體" w:hint="eastAsia"/>
                        <w:sz w:val="18"/>
                      </w:rPr>
                      <w:t xml:space="preserve">    </w:t>
                    </w:r>
                    <w:r>
                      <w:rPr>
                        <w:rFonts w:ascii="新細明體" w:hAnsi="新細明體" w:hint="eastAsia"/>
                        <w:sz w:val="18"/>
                      </w:rPr>
                      <w:t>料</w:t>
                    </w:r>
                  </w:p>
                  <w:p w:rsidR="0036214D" w:rsidRDefault="0036214D" w:rsidP="00003125">
                    <w:pPr>
                      <w:spacing w:line="280" w:lineRule="exact"/>
                      <w:jc w:val="center"/>
                      <w:rPr>
                        <w:rFonts w:ascii="新細明體" w:hAnsi="新細明體"/>
                        <w:sz w:val="18"/>
                      </w:rPr>
                    </w:pPr>
                    <w:r>
                      <w:rPr>
                        <w:rFonts w:ascii="新細明體" w:hAnsi="新細明體" w:hint="eastAsia"/>
                        <w:sz w:val="18"/>
                      </w:rPr>
                      <w:t>進場檢驗</w:t>
                    </w:r>
                  </w:p>
                  <w:p w:rsidR="0036214D" w:rsidRDefault="0036214D" w:rsidP="00003125">
                    <w:pPr>
                      <w:spacing w:line="280" w:lineRule="exact"/>
                      <w:jc w:val="center"/>
                      <w:rPr>
                        <w:rFonts w:ascii="新細明體" w:hAnsi="新細明體"/>
                      </w:rPr>
                    </w:pPr>
                    <w:r>
                      <w:rPr>
                        <w:rFonts w:ascii="新細明體" w:hAnsi="新細明體" w:hint="eastAsia"/>
                        <w:sz w:val="18"/>
                      </w:rPr>
                      <w:t>一級查驗</w:t>
                    </w:r>
                  </w:p>
                </w:txbxContent>
              </v:textbox>
            </v:shape>
            <v:shape id="_x0000_s3675" type="#_x0000_t202" style="position:absolute;left:5498;top:7427;width:1680;height:360">
              <v:textbox style="mso-next-textbox:#_x0000_s3675">
                <w:txbxContent>
                  <w:p w:rsidR="0036214D" w:rsidRDefault="0036214D" w:rsidP="00003125">
                    <w:pPr>
                      <w:rPr>
                        <w:sz w:val="18"/>
                      </w:rPr>
                    </w:pPr>
                    <w:r>
                      <w:rPr>
                        <w:rFonts w:hint="eastAsia"/>
                        <w:sz w:val="18"/>
                      </w:rPr>
                      <w:t>污排水暗管施工</w:t>
                    </w:r>
                  </w:p>
                </w:txbxContent>
              </v:textbox>
            </v:shape>
            <v:shape id="_x0000_s3676" type="#_x0000_t202" style="position:absolute;left:3338;top:7427;width:1500;height:360">
              <v:textbox style="mso-next-textbox:#_x0000_s3676">
                <w:txbxContent>
                  <w:p w:rsidR="0036214D" w:rsidRDefault="0036214D" w:rsidP="00003125">
                    <w:pPr>
                      <w:rPr>
                        <w:sz w:val="18"/>
                      </w:rPr>
                    </w:pPr>
                    <w:r>
                      <w:rPr>
                        <w:rFonts w:hint="eastAsia"/>
                        <w:sz w:val="18"/>
                      </w:rPr>
                      <w:t>給水暗管施工</w:t>
                    </w:r>
                  </w:p>
                </w:txbxContent>
              </v:textbox>
            </v:shape>
            <v:shape id="_x0000_s3677" type="#_x0000_t202" style="position:absolute;left:7538;top:7427;width:2520;height:360">
              <v:textbox style="mso-next-textbox:#_x0000_s3677">
                <w:txbxContent>
                  <w:p w:rsidR="0036214D" w:rsidRDefault="0036214D" w:rsidP="00003125">
                    <w:pPr>
                      <w:rPr>
                        <w:sz w:val="18"/>
                      </w:rPr>
                    </w:pPr>
                    <w:r>
                      <w:rPr>
                        <w:rFonts w:hint="eastAsia"/>
                        <w:sz w:val="18"/>
                      </w:rPr>
                      <w:t>雨水、冷氣排水暗管施工</w:t>
                    </w:r>
                  </w:p>
                </w:txbxContent>
              </v:textbox>
            </v:shape>
            <v:line id="_x0000_s3678" style="position:absolute;flip:x" from="6338,7043" to="6351,7223">
              <v:stroke endarrow="block"/>
            </v:line>
            <v:line id="_x0000_s3679" style="position:absolute" from="3818,7238" to="9578,7238"/>
            <v:line id="_x0000_s3680" style="position:absolute;flip:x" from="6533,6878" to="7433,7058">
              <v:stroke endarrow="block"/>
            </v:line>
            <v:shape id="_x0000_s3681" type="#_x0000_t202" style="position:absolute;left:7493;top:6698;width:1440;height:360">
              <v:textbox style="mso-next-textbox:#_x0000_s3681">
                <w:txbxContent>
                  <w:p w:rsidR="0036214D" w:rsidRDefault="0036214D" w:rsidP="00003125">
                    <w:pPr>
                      <w:rPr>
                        <w:sz w:val="18"/>
                      </w:rPr>
                    </w:pPr>
                    <w:r>
                      <w:rPr>
                        <w:rFonts w:hint="eastAsia"/>
                        <w:sz w:val="18"/>
                      </w:rPr>
                      <w:t>監造單位查核</w:t>
                    </w:r>
                  </w:p>
                </w:txbxContent>
              </v:textbox>
            </v:shape>
            <v:line id="_x0000_s3682" style="position:absolute;flip:x" from="3818,7238" to="3831,7418">
              <v:stroke endarrow="block"/>
            </v:line>
            <v:line id="_x0000_s3683" style="position:absolute;flip:x" from="6338,7238" to="6351,7418">
              <v:stroke endarrow="block"/>
            </v:line>
            <v:line id="_x0000_s3684" style="position:absolute;flip:x" from="9578,7238" to="9591,7418">
              <v:stroke endarrow="block"/>
            </v:line>
            <v:line id="_x0000_s3685" style="position:absolute;flip:x" from="6338,7823" to="6351,8003">
              <v:stroke endarrow="block"/>
            </v:line>
            <v:line id="_x0000_s3686" style="position:absolute;flip:x" from="6338,10037" to="6338,10217">
              <v:stroke endarrow="block"/>
            </v:line>
            <v:shape id="_x0000_s3687" type="#_x0000_t4" style="position:absolute;left:4898;top:8198;width:2880;height:1800">
              <v:textbox style="mso-next-textbox:#_x0000_s3687">
                <w:txbxContent>
                  <w:p w:rsidR="0036214D" w:rsidRDefault="0036214D" w:rsidP="00003125">
                    <w:pPr>
                      <w:spacing w:line="280" w:lineRule="exact"/>
                      <w:jc w:val="center"/>
                      <w:rPr>
                        <w:rFonts w:ascii="新細明體" w:hAnsi="新細明體"/>
                        <w:sz w:val="18"/>
                      </w:rPr>
                    </w:pPr>
                    <w:r>
                      <w:rPr>
                        <w:rFonts w:ascii="新細明體" w:hAnsi="新細明體" w:hint="eastAsia"/>
                        <w:sz w:val="18"/>
                      </w:rPr>
                      <w:t>水</w:t>
                    </w:r>
                    <w:r>
                      <w:rPr>
                        <w:rFonts w:ascii="新細明體" w:hAnsi="新細明體" w:hint="eastAsia"/>
                        <w:sz w:val="18"/>
                      </w:rPr>
                      <w:t xml:space="preserve">    </w:t>
                    </w:r>
                    <w:r>
                      <w:rPr>
                        <w:rFonts w:ascii="新細明體" w:hAnsi="新細明體" w:hint="eastAsia"/>
                        <w:sz w:val="18"/>
                      </w:rPr>
                      <w:t>管</w:t>
                    </w:r>
                  </w:p>
                  <w:p w:rsidR="0036214D" w:rsidRDefault="0036214D" w:rsidP="00003125">
                    <w:pPr>
                      <w:spacing w:line="280" w:lineRule="exact"/>
                      <w:jc w:val="center"/>
                      <w:rPr>
                        <w:rFonts w:ascii="新細明體" w:hAnsi="新細明體"/>
                        <w:sz w:val="18"/>
                      </w:rPr>
                    </w:pPr>
                    <w:r>
                      <w:rPr>
                        <w:rFonts w:ascii="新細明體" w:hAnsi="新細明體" w:hint="eastAsia"/>
                        <w:sz w:val="18"/>
                      </w:rPr>
                      <w:t>施工檢驗</w:t>
                    </w:r>
                  </w:p>
                  <w:p w:rsidR="0036214D" w:rsidRDefault="0036214D" w:rsidP="00003125">
                    <w:pPr>
                      <w:spacing w:line="280" w:lineRule="exact"/>
                      <w:jc w:val="center"/>
                      <w:rPr>
                        <w:rFonts w:ascii="新細明體" w:hAnsi="新細明體"/>
                        <w:sz w:val="20"/>
                      </w:rPr>
                    </w:pPr>
                    <w:r>
                      <w:rPr>
                        <w:rFonts w:ascii="新細明體" w:hAnsi="新細明體" w:hint="eastAsia"/>
                        <w:sz w:val="18"/>
                      </w:rPr>
                      <w:t>一級查驗</w:t>
                    </w:r>
                  </w:p>
                </w:txbxContent>
              </v:textbox>
            </v:shape>
            <v:line id="_x0000_s3688" style="position:absolute;flip:x" from="6338,8018" to="6338,8198">
              <v:stroke endarrow="block"/>
            </v:line>
            <v:line id="_x0000_s3689" style="position:absolute" from="7763,9098" to="10643,9098">
              <v:stroke dashstyle="dash"/>
            </v:line>
            <v:line id="_x0000_s3690" style="position:absolute;flip:x" from="10658,7628" to="10658,11048">
              <v:stroke dashstyle="dash"/>
            </v:line>
            <v:line id="_x0000_s3691" style="position:absolute;flip:y" from="8483,9098" to="9023,9098">
              <v:stroke endarrow="block"/>
            </v:line>
            <v:line id="_x0000_s3692" style="position:absolute;flip:x y" from="10658,8132" to="10658,8492">
              <v:stroke endarrow="block"/>
            </v:line>
            <v:line id="_x0000_s3693" style="position:absolute;flip:y" from="3818,7823" to="3818,8003"/>
            <v:line id="_x0000_s3694" style="position:absolute" from="3818,8012" to="4898,8012">
              <v:stroke endarrow="block"/>
            </v:line>
            <v:shape id="_x0000_s3695" type="#_x0000_t4" style="position:absolute;left:4898;top:10238;width:2880;height:1800">
              <v:textbox style="mso-next-textbox:#_x0000_s3695">
                <w:txbxContent>
                  <w:p w:rsidR="0036214D" w:rsidRDefault="0036214D" w:rsidP="00003125">
                    <w:pPr>
                      <w:spacing w:line="280" w:lineRule="exact"/>
                      <w:jc w:val="center"/>
                      <w:rPr>
                        <w:rFonts w:ascii="新細明體" w:hAnsi="新細明體"/>
                        <w:sz w:val="18"/>
                      </w:rPr>
                    </w:pPr>
                    <w:r>
                      <w:rPr>
                        <w:rFonts w:ascii="新細明體" w:hAnsi="新細明體" w:hint="eastAsia"/>
                        <w:sz w:val="18"/>
                      </w:rPr>
                      <w:t>管</w:t>
                    </w:r>
                    <w:r>
                      <w:rPr>
                        <w:rFonts w:ascii="新細明體" w:hAnsi="新細明體" w:hint="eastAsia"/>
                        <w:sz w:val="18"/>
                      </w:rPr>
                      <w:t xml:space="preserve">    </w:t>
                    </w:r>
                    <w:r>
                      <w:rPr>
                        <w:rFonts w:ascii="新細明體" w:hAnsi="新細明體" w:hint="eastAsia"/>
                        <w:sz w:val="18"/>
                      </w:rPr>
                      <w:t>路</w:t>
                    </w:r>
                  </w:p>
                  <w:p w:rsidR="0036214D" w:rsidRDefault="0036214D" w:rsidP="00003125">
                    <w:pPr>
                      <w:spacing w:line="280" w:lineRule="exact"/>
                      <w:jc w:val="center"/>
                      <w:rPr>
                        <w:rFonts w:ascii="新細明體" w:hAnsi="新細明體"/>
                        <w:sz w:val="18"/>
                      </w:rPr>
                    </w:pPr>
                    <w:r>
                      <w:rPr>
                        <w:rFonts w:ascii="新細明體" w:hAnsi="新細明體" w:hint="eastAsia"/>
                        <w:sz w:val="18"/>
                      </w:rPr>
                      <w:t>耐壓試驗</w:t>
                    </w:r>
                  </w:p>
                  <w:p w:rsidR="0036214D" w:rsidRDefault="0036214D" w:rsidP="00003125">
                    <w:pPr>
                      <w:spacing w:line="280" w:lineRule="exact"/>
                      <w:jc w:val="center"/>
                      <w:rPr>
                        <w:rFonts w:ascii="新細明體" w:hAnsi="新細明體"/>
                        <w:sz w:val="20"/>
                      </w:rPr>
                    </w:pPr>
                    <w:r>
                      <w:rPr>
                        <w:rFonts w:ascii="新細明體" w:hAnsi="新細明體" w:hint="eastAsia"/>
                        <w:sz w:val="18"/>
                      </w:rPr>
                      <w:t>一級查驗</w:t>
                    </w:r>
                  </w:p>
                </w:txbxContent>
              </v:textbox>
            </v:shape>
            <v:shape id="_x0000_s3696" type="#_x0000_t202" style="position:absolute;left:7538;top:9775;width:1500;height:360">
              <v:textbox style="mso-next-textbox:#_x0000_s3696">
                <w:txbxContent>
                  <w:p w:rsidR="0036214D" w:rsidRDefault="0036214D" w:rsidP="00003125">
                    <w:pPr>
                      <w:rPr>
                        <w:sz w:val="18"/>
                      </w:rPr>
                    </w:pPr>
                    <w:r>
                      <w:rPr>
                        <w:rFonts w:hint="eastAsia"/>
                        <w:sz w:val="18"/>
                      </w:rPr>
                      <w:t>監造單位查核</w:t>
                    </w:r>
                  </w:p>
                </w:txbxContent>
              </v:textbox>
            </v:shape>
            <v:line id="_x0000_s3697" style="position:absolute;flip:x" from="6458,9923" to="7418,10103">
              <v:stroke endarrow="block"/>
            </v:line>
            <v:line id="_x0000_s3698" style="position:absolute" from="7778,6115" to="9398,6115">
              <v:stroke dashstyle="dash"/>
            </v:line>
            <v:line id="_x0000_s3699" style="position:absolute" from="8138,6115" to="8498,6115">
              <v:stroke endarrow="block"/>
            </v:line>
            <v:line id="_x0000_s3700" style="position:absolute;flip:x y" from="9443,5532" to="9443,6072">
              <v:stroke dashstyle="dash" endarrow="block"/>
            </v:line>
            <v:line id="_x0000_s3701" style="position:absolute;flip:y" from="9443,4883" to="9443,5603">
              <v:stroke dashstyle="dash"/>
            </v:line>
            <v:line id="_x0000_s3702" style="position:absolute" from="7043,4883" to="9443,4883">
              <v:stroke dashstyle="dash" startarrow="block"/>
            </v:line>
            <v:line id="_x0000_s3703" style="position:absolute;flip:y" from="4898,8018" to="7418,8018"/>
            <v:line id="_x0000_s3704" style="position:absolute;flip:x y" from="7058,8012" to="9578,8012">
              <v:stroke endarrow="block"/>
            </v:line>
            <v:line id="_x0000_s3705" style="position:absolute;flip:x y" from="8378,8012" to="9458,8012">
              <v:stroke endarrow="block"/>
            </v:line>
            <v:line id="_x0000_s3706" style="position:absolute;flip:x" from="9578,7838" to="9578,8018">
              <v:stroke endarrow="block"/>
            </v:line>
            <v:line id="_x0000_s3707" style="position:absolute;flip:y" from="10058,7586" to="10658,7586">
              <v:stroke dashstyle="dash" startarrow="block"/>
            </v:line>
            <v:line id="_x0000_s3708" style="position:absolute;flip:x y" from="10658,9247" to="10658,9787">
              <v:stroke endarrow="block"/>
            </v:line>
            <v:line id="_x0000_s3709" style="position:absolute" from="7778,11108" to="10658,11108">
              <v:stroke dashstyle="dash"/>
            </v:line>
            <v:line id="_x0000_s3710" style="position:absolute;flip:y" from="8618,11108" to="9158,11108">
              <v:stroke endarrow="block"/>
            </v:line>
            <v:shape id="_x0000_s3711" type="#_x0000_t202" style="position:absolute;left:5018;top:12218;width:2640;height:360">
              <v:textbox style="mso-next-textbox:#_x0000_s3711">
                <w:txbxContent>
                  <w:p w:rsidR="0036214D" w:rsidRDefault="0036214D" w:rsidP="00003125">
                    <w:pPr>
                      <w:rPr>
                        <w:sz w:val="18"/>
                      </w:rPr>
                    </w:pPr>
                    <w:r>
                      <w:rPr>
                        <w:rFonts w:hint="eastAsia"/>
                        <w:sz w:val="18"/>
                      </w:rPr>
                      <w:t>水管施工完成執行後續工作</w:t>
                    </w:r>
                  </w:p>
                  <w:p w:rsidR="0036214D" w:rsidRDefault="0036214D" w:rsidP="00003125">
                    <w:pPr>
                      <w:ind w:firstLine="240"/>
                    </w:pPr>
                  </w:p>
                </w:txbxContent>
              </v:textbox>
            </v:shape>
            <v:line id="_x0000_s3712" style="position:absolute;flip:x" from="6338,12038" to="6338,12218">
              <v:stroke endarrow="block"/>
            </v:line>
            <v:group id="_x0000_s3713" style="position:absolute;left:8138;top:11678;width:2010;height:720" coordorigin="8138,11678" coordsize="2010,720">
              <v:line id="_x0000_s3714" style="position:absolute" from="8138,11858" to="9218,11858">
                <v:stroke endarrow="block"/>
              </v:line>
              <v:line id="_x0000_s3715" style="position:absolute" from="8138,12158" to="9218,12158">
                <v:stroke dashstyle="dash" endarrow="block"/>
              </v:line>
              <v:shape id="_x0000_s3716" type="#_x0000_t202" style="position:absolute;left:9253;top:11678;width:895;height:720" filled="f" stroked="f">
                <v:stroke dashstyle="dash"/>
                <v:textbox style="mso-next-textbox:#_x0000_s3716">
                  <w:txbxContent>
                    <w:p w:rsidR="0036214D" w:rsidRPr="00494E34" w:rsidRDefault="0036214D" w:rsidP="00003125">
                      <w:pPr>
                        <w:rPr>
                          <w:sz w:val="20"/>
                          <w:szCs w:val="20"/>
                        </w:rPr>
                      </w:pPr>
                      <w:r w:rsidRPr="00494E34">
                        <w:rPr>
                          <w:rFonts w:hint="eastAsia"/>
                          <w:sz w:val="20"/>
                          <w:szCs w:val="20"/>
                        </w:rPr>
                        <w:t>合格</w:t>
                      </w:r>
                    </w:p>
                    <w:p w:rsidR="0036214D" w:rsidRPr="00494E34" w:rsidRDefault="0036214D" w:rsidP="00003125">
                      <w:pPr>
                        <w:rPr>
                          <w:sz w:val="20"/>
                          <w:szCs w:val="20"/>
                        </w:rPr>
                      </w:pPr>
                      <w:r w:rsidRPr="00494E34">
                        <w:rPr>
                          <w:rFonts w:hint="eastAsia"/>
                          <w:sz w:val="20"/>
                          <w:szCs w:val="20"/>
                        </w:rPr>
                        <w:t>不合格</w:t>
                      </w:r>
                    </w:p>
                  </w:txbxContent>
                </v:textbox>
              </v:shape>
            </v:group>
            <v:line id="_x0000_s3717" style="position:absolute;flip:x" from="6338,10043" to="6338,10223">
              <v:stroke endarrow="block"/>
            </v:line>
            <w10:anchorlock/>
          </v:group>
        </w:pict>
      </w:r>
    </w:p>
    <w:p w:rsidR="00003125" w:rsidRDefault="00003125" w:rsidP="0032671F">
      <w:pPr>
        <w:adjustRightInd w:val="0"/>
        <w:snapToGrid w:val="0"/>
        <w:jc w:val="center"/>
      </w:pPr>
    </w:p>
    <w:p w:rsidR="00054633" w:rsidRDefault="00054633" w:rsidP="0032671F">
      <w:pPr>
        <w:adjustRightInd w:val="0"/>
        <w:snapToGrid w:val="0"/>
        <w:jc w:val="center"/>
      </w:pPr>
      <w:r>
        <w:rPr>
          <w:rFonts w:hint="eastAsia"/>
        </w:rPr>
        <w:t>水管系統暗管施工品管流程圖</w:t>
      </w:r>
    </w:p>
    <w:p w:rsidR="00003125" w:rsidRDefault="00003125" w:rsidP="0032671F">
      <w:pPr>
        <w:adjustRightInd w:val="0"/>
        <w:snapToGrid w:val="0"/>
        <w:jc w:val="center"/>
      </w:pPr>
    </w:p>
    <w:p w:rsidR="00003125" w:rsidRDefault="00003125" w:rsidP="0032671F">
      <w:pPr>
        <w:adjustRightInd w:val="0"/>
        <w:snapToGrid w:val="0"/>
        <w:jc w:val="center"/>
      </w:pPr>
    </w:p>
    <w:p w:rsidR="00003125" w:rsidRDefault="00003125" w:rsidP="0032671F">
      <w:pPr>
        <w:adjustRightInd w:val="0"/>
        <w:snapToGrid w:val="0"/>
        <w:jc w:val="center"/>
      </w:pPr>
    </w:p>
    <w:p w:rsidR="00003125" w:rsidRDefault="00003125" w:rsidP="0032671F">
      <w:pPr>
        <w:adjustRightInd w:val="0"/>
        <w:snapToGrid w:val="0"/>
        <w:jc w:val="center"/>
      </w:pPr>
    </w:p>
    <w:p w:rsidR="00003125" w:rsidRDefault="00003125" w:rsidP="0032671F">
      <w:pPr>
        <w:adjustRightInd w:val="0"/>
        <w:snapToGrid w:val="0"/>
        <w:jc w:val="center"/>
      </w:pPr>
    </w:p>
    <w:p w:rsidR="00003125" w:rsidRDefault="00003125" w:rsidP="0032671F">
      <w:pPr>
        <w:adjustRightInd w:val="0"/>
        <w:snapToGrid w:val="0"/>
        <w:jc w:val="center"/>
      </w:pPr>
    </w:p>
    <w:p w:rsidR="00054633" w:rsidRDefault="00054633" w:rsidP="00003125">
      <w:pPr>
        <w:adjustRightInd w:val="0"/>
        <w:snapToGrid w:val="0"/>
        <w:jc w:val="center"/>
      </w:pPr>
    </w:p>
    <w:p w:rsidR="00DE0563" w:rsidRDefault="00106BF2" w:rsidP="00003125">
      <w:pPr>
        <w:adjustRightInd w:val="0"/>
        <w:snapToGrid w:val="0"/>
        <w:jc w:val="center"/>
      </w:pPr>
      <w:r>
        <w:pict>
          <v:group id="_x0000_s3725" style="width:412.8pt;height:581.65pt;mso-position-horizontal-relative:char;mso-position-vertical-relative:line" coordorigin="2244,2025" coordsize="8256,11633">
            <v:shape id="_x0000_s3726" type="#_x0000_t202" style="position:absolute;left:2830;top:2029;width:780;height:900">
              <v:textbox style="layout-flow:vertical-ideographic;mso-next-textbox:#_x0000_s3726">
                <w:txbxContent>
                  <w:p w:rsidR="0036214D" w:rsidRDefault="0036214D" w:rsidP="00DE0563">
                    <w:pPr>
                      <w:ind w:firstLine="90"/>
                      <w:rPr>
                        <w:sz w:val="18"/>
                      </w:rPr>
                    </w:pPr>
                    <w:r>
                      <w:rPr>
                        <w:rFonts w:hint="eastAsia"/>
                        <w:sz w:val="18"/>
                      </w:rPr>
                      <w:t>施工圖</w:t>
                    </w:r>
                  </w:p>
                  <w:p w:rsidR="0036214D" w:rsidRDefault="0036214D" w:rsidP="00DE0563">
                    <w:pPr>
                      <w:ind w:firstLine="90"/>
                      <w:rPr>
                        <w:sz w:val="18"/>
                      </w:rPr>
                    </w:pPr>
                    <w:r>
                      <w:rPr>
                        <w:rFonts w:hint="eastAsia"/>
                        <w:sz w:val="18"/>
                      </w:rPr>
                      <w:t>繪製</w:t>
                    </w:r>
                  </w:p>
                </w:txbxContent>
              </v:textbox>
            </v:shape>
            <v:shape id="_x0000_s3727" type="#_x0000_t202" style="position:absolute;left:9310;top:2025;width:780;height:900">
              <v:textbox style="layout-flow:vertical-ideographic;mso-next-textbox:#_x0000_s3727">
                <w:txbxContent>
                  <w:p w:rsidR="0036214D" w:rsidRDefault="0036214D" w:rsidP="00DE0563">
                    <w:pPr>
                      <w:rPr>
                        <w:sz w:val="18"/>
                      </w:rPr>
                    </w:pPr>
                    <w:r>
                      <w:rPr>
                        <w:rFonts w:hint="eastAsia"/>
                        <w:sz w:val="18"/>
                      </w:rPr>
                      <w:t>器材設備</w:t>
                    </w:r>
                  </w:p>
                  <w:p w:rsidR="0036214D" w:rsidRDefault="0036214D" w:rsidP="00DE0563">
                    <w:pPr>
                      <w:rPr>
                        <w:sz w:val="18"/>
                      </w:rPr>
                    </w:pPr>
                    <w:r>
                      <w:rPr>
                        <w:rFonts w:hint="eastAsia"/>
                        <w:sz w:val="18"/>
                      </w:rPr>
                      <w:t>送審</w:t>
                    </w:r>
                  </w:p>
                  <w:p w:rsidR="0036214D" w:rsidRDefault="0036214D" w:rsidP="00DE0563"/>
                </w:txbxContent>
              </v:textbox>
            </v:shape>
            <v:line id="_x0000_s3728" style="position:absolute;flip:x" from="3218,2944" to="3218,3124">
              <v:stroke endarrow="block"/>
            </v:line>
            <v:line id="_x0000_s3729" style="position:absolute;flip:x" from="9818,2944" to="9818,3124">
              <v:stroke endarrow="block"/>
            </v:line>
            <v:line id="_x0000_s3730" style="position:absolute" from="3218,3088" to="5018,3088">
              <v:stroke endarrow="block"/>
            </v:line>
            <v:line id="_x0000_s3731" style="position:absolute" from="3938,3088" to="8138,3088"/>
            <v:line id="_x0000_s3732" style="position:absolute;flip:x y" from="8018,3088" to="9818,3088">
              <v:stroke endarrow="block"/>
            </v:line>
            <v:line id="_x0000_s3733" style="position:absolute;flip:x" from="6338,3088" to="6351,3268">
              <v:stroke endarrow="block"/>
            </v:line>
            <v:shape id="_x0000_s3734" type="#_x0000_t4" style="position:absolute;left:4778;top:3284;width:3120;height:1440">
              <v:textbox style="mso-next-textbox:#_x0000_s3734">
                <w:txbxContent>
                  <w:p w:rsidR="0036214D" w:rsidRDefault="0036214D" w:rsidP="00DE0563">
                    <w:pPr>
                      <w:spacing w:line="280" w:lineRule="exact"/>
                      <w:jc w:val="center"/>
                      <w:rPr>
                        <w:rFonts w:ascii="新細明體" w:hAnsi="新細明體"/>
                        <w:sz w:val="18"/>
                      </w:rPr>
                    </w:pPr>
                    <w:r>
                      <w:rPr>
                        <w:rFonts w:ascii="新細明體" w:hAnsi="新細明體" w:hint="eastAsia"/>
                        <w:sz w:val="18"/>
                      </w:rPr>
                      <w:t>提請業主</w:t>
                    </w:r>
                    <w:r>
                      <w:rPr>
                        <w:rFonts w:ascii="新細明體" w:hAnsi="新細明體" w:hint="eastAsia"/>
                        <w:sz w:val="18"/>
                      </w:rPr>
                      <w:t>(</w:t>
                    </w:r>
                    <w:r>
                      <w:rPr>
                        <w:rFonts w:ascii="新細明體" w:hAnsi="新細明體" w:hint="eastAsia"/>
                        <w:sz w:val="18"/>
                      </w:rPr>
                      <w:t>甲方</w:t>
                    </w:r>
                    <w:r>
                      <w:rPr>
                        <w:rFonts w:ascii="新細明體" w:hAnsi="新細明體" w:hint="eastAsia"/>
                        <w:sz w:val="18"/>
                      </w:rPr>
                      <w:t>)</w:t>
                    </w:r>
                  </w:p>
                  <w:p w:rsidR="0036214D" w:rsidRDefault="0036214D" w:rsidP="00DE0563">
                    <w:pPr>
                      <w:spacing w:line="280" w:lineRule="exact"/>
                      <w:jc w:val="center"/>
                      <w:rPr>
                        <w:rFonts w:ascii="新細明體" w:hAnsi="新細明體"/>
                        <w:sz w:val="18"/>
                      </w:rPr>
                    </w:pPr>
                    <w:r>
                      <w:rPr>
                        <w:rFonts w:ascii="新細明體" w:hAnsi="新細明體" w:hint="eastAsia"/>
                        <w:sz w:val="18"/>
                      </w:rPr>
                      <w:t>審核</w:t>
                    </w:r>
                  </w:p>
                </w:txbxContent>
              </v:textbox>
            </v:shape>
            <v:line id="_x0000_s3735" style="position:absolute;flip:y" from="7898,4001" to="9878,4001">
              <v:stroke dashstyle="dash" endarrow="block"/>
            </v:line>
            <v:line id="_x0000_s3736" style="position:absolute" from="9578,4001" to="10478,4001">
              <v:stroke dashstyle="dash"/>
            </v:line>
            <v:line id="_x0000_s3737" style="position:absolute;flip:x y" from="10500,3114" to="10500,4014">
              <v:stroke dashstyle="dash" endarrow="block"/>
            </v:line>
            <v:line id="_x0000_s3738" style="position:absolute;flip:y" from="10500,2502" to="10500,3222">
              <v:stroke dashstyle="dash"/>
            </v:line>
            <v:line id="_x0000_s3739" style="position:absolute;flip:x y" from="10140,2502" to="10500,2502">
              <v:stroke dashstyle="dash" endarrow="block"/>
            </v:line>
            <v:line id="_x0000_s3740" style="position:absolute;flip:y" from="2858,4001" to="4838,4001">
              <v:stroke dashstyle="dash" startarrow="block"/>
            </v:line>
            <v:line id="_x0000_s3741" style="position:absolute" from="2258,4001" to="3158,4001">
              <v:stroke dashstyle="dash"/>
            </v:line>
            <v:line id="_x0000_s3742" style="position:absolute;flip:x y" from="2258,2996" to="2258,3896">
              <v:stroke dashstyle="dash" endarrow="block"/>
            </v:line>
            <v:line id="_x0000_s3743" style="position:absolute;flip:y" from="2258,2384" to="2258,4004">
              <v:stroke dashstyle="dash"/>
            </v:line>
            <v:line id="_x0000_s3744" style="position:absolute;flip:x y" from="2258,2384" to="2738,2384">
              <v:stroke dashstyle="dash" startarrow="block"/>
            </v:line>
            <v:line id="_x0000_s3745" style="position:absolute;flip:x" from="6324,4726" to="6337,4906">
              <v:stroke endarrow="block"/>
            </v:line>
            <v:shape id="_x0000_s3746" type="#_x0000_t202" style="position:absolute;left:5484;top:4906;width:1800;height:360">
              <v:textbox style="mso-next-textbox:#_x0000_s3746">
                <w:txbxContent>
                  <w:p w:rsidR="0036214D" w:rsidRDefault="0036214D" w:rsidP="00DE0563">
                    <w:pPr>
                      <w:rPr>
                        <w:sz w:val="18"/>
                      </w:rPr>
                    </w:pPr>
                    <w:r>
                      <w:rPr>
                        <w:rFonts w:hint="eastAsia"/>
                        <w:sz w:val="18"/>
                      </w:rPr>
                      <w:t>設備材料進場儲料</w:t>
                    </w:r>
                  </w:p>
                </w:txbxContent>
              </v:textbox>
            </v:shape>
            <v:line id="_x0000_s3747" style="position:absolute;flip:x" from="6324,5285" to="6337,5465">
              <v:stroke endarrow="block"/>
            </v:line>
            <v:shape id="_x0000_s3748" type="#_x0000_t4" style="position:absolute;left:4891;top:5437;width:2880;height:1800">
              <v:textbox style="mso-next-textbox:#_x0000_s3748">
                <w:txbxContent>
                  <w:p w:rsidR="0036214D" w:rsidRDefault="0036214D" w:rsidP="00DE0563">
                    <w:pPr>
                      <w:spacing w:line="280" w:lineRule="exact"/>
                      <w:jc w:val="center"/>
                      <w:rPr>
                        <w:rFonts w:ascii="新細明體" w:hAnsi="新細明體"/>
                        <w:sz w:val="18"/>
                      </w:rPr>
                    </w:pPr>
                    <w:r>
                      <w:rPr>
                        <w:rFonts w:ascii="新細明體" w:hAnsi="新細明體" w:hint="eastAsia"/>
                        <w:sz w:val="18"/>
                      </w:rPr>
                      <w:t>設備器具</w:t>
                    </w:r>
                  </w:p>
                  <w:p w:rsidR="0036214D" w:rsidRDefault="0036214D" w:rsidP="00DE0563">
                    <w:pPr>
                      <w:spacing w:line="280" w:lineRule="exact"/>
                      <w:jc w:val="center"/>
                      <w:rPr>
                        <w:rFonts w:ascii="新細明體" w:hAnsi="新細明體"/>
                        <w:sz w:val="18"/>
                      </w:rPr>
                    </w:pPr>
                    <w:r>
                      <w:rPr>
                        <w:rFonts w:ascii="新細明體" w:hAnsi="新細明體" w:hint="eastAsia"/>
                        <w:sz w:val="18"/>
                      </w:rPr>
                      <w:t>進場檢驗</w:t>
                    </w:r>
                  </w:p>
                  <w:p w:rsidR="0036214D" w:rsidRDefault="0036214D" w:rsidP="00DE0563">
                    <w:pPr>
                      <w:spacing w:line="280" w:lineRule="exact"/>
                      <w:jc w:val="center"/>
                      <w:rPr>
                        <w:rFonts w:ascii="新細明體" w:hAnsi="新細明體"/>
                        <w:sz w:val="18"/>
                      </w:rPr>
                    </w:pPr>
                    <w:r>
                      <w:rPr>
                        <w:rFonts w:ascii="新細明體" w:hAnsi="新細明體" w:hint="eastAsia"/>
                        <w:sz w:val="18"/>
                      </w:rPr>
                      <w:t>一級查驗</w:t>
                    </w:r>
                  </w:p>
                </w:txbxContent>
              </v:textbox>
            </v:shape>
            <v:shape id="_x0000_s3749" type="#_x0000_t202" style="position:absolute;left:5844;top:7637;width:1440;height:360">
              <v:textbox style="mso-next-textbox:#_x0000_s3749">
                <w:txbxContent>
                  <w:p w:rsidR="0036214D" w:rsidRDefault="0036214D" w:rsidP="00DE0563">
                    <w:pPr>
                      <w:rPr>
                        <w:sz w:val="18"/>
                      </w:rPr>
                    </w:pPr>
                    <w:r>
                      <w:rPr>
                        <w:rFonts w:hint="eastAsia"/>
                        <w:sz w:val="18"/>
                      </w:rPr>
                      <w:t>揚水泵浦安裝</w:t>
                    </w:r>
                  </w:p>
                </w:txbxContent>
              </v:textbox>
            </v:shape>
            <v:shape id="_x0000_s3750" type="#_x0000_t202" style="position:absolute;left:3924;top:7637;width:1440;height:360">
              <v:textbox style="mso-next-textbox:#_x0000_s3750">
                <w:txbxContent>
                  <w:p w:rsidR="0036214D" w:rsidRDefault="0036214D" w:rsidP="00DE0563">
                    <w:pPr>
                      <w:rPr>
                        <w:sz w:val="18"/>
                      </w:rPr>
                    </w:pPr>
                    <w:r>
                      <w:rPr>
                        <w:rFonts w:hint="eastAsia"/>
                        <w:sz w:val="18"/>
                      </w:rPr>
                      <w:t>電</w:t>
                    </w:r>
                    <w:r>
                      <w:rPr>
                        <w:rFonts w:hint="eastAsia"/>
                        <w:sz w:val="18"/>
                      </w:rPr>
                      <w:t xml:space="preserve"> </w:t>
                    </w:r>
                    <w:r>
                      <w:rPr>
                        <w:rFonts w:hint="eastAsia"/>
                        <w:sz w:val="18"/>
                      </w:rPr>
                      <w:t>氣</w:t>
                    </w:r>
                    <w:r>
                      <w:rPr>
                        <w:rFonts w:hint="eastAsia"/>
                        <w:sz w:val="18"/>
                      </w:rPr>
                      <w:t xml:space="preserve"> </w:t>
                    </w:r>
                    <w:r>
                      <w:rPr>
                        <w:rFonts w:hint="eastAsia"/>
                        <w:sz w:val="18"/>
                      </w:rPr>
                      <w:t>銜</w:t>
                    </w:r>
                    <w:r>
                      <w:rPr>
                        <w:rFonts w:hint="eastAsia"/>
                        <w:sz w:val="18"/>
                      </w:rPr>
                      <w:t xml:space="preserve"> </w:t>
                    </w:r>
                    <w:r>
                      <w:rPr>
                        <w:rFonts w:hint="eastAsia"/>
                        <w:sz w:val="18"/>
                      </w:rPr>
                      <w:t>接</w:t>
                    </w:r>
                  </w:p>
                </w:txbxContent>
              </v:textbox>
            </v:shape>
            <v:shape id="_x0000_s3751" type="#_x0000_t202" style="position:absolute;left:8484;top:7637;width:1380;height:360">
              <v:textbox style="mso-next-textbox:#_x0000_s3751">
                <w:txbxContent>
                  <w:p w:rsidR="0036214D" w:rsidRDefault="0036214D" w:rsidP="00DE0563">
                    <w:pPr>
                      <w:rPr>
                        <w:sz w:val="18"/>
                      </w:rPr>
                    </w:pPr>
                    <w:r>
                      <w:rPr>
                        <w:rFonts w:hint="eastAsia"/>
                        <w:sz w:val="18"/>
                      </w:rPr>
                      <w:t>管</w:t>
                    </w:r>
                    <w:r>
                      <w:rPr>
                        <w:rFonts w:hint="eastAsia"/>
                        <w:sz w:val="18"/>
                      </w:rPr>
                      <w:t xml:space="preserve"> </w:t>
                    </w:r>
                    <w:r>
                      <w:rPr>
                        <w:rFonts w:hint="eastAsia"/>
                        <w:sz w:val="18"/>
                      </w:rPr>
                      <w:t>系</w:t>
                    </w:r>
                    <w:r>
                      <w:rPr>
                        <w:rFonts w:hint="eastAsia"/>
                        <w:sz w:val="18"/>
                      </w:rPr>
                      <w:t xml:space="preserve"> </w:t>
                    </w:r>
                    <w:r>
                      <w:rPr>
                        <w:rFonts w:hint="eastAsia"/>
                        <w:sz w:val="18"/>
                      </w:rPr>
                      <w:t>銜</w:t>
                    </w:r>
                    <w:r>
                      <w:rPr>
                        <w:rFonts w:hint="eastAsia"/>
                        <w:sz w:val="18"/>
                      </w:rPr>
                      <w:t xml:space="preserve"> </w:t>
                    </w:r>
                    <w:r>
                      <w:rPr>
                        <w:rFonts w:hint="eastAsia"/>
                        <w:sz w:val="18"/>
                      </w:rPr>
                      <w:t>接</w:t>
                    </w:r>
                  </w:p>
                </w:txbxContent>
              </v:textbox>
            </v:shape>
            <v:line id="_x0000_s3752" style="position:absolute;flip:x" from="6324,7272" to="6337,7452">
              <v:stroke endarrow="block"/>
            </v:line>
            <v:line id="_x0000_s3753" style="position:absolute" from="4284,7452" to="9444,7452"/>
            <v:line id="_x0000_s3754" style="position:absolute;flip:x" from="6698,7036" to="7418,7216">
              <v:stroke endarrow="block"/>
            </v:line>
            <v:shape id="_x0000_s3755" type="#_x0000_t202" style="position:absolute;left:7418;top:6856;width:1440;height:360">
              <v:textbox style="mso-next-textbox:#_x0000_s3755">
                <w:txbxContent>
                  <w:p w:rsidR="0036214D" w:rsidRDefault="0036214D" w:rsidP="00DE0563">
                    <w:pPr>
                      <w:rPr>
                        <w:sz w:val="18"/>
                      </w:rPr>
                    </w:pPr>
                    <w:r>
                      <w:rPr>
                        <w:rFonts w:hint="eastAsia"/>
                        <w:sz w:val="18"/>
                      </w:rPr>
                      <w:t>監造單位查核</w:t>
                    </w:r>
                  </w:p>
                </w:txbxContent>
              </v:textbox>
            </v:shape>
            <v:line id="_x0000_s3756" style="position:absolute;flip:x" from="4284,7452" to="4297,7632">
              <v:stroke endarrow="block"/>
            </v:line>
            <v:line id="_x0000_s3757" style="position:absolute;flip:x" from="6324,7452" to="6337,7632">
              <v:stroke endarrow="block"/>
            </v:line>
            <v:line id="_x0000_s3758" style="position:absolute;flip:x" from="9444,7452" to="9457,7632">
              <v:stroke endarrow="block"/>
            </v:line>
            <v:line id="_x0000_s3759" style="position:absolute;flip:x" from="6324,8030" to="6337,8210">
              <v:stroke endarrow="block"/>
            </v:line>
            <v:line id="_x0000_s3760" style="position:absolute;flip:x" from="6323,10673" to="6323,10853">
              <v:stroke endarrow="block"/>
            </v:line>
            <v:shape id="_x0000_s3761" type="#_x0000_t4" style="position:absolute;left:4884;top:8212;width:2880;height:1800">
              <v:textbox style="mso-next-textbox:#_x0000_s3761">
                <w:txbxContent>
                  <w:p w:rsidR="0036214D" w:rsidRDefault="0036214D" w:rsidP="00DE0563">
                    <w:pPr>
                      <w:spacing w:line="280" w:lineRule="exact"/>
                      <w:jc w:val="center"/>
                      <w:rPr>
                        <w:rFonts w:ascii="新細明體" w:hAnsi="新細明體"/>
                        <w:sz w:val="18"/>
                      </w:rPr>
                    </w:pPr>
                    <w:r>
                      <w:rPr>
                        <w:rFonts w:ascii="新細明體" w:hAnsi="新細明體" w:hint="eastAsia"/>
                        <w:sz w:val="18"/>
                      </w:rPr>
                      <w:t>揚水泵浦</w:t>
                    </w:r>
                  </w:p>
                  <w:p w:rsidR="0036214D" w:rsidRDefault="0036214D" w:rsidP="00DE0563">
                    <w:pPr>
                      <w:spacing w:line="280" w:lineRule="exact"/>
                      <w:jc w:val="center"/>
                      <w:rPr>
                        <w:rFonts w:ascii="新細明體" w:hAnsi="新細明體"/>
                        <w:sz w:val="18"/>
                      </w:rPr>
                    </w:pPr>
                    <w:r>
                      <w:rPr>
                        <w:rFonts w:ascii="新細明體" w:hAnsi="新細明體" w:hint="eastAsia"/>
                        <w:sz w:val="18"/>
                      </w:rPr>
                      <w:t>安裝檢驗</w:t>
                    </w:r>
                  </w:p>
                  <w:p w:rsidR="0036214D" w:rsidRDefault="0036214D" w:rsidP="00DE0563">
                    <w:pPr>
                      <w:spacing w:line="280" w:lineRule="exact"/>
                      <w:jc w:val="center"/>
                      <w:rPr>
                        <w:rFonts w:ascii="新細明體" w:hAnsi="新細明體"/>
                      </w:rPr>
                    </w:pPr>
                    <w:r>
                      <w:rPr>
                        <w:rFonts w:ascii="新細明體" w:hAnsi="新細明體" w:hint="eastAsia"/>
                        <w:sz w:val="18"/>
                      </w:rPr>
                      <w:t>一級查驗</w:t>
                    </w:r>
                  </w:p>
                </w:txbxContent>
              </v:textbox>
            </v:shape>
            <v:shape id="_x0000_s3762" type="#_x0000_t202" style="position:absolute;left:5483;top:10275;width:1680;height:360">
              <v:textbox style="mso-next-textbox:#_x0000_s3762">
                <w:txbxContent>
                  <w:p w:rsidR="0036214D" w:rsidRDefault="0036214D" w:rsidP="00DE0563">
                    <w:pPr>
                      <w:rPr>
                        <w:sz w:val="18"/>
                      </w:rPr>
                    </w:pPr>
                    <w:r>
                      <w:rPr>
                        <w:rFonts w:hint="eastAsia"/>
                        <w:sz w:val="18"/>
                      </w:rPr>
                      <w:t>系統測試前準備</w:t>
                    </w:r>
                  </w:p>
                </w:txbxContent>
              </v:textbox>
            </v:shape>
            <v:line id="_x0000_s3763" style="position:absolute;flip:x" from="6323,10062" to="6323,10242">
              <v:stroke endarrow="block"/>
            </v:line>
            <v:shape id="_x0000_s3764" type="#_x0000_t202" style="position:absolute;left:4418;top:12938;width:3240;height:360">
              <v:textbox style="mso-next-textbox:#_x0000_s3764">
                <w:txbxContent>
                  <w:p w:rsidR="0036214D" w:rsidRDefault="0036214D" w:rsidP="00DE0563">
                    <w:pPr>
                      <w:rPr>
                        <w:sz w:val="18"/>
                      </w:rPr>
                    </w:pPr>
                    <w:r>
                      <w:rPr>
                        <w:rFonts w:hint="eastAsia"/>
                        <w:sz w:val="18"/>
                      </w:rPr>
                      <w:t>揚水泵浦系統安裝完成執行後續工作</w:t>
                    </w:r>
                  </w:p>
                  <w:p w:rsidR="0036214D" w:rsidRDefault="0036214D" w:rsidP="00DE0563">
                    <w:pPr>
                      <w:ind w:firstLine="240"/>
                    </w:pPr>
                  </w:p>
                </w:txbxContent>
              </v:textbox>
            </v:shape>
            <v:shape id="_x0000_s3765" type="#_x0000_t202" style="position:absolute;left:7538;top:9878;width:1440;height:360">
              <v:textbox style="mso-next-textbox:#_x0000_s3765">
                <w:txbxContent>
                  <w:p w:rsidR="0036214D" w:rsidRDefault="0036214D" w:rsidP="00DE0563">
                    <w:pPr>
                      <w:rPr>
                        <w:sz w:val="18"/>
                      </w:rPr>
                    </w:pPr>
                    <w:r>
                      <w:rPr>
                        <w:rFonts w:hint="eastAsia"/>
                        <w:sz w:val="18"/>
                      </w:rPr>
                      <w:t>監造單位查核</w:t>
                    </w:r>
                  </w:p>
                </w:txbxContent>
              </v:textbox>
            </v:shape>
            <v:line id="_x0000_s3766" style="position:absolute;flip:x" from="6578,10058" to="7538,10058">
              <v:stroke endarrow="block"/>
            </v:line>
            <v:line id="_x0000_s3767" style="position:absolute" from="2348,11813" to="5048,11813">
              <v:stroke dashstyle="dash"/>
            </v:line>
            <v:line id="_x0000_s3768" style="position:absolute;flip:x y" from="2948,11813" to="3488,11813">
              <v:stroke endarrow="block"/>
            </v:line>
            <v:line id="_x0000_s3769" style="position:absolute" from="2244,7452" to="4284,7452">
              <v:stroke dashstyle="dash"/>
            </v:line>
            <v:line id="_x0000_s3770" style="position:absolute" from="2844,7452" to="3204,7452">
              <v:stroke endarrow="block"/>
            </v:line>
            <v:line id="_x0000_s3771" style="position:absolute;flip:y" from="4298,7996" to="4298,9076"/>
            <v:line id="_x0000_s3772" style="position:absolute" from="4284,9087" to="4884,9087">
              <v:stroke endarrow="block"/>
            </v:line>
            <v:shape id="_x0000_s3773" type="#_x0000_t4" style="position:absolute;left:5018;top:10913;width:2640;height:1800">
              <v:textbox style="mso-next-textbox:#_x0000_s3773">
                <w:txbxContent>
                  <w:p w:rsidR="0036214D" w:rsidRDefault="0036214D" w:rsidP="00DE0563">
                    <w:pPr>
                      <w:spacing w:line="280" w:lineRule="exact"/>
                      <w:jc w:val="center"/>
                      <w:rPr>
                        <w:rFonts w:ascii="新細明體" w:hAnsi="新細明體"/>
                        <w:sz w:val="18"/>
                      </w:rPr>
                    </w:pPr>
                    <w:r>
                      <w:rPr>
                        <w:rFonts w:ascii="新細明體" w:hAnsi="新細明體" w:hint="eastAsia"/>
                        <w:sz w:val="18"/>
                      </w:rPr>
                      <w:t>揚水系統</w:t>
                    </w:r>
                  </w:p>
                  <w:p w:rsidR="0036214D" w:rsidRDefault="0036214D" w:rsidP="00DE0563">
                    <w:pPr>
                      <w:spacing w:line="280" w:lineRule="exact"/>
                      <w:jc w:val="center"/>
                      <w:rPr>
                        <w:rFonts w:ascii="新細明體" w:hAnsi="新細明體"/>
                        <w:sz w:val="18"/>
                      </w:rPr>
                    </w:pPr>
                    <w:r>
                      <w:rPr>
                        <w:rFonts w:ascii="新細明體" w:hAnsi="新細明體" w:hint="eastAsia"/>
                        <w:sz w:val="18"/>
                      </w:rPr>
                      <w:t>連轉試驗</w:t>
                    </w:r>
                  </w:p>
                  <w:p w:rsidR="0036214D" w:rsidRDefault="0036214D" w:rsidP="00DE0563">
                    <w:pPr>
                      <w:spacing w:line="280" w:lineRule="exact"/>
                      <w:jc w:val="center"/>
                      <w:rPr>
                        <w:rFonts w:ascii="新細明體" w:hAnsi="新細明體"/>
                      </w:rPr>
                    </w:pPr>
                    <w:r>
                      <w:rPr>
                        <w:rFonts w:ascii="新細明體" w:hAnsi="新細明體" w:hint="eastAsia"/>
                        <w:sz w:val="18"/>
                      </w:rPr>
                      <w:t>一級查驗</w:t>
                    </w:r>
                  </w:p>
                </w:txbxContent>
              </v:textbox>
            </v:shape>
            <v:shape id="_x0000_s3774" type="#_x0000_t202" style="position:absolute;left:7778;top:12338;width:1440;height:360">
              <v:textbox style="mso-next-textbox:#_x0000_s3774">
                <w:txbxContent>
                  <w:p w:rsidR="0036214D" w:rsidRDefault="0036214D" w:rsidP="00DE0563">
                    <w:pPr>
                      <w:rPr>
                        <w:sz w:val="18"/>
                      </w:rPr>
                    </w:pPr>
                    <w:r>
                      <w:rPr>
                        <w:rFonts w:hint="eastAsia"/>
                        <w:sz w:val="18"/>
                      </w:rPr>
                      <w:t>監造單位查核</w:t>
                    </w:r>
                  </w:p>
                </w:txbxContent>
              </v:textbox>
            </v:shape>
            <v:line id="_x0000_s3775" style="position:absolute;flip:x" from="6818,12482" to="7778,12482">
              <v:stroke endarrow="block"/>
            </v:line>
            <v:line id="_x0000_s3776" style="position:absolute" from="7778,6317" to="9578,6317">
              <v:stroke dashstyle="dash"/>
            </v:line>
            <v:line id="_x0000_s3777" style="position:absolute" from="8018,6317" to="8378,6317">
              <v:stroke endarrow="block"/>
            </v:line>
            <v:line id="_x0000_s3778" style="position:absolute;flip:x y" from="9563,5062" to="9563,5602">
              <v:stroke dashstyle="dash" endarrow="block"/>
            </v:line>
            <v:line id="_x0000_s3779" style="position:absolute;flip:y" from="9563,5530" to="9563,6250">
              <v:stroke dashstyle="dash"/>
            </v:line>
            <v:line id="_x0000_s3780" style="position:absolute" from="7643,5062" to="9563,5062">
              <v:stroke dashstyle="dash"/>
            </v:line>
            <v:line id="_x0000_s3781" style="position:absolute;flip:x" from="9458,7992" to="9458,8716">
              <v:stroke endarrow="block"/>
            </v:line>
            <v:line id="_x0000_s3782" style="position:absolute;flip:y" from="9444,8620" to="9444,9160"/>
            <v:line id="_x0000_s3783" style="position:absolute" from="7764,9143" to="9444,9143">
              <v:stroke startarrow="block"/>
            </v:line>
            <v:line id="_x0000_s3784" style="position:absolute;flip:x" from="7283,5062" to="7643,5062">
              <v:stroke endarrow="block"/>
            </v:line>
            <v:line id="_x0000_s3785" style="position:absolute;flip:x" from="6338,12758" to="6338,12938">
              <v:stroke endarrow="block"/>
            </v:line>
            <v:line id="_x0000_s3786" style="position:absolute;flip:x y" from="2258,8045" to="2258,8945">
              <v:stroke dashstyle="dash" endarrow="block"/>
            </v:line>
            <v:line id="_x0000_s3787" style="position:absolute;flip:y" from="2258,7436" to="2258,11779">
              <v:stroke dashstyle="dash"/>
            </v:line>
            <v:group id="_x0000_s3788" style="position:absolute;left:7898;top:12938;width:2010;height:720" coordorigin="8138,11678" coordsize="2010,720">
              <v:line id="_x0000_s3789" style="position:absolute" from="8138,11858" to="9218,11858">
                <v:stroke endarrow="block"/>
              </v:line>
              <v:line id="_x0000_s3790" style="position:absolute" from="8138,12158" to="9218,12158">
                <v:stroke dashstyle="dash" endarrow="block"/>
              </v:line>
              <v:shape id="_x0000_s3791" type="#_x0000_t202" style="position:absolute;left:9253;top:11678;width:895;height:720" filled="f" stroked="f">
                <v:stroke dashstyle="dash"/>
                <v:textbox style="mso-next-textbox:#_x0000_s3791">
                  <w:txbxContent>
                    <w:p w:rsidR="0036214D" w:rsidRPr="00494E34" w:rsidRDefault="0036214D" w:rsidP="00DE0563">
                      <w:pPr>
                        <w:rPr>
                          <w:sz w:val="20"/>
                          <w:szCs w:val="20"/>
                        </w:rPr>
                      </w:pPr>
                      <w:r w:rsidRPr="00494E34">
                        <w:rPr>
                          <w:rFonts w:hint="eastAsia"/>
                          <w:sz w:val="20"/>
                          <w:szCs w:val="20"/>
                        </w:rPr>
                        <w:t>合格</w:t>
                      </w:r>
                    </w:p>
                    <w:p w:rsidR="0036214D" w:rsidRPr="00494E34" w:rsidRDefault="0036214D" w:rsidP="00DE0563">
                      <w:pPr>
                        <w:rPr>
                          <w:sz w:val="20"/>
                          <w:szCs w:val="20"/>
                        </w:rPr>
                      </w:pPr>
                      <w:r w:rsidRPr="00494E34">
                        <w:rPr>
                          <w:rFonts w:hint="eastAsia"/>
                          <w:sz w:val="20"/>
                          <w:szCs w:val="20"/>
                        </w:rPr>
                        <w:t>不合格</w:t>
                      </w:r>
                    </w:p>
                  </w:txbxContent>
                </v:textbox>
              </v:shape>
            </v:group>
            <w10:anchorlock/>
          </v:group>
        </w:pict>
      </w:r>
    </w:p>
    <w:p w:rsidR="00DE0563" w:rsidRPr="00003125" w:rsidRDefault="00DE0563" w:rsidP="00003125">
      <w:pPr>
        <w:adjustRightInd w:val="0"/>
        <w:snapToGrid w:val="0"/>
        <w:jc w:val="center"/>
      </w:pPr>
    </w:p>
    <w:p w:rsidR="00054633" w:rsidRDefault="00054633" w:rsidP="00003125">
      <w:pPr>
        <w:adjustRightInd w:val="0"/>
        <w:snapToGrid w:val="0"/>
        <w:jc w:val="center"/>
      </w:pPr>
      <w:r w:rsidRPr="00003125">
        <w:rPr>
          <w:rFonts w:hint="eastAsia"/>
        </w:rPr>
        <w:t>揚水泵浦安裝品管流程圖</w:t>
      </w:r>
    </w:p>
    <w:p w:rsidR="004D4CCC" w:rsidRDefault="004D4CCC" w:rsidP="00003125">
      <w:pPr>
        <w:adjustRightInd w:val="0"/>
        <w:snapToGrid w:val="0"/>
        <w:jc w:val="center"/>
      </w:pPr>
    </w:p>
    <w:p w:rsidR="004D4CCC" w:rsidRDefault="004D4CCC" w:rsidP="00003125">
      <w:pPr>
        <w:adjustRightInd w:val="0"/>
        <w:snapToGrid w:val="0"/>
        <w:jc w:val="center"/>
      </w:pPr>
    </w:p>
    <w:p w:rsidR="004D4CCC" w:rsidRDefault="004D4CCC" w:rsidP="00003125">
      <w:pPr>
        <w:adjustRightInd w:val="0"/>
        <w:snapToGrid w:val="0"/>
        <w:jc w:val="center"/>
      </w:pPr>
    </w:p>
    <w:p w:rsidR="004D4CCC" w:rsidRDefault="004D4CCC" w:rsidP="00003125">
      <w:pPr>
        <w:adjustRightInd w:val="0"/>
        <w:snapToGrid w:val="0"/>
        <w:jc w:val="center"/>
      </w:pPr>
    </w:p>
    <w:p w:rsidR="004D4CCC" w:rsidRDefault="00106BF2" w:rsidP="00003125">
      <w:pPr>
        <w:adjustRightInd w:val="0"/>
        <w:snapToGrid w:val="0"/>
        <w:jc w:val="center"/>
      </w:pPr>
      <w:r>
        <w:pict>
          <v:group id="_x0000_s3943" style="width:420pt;height:574.55pt;mso-position-horizontal-relative:char;mso-position-vertical-relative:line" coordorigin="1784,1748" coordsize="8400,11491">
            <v:shape id="_x0000_s3804" type="#_x0000_t202" style="position:absolute;left:2504;top:1748;width:780;height:900" o:regroupid="7">
              <v:textbox style="layout-flow:vertical-ideographic;mso-next-textbox:#_x0000_s3804">
                <w:txbxContent>
                  <w:p w:rsidR="0036214D" w:rsidRDefault="0036214D" w:rsidP="004D4CCC">
                    <w:pPr>
                      <w:ind w:firstLine="90"/>
                      <w:rPr>
                        <w:sz w:val="18"/>
                      </w:rPr>
                    </w:pPr>
                    <w:r>
                      <w:rPr>
                        <w:rFonts w:hint="eastAsia"/>
                        <w:sz w:val="18"/>
                      </w:rPr>
                      <w:t>施工圖</w:t>
                    </w:r>
                  </w:p>
                  <w:p w:rsidR="0036214D" w:rsidRDefault="0036214D" w:rsidP="004D4CCC">
                    <w:pPr>
                      <w:ind w:firstLine="90"/>
                      <w:rPr>
                        <w:sz w:val="18"/>
                      </w:rPr>
                    </w:pPr>
                    <w:r>
                      <w:rPr>
                        <w:rFonts w:hint="eastAsia"/>
                        <w:sz w:val="18"/>
                      </w:rPr>
                      <w:t>繪製</w:t>
                    </w:r>
                  </w:p>
                </w:txbxContent>
              </v:textbox>
            </v:shape>
            <v:shape id="_x0000_s3805" type="#_x0000_t202" style="position:absolute;left:8864;top:1748;width:780;height:900" o:regroupid="7">
              <v:textbox style="layout-flow:vertical-ideographic;mso-next-textbox:#_x0000_s3805">
                <w:txbxContent>
                  <w:p w:rsidR="0036214D" w:rsidRDefault="0036214D" w:rsidP="004D4CCC">
                    <w:pPr>
                      <w:rPr>
                        <w:sz w:val="18"/>
                      </w:rPr>
                    </w:pPr>
                    <w:r>
                      <w:rPr>
                        <w:rFonts w:hint="eastAsia"/>
                        <w:sz w:val="18"/>
                      </w:rPr>
                      <w:t>器材設備</w:t>
                    </w:r>
                  </w:p>
                  <w:p w:rsidR="0036214D" w:rsidRDefault="0036214D" w:rsidP="004D4CCC">
                    <w:pPr>
                      <w:rPr>
                        <w:sz w:val="18"/>
                      </w:rPr>
                    </w:pPr>
                    <w:r>
                      <w:rPr>
                        <w:rFonts w:hint="eastAsia"/>
                        <w:sz w:val="18"/>
                      </w:rPr>
                      <w:t>送審</w:t>
                    </w:r>
                  </w:p>
                  <w:p w:rsidR="0036214D" w:rsidRDefault="0036214D" w:rsidP="004D4CCC"/>
                </w:txbxContent>
              </v:textbox>
            </v:shape>
            <v:line id="_x0000_s3806" style="position:absolute;flip:x" from="2864,2668" to="2864,2848" o:regroupid="7">
              <v:stroke endarrow="block"/>
            </v:line>
            <v:line id="_x0000_s3807" style="position:absolute;flip:x" from="9224,2668" to="9224,2848" o:regroupid="7">
              <v:stroke endarrow="block"/>
            </v:line>
            <v:line id="_x0000_s3808" style="position:absolute" from="2864,2858" to="4664,2858" o:regroupid="7">
              <v:stroke endarrow="block"/>
            </v:line>
            <v:line id="_x0000_s3809" style="position:absolute" from="4544,2858" to="7604,2858" o:regroupid="7"/>
            <v:line id="_x0000_s3810" style="position:absolute;flip:x y" from="7424,2858" to="9224,2858" o:regroupid="7">
              <v:stroke endarrow="block"/>
            </v:line>
            <v:line id="_x0000_s3811" style="position:absolute;flip:x" from="5984,2858" to="5997,3038" o:regroupid="7">
              <v:stroke endarrow="block"/>
            </v:line>
            <v:shape id="_x0000_s3812" type="#_x0000_t4" style="position:absolute;left:4424;top:3047;width:3120;height:1440" o:regroupid="7">
              <v:textbox style="mso-next-textbox:#_x0000_s3812">
                <w:txbxContent>
                  <w:p w:rsidR="0036214D" w:rsidRDefault="0036214D" w:rsidP="004D4CCC">
                    <w:pPr>
                      <w:spacing w:line="280" w:lineRule="exact"/>
                      <w:rPr>
                        <w:rFonts w:ascii="新細明體" w:hAnsi="新細明體"/>
                        <w:sz w:val="18"/>
                      </w:rPr>
                    </w:pPr>
                    <w:r>
                      <w:rPr>
                        <w:rFonts w:ascii="新細明體" w:hAnsi="新細明體" w:hint="eastAsia"/>
                        <w:sz w:val="18"/>
                      </w:rPr>
                      <w:t>提請業主</w:t>
                    </w:r>
                    <w:r>
                      <w:rPr>
                        <w:rFonts w:ascii="新細明體" w:hAnsi="新細明體" w:hint="eastAsia"/>
                        <w:sz w:val="18"/>
                      </w:rPr>
                      <w:t>(</w:t>
                    </w:r>
                    <w:r>
                      <w:rPr>
                        <w:rFonts w:ascii="新細明體" w:hAnsi="新細明體" w:hint="eastAsia"/>
                        <w:sz w:val="18"/>
                      </w:rPr>
                      <w:t>甲方</w:t>
                    </w:r>
                    <w:r>
                      <w:rPr>
                        <w:rFonts w:ascii="新細明體" w:hAnsi="新細明體" w:hint="eastAsia"/>
                        <w:sz w:val="18"/>
                      </w:rPr>
                      <w:t>)</w:t>
                    </w:r>
                  </w:p>
                  <w:p w:rsidR="0036214D" w:rsidRDefault="0036214D" w:rsidP="004D4CCC">
                    <w:pPr>
                      <w:spacing w:line="280" w:lineRule="exact"/>
                      <w:jc w:val="center"/>
                      <w:rPr>
                        <w:rFonts w:ascii="新細明體" w:hAnsi="新細明體"/>
                      </w:rPr>
                    </w:pPr>
                    <w:r>
                      <w:rPr>
                        <w:rFonts w:ascii="新細明體" w:hAnsi="新細明體" w:hint="eastAsia"/>
                        <w:sz w:val="18"/>
                      </w:rPr>
                      <w:t>審核</w:t>
                    </w:r>
                  </w:p>
                </w:txbxContent>
              </v:textbox>
            </v:shape>
            <v:line id="_x0000_s3813" style="position:absolute;flip:y" from="7544,3787" to="9524,3787" o:regroupid="7">
              <v:stroke dashstyle="dash" endarrow="block"/>
            </v:line>
            <v:line id="_x0000_s3814" style="position:absolute" from="9224,3787" to="10064,3787" o:regroupid="7">
              <v:stroke dashstyle="dash"/>
            </v:line>
            <v:line id="_x0000_s3815" style="position:absolute;flip:x y" from="10064,2858" to="10064,3578" o:regroupid="7">
              <v:stroke dashstyle="dash" endarrow="block"/>
            </v:line>
            <v:line id="_x0000_s3816" style="position:absolute;flip:y" from="10064,2118" to="10064,3738" o:regroupid="7">
              <v:stroke dashstyle="dash"/>
            </v:line>
            <v:line id="_x0000_s3817" style="position:absolute;flip:x y" from="9704,2118" to="10064,2118" o:regroupid="7">
              <v:stroke dashstyle="dash" endarrow="block"/>
            </v:line>
            <v:line id="_x0000_s3818" style="position:absolute;flip:y" from="2384,3787" to="4364,3787" o:regroupid="7">
              <v:stroke dashstyle="dash" startarrow="block"/>
            </v:line>
            <v:line id="_x0000_s3819" style="position:absolute" from="2144,3787" to="2564,3787" o:regroupid="7">
              <v:stroke dashstyle="dash"/>
            </v:line>
            <v:line id="_x0000_s3820" style="position:absolute;flip:x y" from="2144,3047" to="2144,3767" o:regroupid="7">
              <v:stroke dashstyle="dash" endarrow="block"/>
            </v:line>
            <v:line id="_x0000_s3821" style="position:absolute;flip:y" from="2144,2118" to="2144,3738" o:regroupid="7">
              <v:stroke dashstyle="dash"/>
            </v:line>
            <v:line id="_x0000_s3822" style="position:absolute;flip:x y" from="2144,2118" to="2504,2118" o:regroupid="7">
              <v:stroke dashstyle="dash" startarrow="block"/>
            </v:line>
            <v:line id="_x0000_s3823" style="position:absolute;flip:x" from="5984,4526" to="5997,4706" o:regroupid="7">
              <v:stroke endarrow="block"/>
            </v:line>
            <v:shape id="_x0000_s3824" type="#_x0000_t202" style="position:absolute;left:5144;top:4716;width:1800;height:360" o:regroupid="7">
              <v:textbox style="mso-next-textbox:#_x0000_s3824">
                <w:txbxContent>
                  <w:p w:rsidR="0036214D" w:rsidRDefault="0036214D" w:rsidP="004D4CCC">
                    <w:pPr>
                      <w:rPr>
                        <w:sz w:val="20"/>
                      </w:rPr>
                    </w:pPr>
                    <w:r>
                      <w:rPr>
                        <w:rFonts w:hint="eastAsia"/>
                        <w:sz w:val="18"/>
                      </w:rPr>
                      <w:t>設備材料進場儲</w:t>
                    </w:r>
                    <w:r>
                      <w:rPr>
                        <w:rFonts w:hint="eastAsia"/>
                        <w:sz w:val="20"/>
                      </w:rPr>
                      <w:t>料</w:t>
                    </w:r>
                  </w:p>
                </w:txbxContent>
              </v:textbox>
            </v:shape>
            <v:line id="_x0000_s3825" style="position:absolute;flip:x" from="5984,5086" to="5997,5266" o:regroupid="7">
              <v:stroke endarrow="block"/>
            </v:line>
            <v:shape id="_x0000_s3826" type="#_x0000_t4" style="position:absolute;left:4544;top:5266;width:2880;height:1800" o:regroupid="7">
              <v:textbox style="mso-next-textbox:#_x0000_s3826">
                <w:txbxContent>
                  <w:p w:rsidR="0036214D" w:rsidRDefault="0036214D" w:rsidP="004D4CCC">
                    <w:pPr>
                      <w:spacing w:line="280" w:lineRule="exact"/>
                      <w:jc w:val="center"/>
                      <w:rPr>
                        <w:rFonts w:ascii="新細明體" w:hAnsi="新細明體"/>
                        <w:sz w:val="18"/>
                      </w:rPr>
                    </w:pPr>
                    <w:r>
                      <w:rPr>
                        <w:rFonts w:ascii="新細明體" w:hAnsi="新細明體" w:hint="eastAsia"/>
                        <w:sz w:val="18"/>
                      </w:rPr>
                      <w:t>設備器具</w:t>
                    </w:r>
                  </w:p>
                  <w:p w:rsidR="0036214D" w:rsidRDefault="0036214D" w:rsidP="004D4CCC">
                    <w:pPr>
                      <w:spacing w:line="280" w:lineRule="exact"/>
                      <w:jc w:val="center"/>
                      <w:rPr>
                        <w:rFonts w:ascii="新細明體" w:hAnsi="新細明體"/>
                        <w:sz w:val="18"/>
                      </w:rPr>
                    </w:pPr>
                    <w:r>
                      <w:rPr>
                        <w:rFonts w:ascii="新細明體" w:hAnsi="新細明體" w:hint="eastAsia"/>
                        <w:sz w:val="18"/>
                      </w:rPr>
                      <w:t>進場檢驗</w:t>
                    </w:r>
                  </w:p>
                  <w:p w:rsidR="0036214D" w:rsidRDefault="0036214D" w:rsidP="004D4CCC">
                    <w:pPr>
                      <w:spacing w:line="280" w:lineRule="exact"/>
                      <w:jc w:val="center"/>
                      <w:rPr>
                        <w:rFonts w:ascii="新細明體" w:hAnsi="新細明體"/>
                      </w:rPr>
                    </w:pPr>
                    <w:r>
                      <w:rPr>
                        <w:rFonts w:ascii="新細明體" w:hAnsi="新細明體" w:hint="eastAsia"/>
                        <w:sz w:val="18"/>
                      </w:rPr>
                      <w:t>一級查驗</w:t>
                    </w:r>
                  </w:p>
                </w:txbxContent>
              </v:textbox>
            </v:shape>
            <v:shape id="_x0000_s3827" type="#_x0000_t202" style="position:absolute;left:3104;top:7494;width:1860;height:360" o:regroupid="7">
              <v:textbox style="mso-next-textbox:#_x0000_s3827">
                <w:txbxContent>
                  <w:p w:rsidR="0036214D" w:rsidRDefault="0036214D" w:rsidP="004D4CCC">
                    <w:pPr>
                      <w:rPr>
                        <w:sz w:val="18"/>
                      </w:rPr>
                    </w:pPr>
                    <w:r>
                      <w:rPr>
                        <w:rFonts w:hint="eastAsia"/>
                        <w:sz w:val="18"/>
                      </w:rPr>
                      <w:t>污、排水泵浦安裝</w:t>
                    </w:r>
                  </w:p>
                </w:txbxContent>
              </v:textbox>
            </v:shape>
            <v:shape id="_x0000_s3828" type="#_x0000_t202" style="position:absolute;left:5384;top:7494;width:1380;height:360" o:regroupid="7">
              <v:textbox style="mso-next-textbox:#_x0000_s3828">
                <w:txbxContent>
                  <w:p w:rsidR="0036214D" w:rsidRDefault="0036214D" w:rsidP="004D4CCC">
                    <w:pPr>
                      <w:rPr>
                        <w:sz w:val="18"/>
                      </w:rPr>
                    </w:pPr>
                    <w:r>
                      <w:rPr>
                        <w:rFonts w:hint="eastAsia"/>
                        <w:sz w:val="18"/>
                      </w:rPr>
                      <w:t>配</w:t>
                    </w:r>
                    <w:r>
                      <w:rPr>
                        <w:rFonts w:hint="eastAsia"/>
                        <w:sz w:val="18"/>
                      </w:rPr>
                      <w:t xml:space="preserve"> </w:t>
                    </w:r>
                    <w:r>
                      <w:rPr>
                        <w:rFonts w:hint="eastAsia"/>
                        <w:sz w:val="18"/>
                      </w:rPr>
                      <w:t>管</w:t>
                    </w:r>
                    <w:r>
                      <w:rPr>
                        <w:rFonts w:hint="eastAsia"/>
                        <w:sz w:val="18"/>
                      </w:rPr>
                      <w:t xml:space="preserve"> </w:t>
                    </w:r>
                    <w:r>
                      <w:rPr>
                        <w:rFonts w:hint="eastAsia"/>
                        <w:sz w:val="18"/>
                      </w:rPr>
                      <w:t>銜</w:t>
                    </w:r>
                    <w:r>
                      <w:rPr>
                        <w:rFonts w:hint="eastAsia"/>
                        <w:sz w:val="18"/>
                      </w:rPr>
                      <w:t xml:space="preserve"> </w:t>
                    </w:r>
                    <w:r>
                      <w:rPr>
                        <w:rFonts w:hint="eastAsia"/>
                        <w:sz w:val="18"/>
                      </w:rPr>
                      <w:t>接</w:t>
                    </w:r>
                  </w:p>
                </w:txbxContent>
              </v:textbox>
            </v:shape>
            <v:shape id="_x0000_s3829" type="#_x0000_t202" style="position:absolute;left:7304;top:7494;width:1320;height:360" o:regroupid="7">
              <v:textbox style="mso-next-textbox:#_x0000_s3829">
                <w:txbxContent>
                  <w:p w:rsidR="0036214D" w:rsidRDefault="0036214D" w:rsidP="004D4CCC">
                    <w:pPr>
                      <w:rPr>
                        <w:sz w:val="18"/>
                      </w:rPr>
                    </w:pPr>
                    <w:r>
                      <w:rPr>
                        <w:rFonts w:hint="eastAsia"/>
                        <w:sz w:val="18"/>
                      </w:rPr>
                      <w:t>配</w:t>
                    </w:r>
                    <w:r>
                      <w:rPr>
                        <w:rFonts w:hint="eastAsia"/>
                        <w:sz w:val="18"/>
                      </w:rPr>
                      <w:t xml:space="preserve"> </w:t>
                    </w:r>
                    <w:r>
                      <w:rPr>
                        <w:rFonts w:hint="eastAsia"/>
                        <w:sz w:val="18"/>
                      </w:rPr>
                      <w:t>電</w:t>
                    </w:r>
                    <w:r>
                      <w:rPr>
                        <w:rFonts w:hint="eastAsia"/>
                        <w:sz w:val="18"/>
                      </w:rPr>
                      <w:t xml:space="preserve"> </w:t>
                    </w:r>
                    <w:r>
                      <w:rPr>
                        <w:rFonts w:hint="eastAsia"/>
                        <w:sz w:val="18"/>
                      </w:rPr>
                      <w:t>銜</w:t>
                    </w:r>
                    <w:r>
                      <w:rPr>
                        <w:rFonts w:hint="eastAsia"/>
                        <w:sz w:val="18"/>
                      </w:rPr>
                      <w:t xml:space="preserve"> </w:t>
                    </w:r>
                    <w:r>
                      <w:rPr>
                        <w:rFonts w:hint="eastAsia"/>
                        <w:sz w:val="18"/>
                      </w:rPr>
                      <w:t>接</w:t>
                    </w:r>
                  </w:p>
                </w:txbxContent>
              </v:textbox>
            </v:shape>
            <v:line id="_x0000_s3830" style="position:absolute;flip:x" from="3944,7314" to="3957,7494" o:regroupid="7">
              <v:stroke endarrow="block"/>
            </v:line>
            <v:line id="_x0000_s3831" style="position:absolute" from="3944,7314" to="8024,7314" o:regroupid="7"/>
            <v:line id="_x0000_s3832" style="position:absolute;flip:x" from="8024,6574" to="8744,6754" o:regroupid="7">
              <v:stroke endarrow="block"/>
            </v:line>
            <v:shape id="_x0000_s3833" type="#_x0000_t202" style="position:absolute;left:8744;top:6384;width:1440;height:360" o:regroupid="7">
              <v:textbox style="mso-next-textbox:#_x0000_s3833">
                <w:txbxContent>
                  <w:p w:rsidR="0036214D" w:rsidRDefault="0036214D" w:rsidP="004D4CCC">
                    <w:pPr>
                      <w:rPr>
                        <w:sz w:val="18"/>
                      </w:rPr>
                    </w:pPr>
                    <w:r>
                      <w:rPr>
                        <w:rFonts w:hint="eastAsia"/>
                        <w:sz w:val="18"/>
                      </w:rPr>
                      <w:t>監造單位查核</w:t>
                    </w:r>
                  </w:p>
                </w:txbxContent>
              </v:textbox>
            </v:shape>
            <v:line id="_x0000_s3834" style="position:absolute;flip:x" from="6584,7314" to="6597,7494" o:regroupid="7">
              <v:stroke endarrow="block"/>
            </v:line>
            <v:line id="_x0000_s3835" style="position:absolute;flip:x" from="5984,7124" to="5997,7304" o:regroupid="7">
              <v:stroke endarrow="block"/>
            </v:line>
            <v:line id="_x0000_s3836" style="position:absolute;flip:x" from="8024,7314" to="8037,7494" o:regroupid="7">
              <v:stroke endarrow="block"/>
            </v:line>
            <v:line id="_x0000_s3837" style="position:absolute;flip:x" from="3944,7873" to="3944,8053" o:regroupid="7">
              <v:stroke endarrow="block"/>
            </v:line>
            <v:line id="_x0000_s3838" style="position:absolute;flip:x" from="6584,10651" to="6597,10831" o:regroupid="7">
              <v:stroke endarrow="block"/>
            </v:line>
            <v:shape id="_x0000_s3839" type="#_x0000_t4" style="position:absolute;left:2384;top:8053;width:3120;height:1800" o:regroupid="7">
              <v:textbox style="mso-next-textbox:#_x0000_s3839">
                <w:txbxContent>
                  <w:p w:rsidR="0036214D" w:rsidRDefault="0036214D" w:rsidP="004D4CCC">
                    <w:pPr>
                      <w:spacing w:line="280" w:lineRule="exact"/>
                      <w:jc w:val="center"/>
                      <w:rPr>
                        <w:rFonts w:ascii="新細明體" w:hAnsi="新細明體"/>
                        <w:sz w:val="18"/>
                      </w:rPr>
                    </w:pPr>
                    <w:r>
                      <w:rPr>
                        <w:rFonts w:ascii="新細明體" w:hAnsi="新細明體" w:hint="eastAsia"/>
                        <w:sz w:val="18"/>
                      </w:rPr>
                      <w:t>污、排水泵浦</w:t>
                    </w:r>
                  </w:p>
                  <w:p w:rsidR="0036214D" w:rsidRDefault="0036214D" w:rsidP="004D4CCC">
                    <w:pPr>
                      <w:spacing w:line="280" w:lineRule="exact"/>
                      <w:jc w:val="center"/>
                      <w:rPr>
                        <w:rFonts w:ascii="新細明體" w:hAnsi="新細明體"/>
                        <w:sz w:val="18"/>
                      </w:rPr>
                    </w:pPr>
                    <w:r>
                      <w:rPr>
                        <w:rFonts w:ascii="新細明體" w:hAnsi="新細明體" w:hint="eastAsia"/>
                        <w:sz w:val="18"/>
                      </w:rPr>
                      <w:t>安裝檢驗</w:t>
                    </w:r>
                  </w:p>
                  <w:p w:rsidR="0036214D" w:rsidRDefault="0036214D" w:rsidP="004D4CCC">
                    <w:pPr>
                      <w:spacing w:line="280" w:lineRule="exact"/>
                      <w:jc w:val="center"/>
                      <w:rPr>
                        <w:rFonts w:ascii="新細明體" w:hAnsi="新細明體"/>
                        <w:sz w:val="20"/>
                      </w:rPr>
                    </w:pPr>
                    <w:r>
                      <w:rPr>
                        <w:rFonts w:ascii="新細明體" w:hAnsi="新細明體" w:hint="eastAsia"/>
                        <w:sz w:val="18"/>
                      </w:rPr>
                      <w:t>一級查驗</w:t>
                    </w:r>
                  </w:p>
                </w:txbxContent>
              </v:textbox>
            </v:shape>
            <v:line id="_x0000_s3840" style="position:absolute;flip:x" from="3944,9911" to="3944,10091" o:regroupid="7">
              <v:stroke endarrow="block"/>
            </v:line>
            <v:shape id="_x0000_s3841" type="#_x0000_t202" style="position:absolute;left:5864;top:10281;width:1080;height:360" o:regroupid="7">
              <v:textbox style="mso-next-textbox:#_x0000_s3841">
                <w:txbxContent>
                  <w:p w:rsidR="0036214D" w:rsidRDefault="0036214D" w:rsidP="004D4CCC">
                    <w:pPr>
                      <w:rPr>
                        <w:sz w:val="18"/>
                      </w:rPr>
                    </w:pPr>
                    <w:r>
                      <w:rPr>
                        <w:rFonts w:hint="eastAsia"/>
                        <w:sz w:val="18"/>
                      </w:rPr>
                      <w:t>測試準備</w:t>
                    </w:r>
                  </w:p>
                </w:txbxContent>
              </v:textbox>
            </v:shape>
            <v:line id="_x0000_s3842" style="position:absolute;flip:x" from="6584,10091" to="6584,10271" o:regroupid="7">
              <v:stroke endarrow="block"/>
            </v:line>
            <v:shape id="_x0000_s3843" type="#_x0000_t202" style="position:absolute;left:4904;top:12879;width:3240;height:360" o:regroupid="7">
              <v:textbox style="mso-next-textbox:#_x0000_s3843">
                <w:txbxContent>
                  <w:p w:rsidR="0036214D" w:rsidRDefault="0036214D" w:rsidP="004D4CCC">
                    <w:pPr>
                      <w:rPr>
                        <w:sz w:val="18"/>
                      </w:rPr>
                    </w:pPr>
                    <w:r>
                      <w:rPr>
                        <w:rFonts w:hint="eastAsia"/>
                        <w:sz w:val="18"/>
                      </w:rPr>
                      <w:t>污、排水泵浦安裝完成執行後續工作</w:t>
                    </w:r>
                  </w:p>
                  <w:p w:rsidR="0036214D" w:rsidRDefault="0036214D" w:rsidP="004D4CCC">
                    <w:pPr>
                      <w:ind w:firstLine="200"/>
                      <w:rPr>
                        <w:sz w:val="20"/>
                      </w:rPr>
                    </w:pPr>
                  </w:p>
                </w:txbxContent>
              </v:textbox>
            </v:shape>
            <v:shape id="_x0000_s3844" type="#_x0000_t202" style="position:absolute;left:4904;top:9542;width:1500;height:360" o:regroupid="7">
              <v:textbox style="mso-next-textbox:#_x0000_s3844">
                <w:txbxContent>
                  <w:p w:rsidR="0036214D" w:rsidRDefault="0036214D" w:rsidP="004D4CCC">
                    <w:pPr>
                      <w:rPr>
                        <w:sz w:val="18"/>
                      </w:rPr>
                    </w:pPr>
                    <w:r>
                      <w:rPr>
                        <w:rFonts w:hint="eastAsia"/>
                        <w:sz w:val="18"/>
                      </w:rPr>
                      <w:t>監造單位查核</w:t>
                    </w:r>
                  </w:p>
                </w:txbxContent>
              </v:textbox>
            </v:shape>
            <v:line id="_x0000_s3845" style="position:absolute;flip:x" from="6704,10091" to="7544,10091" o:regroupid="7">
              <v:stroke endarrow="block"/>
            </v:line>
            <v:line id="_x0000_s3846" style="position:absolute;flip:x" from="1784,7314" to="1784,11634" o:regroupid="7">
              <v:stroke dashstyle="dash"/>
            </v:line>
            <v:line id="_x0000_s3847" style="position:absolute;flip:x y" from="1784,9722" to="1784,10262" o:regroupid="7">
              <v:stroke endarrow="block"/>
            </v:line>
            <v:line id="_x0000_s3848" style="position:absolute" from="1784,7314" to="3884,7314" o:regroupid="7">
              <v:stroke dashstyle="dash"/>
            </v:line>
            <v:line id="_x0000_s3849" style="position:absolute" from="2024,7314" to="2384,7314" o:regroupid="7">
              <v:stroke endarrow="block"/>
            </v:line>
            <v:line id="_x0000_s3850" style="position:absolute;flip:y" from="6584,7873" to="6584,10033" o:regroupid="7"/>
            <v:line id="_x0000_s3851" style="position:absolute;flip:y" from="3944,10091" to="8024,10091" o:regroupid="7"/>
            <v:line id="_x0000_s3852" style="position:absolute" from="4184,10091" to="4724,10091" o:regroupid="7">
              <v:stroke endarrow="block"/>
            </v:line>
            <v:line id="_x0000_s3853" style="position:absolute;flip:x" from="4304,9722" to="4904,9902" o:regroupid="7">
              <v:stroke endarrow="block"/>
            </v:line>
            <v:line id="_x0000_s3854" style="position:absolute;flip:y" from="8024,7873" to="8024,10033" o:regroupid="7"/>
            <v:shape id="_x0000_s3855" type="#_x0000_t4" style="position:absolute;left:5144;top:10841;width:2880;height:1800" o:regroupid="7">
              <v:textbox style="mso-next-textbox:#_x0000_s3855">
                <w:txbxContent>
                  <w:p w:rsidR="0036214D" w:rsidRDefault="0036214D" w:rsidP="004D4CCC">
                    <w:pPr>
                      <w:spacing w:line="280" w:lineRule="exact"/>
                      <w:jc w:val="center"/>
                      <w:rPr>
                        <w:rFonts w:ascii="新細明體" w:hAnsi="新細明體"/>
                        <w:sz w:val="18"/>
                      </w:rPr>
                    </w:pPr>
                    <w:r>
                      <w:rPr>
                        <w:rFonts w:ascii="新細明體" w:hAnsi="新細明體" w:hint="eastAsia"/>
                        <w:sz w:val="18"/>
                      </w:rPr>
                      <w:t>泵浦動作</w:t>
                    </w:r>
                  </w:p>
                  <w:p w:rsidR="0036214D" w:rsidRDefault="0036214D" w:rsidP="004D4CCC">
                    <w:pPr>
                      <w:spacing w:line="280" w:lineRule="exact"/>
                      <w:jc w:val="center"/>
                      <w:rPr>
                        <w:rFonts w:ascii="新細明體" w:hAnsi="新細明體"/>
                        <w:sz w:val="18"/>
                      </w:rPr>
                    </w:pPr>
                    <w:r>
                      <w:rPr>
                        <w:rFonts w:ascii="新細明體" w:hAnsi="新細明體" w:hint="eastAsia"/>
                        <w:sz w:val="18"/>
                      </w:rPr>
                      <w:t>試驗</w:t>
                    </w:r>
                  </w:p>
                  <w:p w:rsidR="0036214D" w:rsidRDefault="0036214D" w:rsidP="004D4CCC">
                    <w:pPr>
                      <w:spacing w:line="280" w:lineRule="exact"/>
                      <w:jc w:val="center"/>
                      <w:rPr>
                        <w:rFonts w:ascii="新細明體" w:hAnsi="新細明體"/>
                        <w:sz w:val="20"/>
                      </w:rPr>
                    </w:pPr>
                    <w:r>
                      <w:rPr>
                        <w:rFonts w:ascii="新細明體" w:hAnsi="新細明體" w:hint="eastAsia"/>
                        <w:sz w:val="18"/>
                      </w:rPr>
                      <w:t>一級查驗</w:t>
                    </w:r>
                  </w:p>
                </w:txbxContent>
              </v:textbox>
            </v:shape>
            <v:shape id="_x0000_s3856" type="#_x0000_t202" style="position:absolute;left:7904;top:12319;width:1440;height:356" o:regroupid="7">
              <v:textbox style="mso-next-textbox:#_x0000_s3856">
                <w:txbxContent>
                  <w:p w:rsidR="0036214D" w:rsidRDefault="0036214D" w:rsidP="004D4CCC">
                    <w:pPr>
                      <w:rPr>
                        <w:sz w:val="18"/>
                      </w:rPr>
                    </w:pPr>
                    <w:r>
                      <w:rPr>
                        <w:rFonts w:hint="eastAsia"/>
                        <w:sz w:val="18"/>
                      </w:rPr>
                      <w:t>監造單位查核</w:t>
                    </w:r>
                  </w:p>
                </w:txbxContent>
              </v:textbox>
            </v:shape>
            <v:line id="_x0000_s3857" style="position:absolute;flip:x" from="7184,12509" to="7904,12509" o:regroupid="7">
              <v:stroke endarrow="block"/>
            </v:line>
            <v:line id="_x0000_s3858" style="position:absolute" from="7424,6195" to="9224,6195" o:regroupid="7">
              <v:stroke dashstyle="dash"/>
            </v:line>
            <v:line id="_x0000_s3859" style="position:absolute" from="7784,6195" to="8144,6195" o:regroupid="7">
              <v:stroke endarrow="block"/>
            </v:line>
            <v:line id="_x0000_s3860" style="position:absolute;flip:x y" from="9224,5455" to="9224,6175" o:regroupid="7">
              <v:stroke dashstyle="dash" endarrow="block"/>
            </v:line>
            <v:line id="_x0000_s3861" style="position:absolute;flip:y" from="9224,4896" to="9224,5616" o:regroupid="7">
              <v:stroke dashstyle="dash"/>
            </v:line>
            <v:line id="_x0000_s3862" style="position:absolute" from="7544,4896" to="9164,4896" o:regroupid="7">
              <v:stroke dashstyle="dash"/>
            </v:line>
            <v:line id="_x0000_s3863" style="position:absolute;flip:x" from="6944,4896" to="7484,4896" o:regroupid="7">
              <v:stroke endarrow="block"/>
            </v:line>
            <v:line id="_x0000_s3864" style="position:absolute" from="1784,11770" to="5204,11770" o:regroupid="7">
              <v:stroke dashstyle="dash"/>
            </v:line>
            <v:line id="_x0000_s3865" style="position:absolute;flip:x y" from="2144,11770" to="3044,11770" o:regroupid="7">
              <v:stroke endarrow="block"/>
            </v:line>
            <v:line id="_x0000_s3866" style="position:absolute;flip:x" from="6584,12699" to="6584,12879" o:regroupid="7">
              <v:stroke endarrow="block"/>
            </v:line>
            <v:group id="_x0000_s3867" style="position:absolute;left:1784;top:12449;width:2040;height:720" coordorigin="8258,2678" coordsize="2040,720" o:regroupid="7">
              <v:line id="_x0000_s3868" style="position:absolute" from="8258,2858" to="9338,2858">
                <v:stroke endarrow="block"/>
              </v:line>
              <v:line id="_x0000_s3869" style="position:absolute" from="8258,3143" to="9338,3143">
                <v:stroke dashstyle="dash" endarrow="block"/>
              </v:line>
              <v:shape id="_x0000_s3870" type="#_x0000_t202" style="position:absolute;left:9338;top:2678;width:960;height:720" filled="f" stroked="f">
                <v:stroke dashstyle="dash"/>
                <v:textbox style="mso-next-textbox:#_x0000_s3870">
                  <w:txbxContent>
                    <w:p w:rsidR="0036214D" w:rsidRDefault="0036214D" w:rsidP="004D4CCC">
                      <w:pPr>
                        <w:rPr>
                          <w:sz w:val="20"/>
                          <w:szCs w:val="20"/>
                        </w:rPr>
                      </w:pPr>
                      <w:r>
                        <w:rPr>
                          <w:rFonts w:hint="eastAsia"/>
                          <w:sz w:val="20"/>
                          <w:szCs w:val="20"/>
                        </w:rPr>
                        <w:t>合格</w:t>
                      </w:r>
                    </w:p>
                    <w:p w:rsidR="0036214D" w:rsidRPr="004D4CCC" w:rsidRDefault="0036214D" w:rsidP="004D4CCC">
                      <w:pPr>
                        <w:rPr>
                          <w:sz w:val="20"/>
                          <w:szCs w:val="20"/>
                        </w:rPr>
                      </w:pPr>
                      <w:r>
                        <w:rPr>
                          <w:rFonts w:hint="eastAsia"/>
                          <w:sz w:val="20"/>
                          <w:szCs w:val="20"/>
                        </w:rPr>
                        <w:t>不合格</w:t>
                      </w:r>
                    </w:p>
                  </w:txbxContent>
                </v:textbox>
              </v:shape>
            </v:group>
            <w10:anchorlock/>
          </v:group>
        </w:pict>
      </w:r>
    </w:p>
    <w:p w:rsidR="004D4CCC" w:rsidRDefault="004D4CCC" w:rsidP="00003125">
      <w:pPr>
        <w:adjustRightInd w:val="0"/>
        <w:snapToGrid w:val="0"/>
        <w:jc w:val="center"/>
      </w:pPr>
    </w:p>
    <w:p w:rsidR="00054633" w:rsidRDefault="00054633" w:rsidP="00003125">
      <w:pPr>
        <w:adjustRightInd w:val="0"/>
        <w:snapToGrid w:val="0"/>
        <w:jc w:val="center"/>
      </w:pPr>
      <w:r>
        <w:rPr>
          <w:rFonts w:hint="eastAsia"/>
        </w:rPr>
        <w:t>污、排水泵浦安裝品管流程圖</w:t>
      </w:r>
    </w:p>
    <w:p w:rsidR="004D4CCC" w:rsidRDefault="004D4CCC" w:rsidP="00003125">
      <w:pPr>
        <w:adjustRightInd w:val="0"/>
        <w:snapToGrid w:val="0"/>
        <w:jc w:val="center"/>
      </w:pPr>
    </w:p>
    <w:p w:rsidR="004D4CCC" w:rsidRDefault="004D4CCC" w:rsidP="00003125">
      <w:pPr>
        <w:adjustRightInd w:val="0"/>
        <w:snapToGrid w:val="0"/>
        <w:jc w:val="center"/>
      </w:pPr>
    </w:p>
    <w:p w:rsidR="004D4CCC" w:rsidRDefault="004D4CCC" w:rsidP="00003125">
      <w:pPr>
        <w:adjustRightInd w:val="0"/>
        <w:snapToGrid w:val="0"/>
        <w:jc w:val="center"/>
      </w:pPr>
    </w:p>
    <w:p w:rsidR="004D4CCC" w:rsidRDefault="004D4CCC" w:rsidP="00003125">
      <w:pPr>
        <w:adjustRightInd w:val="0"/>
        <w:snapToGrid w:val="0"/>
        <w:jc w:val="center"/>
      </w:pPr>
    </w:p>
    <w:p w:rsidR="004D4CCC" w:rsidRDefault="004D4CCC" w:rsidP="00003125">
      <w:pPr>
        <w:adjustRightInd w:val="0"/>
        <w:snapToGrid w:val="0"/>
        <w:jc w:val="center"/>
      </w:pPr>
    </w:p>
    <w:p w:rsidR="0058725B" w:rsidRDefault="0058725B" w:rsidP="00003125">
      <w:pPr>
        <w:adjustRightInd w:val="0"/>
        <w:snapToGrid w:val="0"/>
        <w:jc w:val="center"/>
      </w:pPr>
    </w:p>
    <w:p w:rsidR="0058725B" w:rsidRDefault="00106BF2" w:rsidP="00003125">
      <w:pPr>
        <w:adjustRightInd w:val="0"/>
        <w:snapToGrid w:val="0"/>
        <w:jc w:val="center"/>
      </w:pPr>
      <w:r>
        <w:pict>
          <v:group id="_x0000_s3949" style="width:446.25pt;height:601.1pt;mso-position-horizontal-relative:char;mso-position-vertical-relative:line" coordorigin="1898,2536" coordsize="8925,12022">
            <v:shape id="_x0000_s3950" type="#_x0000_t202" style="position:absolute;left:2858;top:2536;width:840;height:720" o:allowincell="f">
              <v:textbox style="layout-flow:vertical-ideographic;mso-next-textbox:#_x0000_s3950">
                <w:txbxContent>
                  <w:p w:rsidR="0036214D" w:rsidRDefault="0036214D" w:rsidP="0058725B">
                    <w:pPr>
                      <w:rPr>
                        <w:sz w:val="18"/>
                      </w:rPr>
                    </w:pPr>
                    <w:r>
                      <w:rPr>
                        <w:rFonts w:hint="eastAsia"/>
                        <w:sz w:val="18"/>
                      </w:rPr>
                      <w:t>施工圖</w:t>
                    </w:r>
                  </w:p>
                  <w:p w:rsidR="0036214D" w:rsidRDefault="0036214D" w:rsidP="0058725B">
                    <w:pPr>
                      <w:rPr>
                        <w:sz w:val="20"/>
                      </w:rPr>
                    </w:pPr>
                    <w:r>
                      <w:rPr>
                        <w:rFonts w:hint="eastAsia"/>
                        <w:sz w:val="18"/>
                      </w:rPr>
                      <w:t>繪製</w:t>
                    </w:r>
                  </w:p>
                </w:txbxContent>
              </v:textbox>
            </v:shape>
            <v:shape id="_x0000_s3951" type="#_x0000_t202" style="position:absolute;left:9218;top:2536;width:840;height:720" o:allowincell="f">
              <v:textbox style="layout-flow:vertical-ideographic;mso-next-textbox:#_x0000_s3951">
                <w:txbxContent>
                  <w:p w:rsidR="0036214D" w:rsidRDefault="0036214D" w:rsidP="0058725B">
                    <w:pPr>
                      <w:ind w:firstLine="90"/>
                      <w:rPr>
                        <w:sz w:val="18"/>
                      </w:rPr>
                    </w:pPr>
                    <w:r>
                      <w:rPr>
                        <w:rFonts w:hint="eastAsia"/>
                        <w:sz w:val="18"/>
                      </w:rPr>
                      <w:t>器材</w:t>
                    </w:r>
                  </w:p>
                  <w:p w:rsidR="0036214D" w:rsidRDefault="0036214D" w:rsidP="0058725B">
                    <w:pPr>
                      <w:ind w:firstLine="90"/>
                      <w:rPr>
                        <w:sz w:val="20"/>
                      </w:rPr>
                    </w:pPr>
                    <w:r>
                      <w:rPr>
                        <w:rFonts w:hint="eastAsia"/>
                        <w:sz w:val="18"/>
                      </w:rPr>
                      <w:t>送審</w:t>
                    </w:r>
                  </w:p>
                  <w:p w:rsidR="0036214D" w:rsidRDefault="0036214D" w:rsidP="0058725B"/>
                </w:txbxContent>
              </v:textbox>
            </v:shape>
            <v:line id="_x0000_s3952" style="position:absolute;flip:x" from="3338,3276" to="3338,3456" o:allowincell="f">
              <v:stroke endarrow="block"/>
            </v:line>
            <v:line id="_x0000_s3953" style="position:absolute;flip:x" from="9698,3276" to="9698,3456" o:allowincell="f">
              <v:stroke endarrow="block"/>
            </v:line>
            <v:line id="_x0000_s3954" style="position:absolute" from="3338,3456" to="4538,3456" o:allowincell="f">
              <v:stroke endarrow="block"/>
            </v:line>
            <v:line id="_x0000_s3955" style="position:absolute" from="4178,3456" to="8018,3456" o:allowincell="f"/>
            <v:line id="_x0000_s3956" style="position:absolute;flip:x y" from="7898,3456" to="9698,3456" o:allowincell="f">
              <v:stroke endarrow="block"/>
            </v:line>
            <v:line id="_x0000_s3957" style="position:absolute;flip:x" from="6098,3456" to="6111,3636" o:allowincell="f">
              <v:stroke endarrow="block"/>
            </v:line>
            <v:shape id="_x0000_s3958" type="#_x0000_t4" style="position:absolute;left:4538;top:3645;width:3120;height:1440" o:allowincell="f">
              <v:textbox style="mso-next-textbox:#_x0000_s3958">
                <w:txbxContent>
                  <w:p w:rsidR="0036214D" w:rsidRDefault="0036214D" w:rsidP="0058725B">
                    <w:pPr>
                      <w:spacing w:line="280" w:lineRule="exact"/>
                      <w:rPr>
                        <w:rFonts w:ascii="新細明體" w:hAnsi="新細明體"/>
                        <w:sz w:val="18"/>
                      </w:rPr>
                    </w:pPr>
                    <w:r>
                      <w:rPr>
                        <w:rFonts w:ascii="新細明體" w:hAnsi="新細明體" w:hint="eastAsia"/>
                        <w:sz w:val="18"/>
                      </w:rPr>
                      <w:t>提請業主</w:t>
                    </w:r>
                    <w:r>
                      <w:rPr>
                        <w:rFonts w:ascii="新細明體" w:hAnsi="新細明體" w:hint="eastAsia"/>
                        <w:sz w:val="18"/>
                      </w:rPr>
                      <w:t>(</w:t>
                    </w:r>
                    <w:r>
                      <w:rPr>
                        <w:rFonts w:ascii="新細明體" w:hAnsi="新細明體" w:hint="eastAsia"/>
                        <w:sz w:val="18"/>
                      </w:rPr>
                      <w:t>甲方</w:t>
                    </w:r>
                    <w:r>
                      <w:rPr>
                        <w:rFonts w:ascii="新細明體" w:hAnsi="新細明體" w:hint="eastAsia"/>
                        <w:sz w:val="18"/>
                      </w:rPr>
                      <w:t>)</w:t>
                    </w:r>
                  </w:p>
                  <w:p w:rsidR="0036214D" w:rsidRDefault="0036214D" w:rsidP="0058725B">
                    <w:pPr>
                      <w:spacing w:line="280" w:lineRule="exact"/>
                      <w:jc w:val="center"/>
                      <w:rPr>
                        <w:rFonts w:ascii="新細明體" w:hAnsi="新細明體"/>
                        <w:sz w:val="20"/>
                      </w:rPr>
                    </w:pPr>
                    <w:r>
                      <w:rPr>
                        <w:rFonts w:ascii="新細明體" w:hAnsi="新細明體" w:hint="eastAsia"/>
                        <w:sz w:val="18"/>
                      </w:rPr>
                      <w:t>審核</w:t>
                    </w:r>
                  </w:p>
                </w:txbxContent>
              </v:textbox>
            </v:shape>
            <v:line id="_x0000_s3959" style="position:absolute;flip:y" from="7658,4385" to="9818,4385" o:allowincell="f">
              <v:stroke dashstyle="dash" endarrow="block"/>
            </v:line>
            <v:line id="_x0000_s3960" style="position:absolute" from="9698,4385" to="10538,4385" o:allowincell="f">
              <v:stroke dashstyle="dash"/>
            </v:line>
            <v:line id="_x0000_s3961" style="position:absolute;flip:x y" from="10538,3456" to="10538,4356" o:allowincell="f">
              <v:stroke dashstyle="dash" endarrow="block"/>
            </v:line>
            <v:line id="_x0000_s3962" style="position:absolute;flip:y" from="10538,2906" to="10538,4346" o:allowincell="f">
              <v:stroke dashstyle="dash"/>
            </v:line>
            <v:line id="_x0000_s3963" style="position:absolute;flip:x y" from="10058,2906" to="10538,2906" o:allowincell="f">
              <v:stroke dashstyle="dash" endarrow="block"/>
            </v:line>
            <v:line id="_x0000_s3964" style="position:absolute;flip:y" from="3098,4385" to="4598,4385" o:allowincell="f">
              <v:stroke dashstyle="dash" startarrow="block"/>
            </v:line>
            <v:line id="_x0000_s3965" style="position:absolute" from="2498,4385" to="3278,4385" o:allowincell="f">
              <v:stroke dashstyle="dash"/>
            </v:line>
            <v:line id="_x0000_s3966" style="position:absolute;flip:x y" from="2498,3456" to="2498,4356" o:allowincell="f">
              <v:stroke dashstyle="dash" endarrow="block"/>
            </v:line>
            <v:line id="_x0000_s3967" style="position:absolute;flip:y" from="2498,2906" to="2498,4346" o:allowincell="f">
              <v:stroke dashstyle="dash"/>
            </v:line>
            <v:line id="_x0000_s3968" style="position:absolute;flip:x y" from="2498,2906" to="2858,2906" o:allowincell="f">
              <v:stroke dashstyle="dash" startarrow="block"/>
            </v:line>
            <v:line id="_x0000_s3969" style="position:absolute;flip:x" from="6098,5134" to="6111,5314" o:allowincell="f">
              <v:stroke endarrow="block"/>
            </v:line>
            <v:shape id="_x0000_s3970" type="#_x0000_t202" style="position:absolute;left:5378;top:5314;width:1500;height:360" o:allowincell="f">
              <v:textbox style="mso-next-textbox:#_x0000_s3970">
                <w:txbxContent>
                  <w:p w:rsidR="0036214D" w:rsidRDefault="0036214D" w:rsidP="0058725B">
                    <w:pPr>
                      <w:rPr>
                        <w:sz w:val="18"/>
                      </w:rPr>
                    </w:pPr>
                    <w:r>
                      <w:rPr>
                        <w:rFonts w:hint="eastAsia"/>
                        <w:sz w:val="18"/>
                      </w:rPr>
                      <w:t>器材進場儲料</w:t>
                    </w:r>
                  </w:p>
                </w:txbxContent>
              </v:textbox>
            </v:shape>
            <v:line id="_x0000_s3971" style="position:absolute;flip:x" from="6098,5684" to="6111,5864" o:allowincell="f">
              <v:stroke endarrow="block"/>
            </v:line>
            <v:shape id="_x0000_s3972" type="#_x0000_t4" style="position:absolute;left:4658;top:5873;width:2880;height:1800" o:allowincell="f">
              <v:textbox style="mso-next-textbox:#_x0000_s3972">
                <w:txbxContent>
                  <w:p w:rsidR="0036214D" w:rsidRDefault="0036214D" w:rsidP="0058725B">
                    <w:pPr>
                      <w:spacing w:line="280" w:lineRule="exact"/>
                      <w:jc w:val="center"/>
                      <w:rPr>
                        <w:rFonts w:ascii="新細明體" w:hAnsi="新細明體"/>
                        <w:sz w:val="18"/>
                      </w:rPr>
                    </w:pPr>
                    <w:r>
                      <w:rPr>
                        <w:rFonts w:ascii="新細明體" w:hAnsi="新細明體" w:hint="eastAsia"/>
                        <w:sz w:val="18"/>
                      </w:rPr>
                      <w:t>器</w:t>
                    </w:r>
                    <w:r>
                      <w:rPr>
                        <w:rFonts w:ascii="新細明體" w:hAnsi="新細明體" w:hint="eastAsia"/>
                        <w:sz w:val="18"/>
                      </w:rPr>
                      <w:t xml:space="preserve">    </w:t>
                    </w:r>
                    <w:r>
                      <w:rPr>
                        <w:rFonts w:ascii="新細明體" w:hAnsi="新細明體" w:hint="eastAsia"/>
                        <w:sz w:val="18"/>
                      </w:rPr>
                      <w:t>材</w:t>
                    </w:r>
                  </w:p>
                  <w:p w:rsidR="0036214D" w:rsidRDefault="0036214D" w:rsidP="0058725B">
                    <w:pPr>
                      <w:spacing w:line="280" w:lineRule="exact"/>
                      <w:jc w:val="center"/>
                      <w:rPr>
                        <w:rFonts w:ascii="新細明體" w:hAnsi="新細明體"/>
                        <w:sz w:val="18"/>
                      </w:rPr>
                    </w:pPr>
                    <w:r>
                      <w:rPr>
                        <w:rFonts w:ascii="新細明體" w:hAnsi="新細明體" w:hint="eastAsia"/>
                        <w:sz w:val="18"/>
                      </w:rPr>
                      <w:t>進場檢驗</w:t>
                    </w:r>
                  </w:p>
                  <w:p w:rsidR="0036214D" w:rsidRDefault="0036214D" w:rsidP="0058725B">
                    <w:pPr>
                      <w:spacing w:line="280" w:lineRule="exact"/>
                      <w:jc w:val="center"/>
                      <w:rPr>
                        <w:rFonts w:ascii="新細明體" w:hAnsi="新細明體"/>
                        <w:sz w:val="18"/>
                      </w:rPr>
                    </w:pPr>
                    <w:r>
                      <w:rPr>
                        <w:rFonts w:ascii="新細明體" w:hAnsi="新細明體" w:hint="eastAsia"/>
                        <w:sz w:val="18"/>
                      </w:rPr>
                      <w:t>一級查驗</w:t>
                    </w:r>
                  </w:p>
                </w:txbxContent>
              </v:textbox>
            </v:shape>
            <v:shape id="_x0000_s3973" type="#_x0000_t202" style="position:absolute;left:2978;top:8101;width:1440;height:356" o:allowincell="f">
              <v:textbox style="mso-next-textbox:#_x0000_s3973">
                <w:txbxContent>
                  <w:p w:rsidR="0036214D" w:rsidRDefault="0036214D" w:rsidP="0058725B">
                    <w:pPr>
                      <w:rPr>
                        <w:sz w:val="18"/>
                      </w:rPr>
                    </w:pPr>
                    <w:r>
                      <w:rPr>
                        <w:rFonts w:hint="eastAsia"/>
                        <w:sz w:val="18"/>
                      </w:rPr>
                      <w:t>衛生器具安裝</w:t>
                    </w:r>
                  </w:p>
                </w:txbxContent>
              </v:textbox>
            </v:shape>
            <v:shape id="_x0000_s3974" type="#_x0000_t202" style="position:absolute;left:4658;top:8101;width:1260;height:356" o:allowincell="f">
              <v:textbox style="mso-next-textbox:#_x0000_s3974">
                <w:txbxContent>
                  <w:p w:rsidR="0036214D" w:rsidRDefault="0036214D" w:rsidP="0058725B">
                    <w:pPr>
                      <w:rPr>
                        <w:sz w:val="18"/>
                      </w:rPr>
                    </w:pPr>
                    <w:r>
                      <w:rPr>
                        <w:rFonts w:hint="eastAsia"/>
                        <w:sz w:val="18"/>
                      </w:rPr>
                      <w:t>落水頭安裝</w:t>
                    </w:r>
                  </w:p>
                </w:txbxContent>
              </v:textbox>
            </v:shape>
            <v:shape id="_x0000_s3975" type="#_x0000_t202" style="position:absolute;left:6578;top:8101;width:1440;height:360" o:allowincell="f">
              <v:textbox style="mso-next-textbox:#_x0000_s3975">
                <w:txbxContent>
                  <w:p w:rsidR="0036214D" w:rsidRDefault="0036214D" w:rsidP="0058725B">
                    <w:pPr>
                      <w:rPr>
                        <w:sz w:val="18"/>
                      </w:rPr>
                    </w:pPr>
                    <w:r>
                      <w:rPr>
                        <w:rFonts w:hint="eastAsia"/>
                        <w:sz w:val="18"/>
                      </w:rPr>
                      <w:t>給水銅件安裝</w:t>
                    </w:r>
                  </w:p>
                </w:txbxContent>
              </v:textbox>
            </v:shape>
            <v:shape id="_x0000_s3976" type="#_x0000_t202" style="position:absolute;left:8498;top:8101;width:1260;height:356" o:allowincell="f">
              <v:textbox style="mso-next-textbox:#_x0000_s3976">
                <w:txbxContent>
                  <w:p w:rsidR="0036214D" w:rsidRDefault="0036214D" w:rsidP="0058725B">
                    <w:pPr>
                      <w:rPr>
                        <w:sz w:val="18"/>
                      </w:rPr>
                    </w:pPr>
                    <w:r>
                      <w:rPr>
                        <w:rFonts w:hint="eastAsia"/>
                        <w:sz w:val="18"/>
                      </w:rPr>
                      <w:t>熱水器安裝</w:t>
                    </w:r>
                  </w:p>
                </w:txbxContent>
              </v:textbox>
            </v:shape>
            <v:line id="_x0000_s3977" style="position:absolute;flip:x" from="6083,7717" to="6096,7897">
              <v:stroke endarrow="block"/>
            </v:line>
            <v:line id="_x0000_s3978" style="position:absolute" from="3818,7912" to="9338,7912" o:allowincell="f"/>
            <v:line id="_x0000_s3979" style="position:absolute;flip:x" from="7538,6802" to="8258,6982" o:allowincell="f">
              <v:stroke endarrow="block"/>
            </v:line>
            <v:shape id="_x0000_s3980" type="#_x0000_t202" style="position:absolute;left:8258;top:6433;width:1440;height:392" o:allowincell="f">
              <v:textbox style="mso-next-textbox:#_x0000_s3980">
                <w:txbxContent>
                  <w:p w:rsidR="0036214D" w:rsidRDefault="0036214D" w:rsidP="0058725B">
                    <w:pPr>
                      <w:rPr>
                        <w:sz w:val="18"/>
                      </w:rPr>
                    </w:pPr>
                    <w:r>
                      <w:rPr>
                        <w:rFonts w:hint="eastAsia"/>
                        <w:sz w:val="18"/>
                      </w:rPr>
                      <w:t>監造單位查核</w:t>
                    </w:r>
                  </w:p>
                </w:txbxContent>
              </v:textbox>
            </v:shape>
            <v:line id="_x0000_s3981" style="position:absolute;flip:x" from="5498,8471" to="5511,8651" o:allowincell="f">
              <v:stroke endarrow="block"/>
            </v:line>
            <v:line id="_x0000_s3982" style="position:absolute;flip:x" from="6083,10684" to="6096,10864">
              <v:stroke endarrow="block"/>
            </v:line>
            <v:line id="_x0000_s3983" style="position:absolute;flip:x" from="3818,8471" to="3831,8651" o:allowincell="f">
              <v:stroke endarrow="block"/>
            </v:line>
            <v:line id="_x0000_s3984" style="position:absolute;flip:x" from="9338,8471" to="9351,8651" o:allowincell="f">
              <v:stroke endarrow="block"/>
            </v:line>
            <v:line id="_x0000_s3985" style="position:absolute;flip:x" from="3818,7912" to="3831,8092" o:allowincell="f">
              <v:stroke endarrow="block"/>
            </v:line>
            <v:line id="_x0000_s3986" style="position:absolute;flip:x" from="5498,7912" to="5511,8092" o:allowincell="f">
              <v:stroke endarrow="block"/>
            </v:line>
            <v:line id="_x0000_s3987" style="position:absolute;flip:x" from="9338,7912" to="9351,8092" o:allowincell="f">
              <v:stroke endarrow="block"/>
            </v:line>
            <v:line id="_x0000_s3988" style="position:absolute;flip:x" from="7178,8471" to="7191,8651" o:allowincell="f">
              <v:stroke endarrow="block"/>
            </v:line>
            <v:line id="_x0000_s3989" style="position:absolute" from="4058,8661" to="5138,8661" o:allowincell="f">
              <v:stroke endarrow="block"/>
            </v:line>
            <v:line id="_x0000_s3990" style="position:absolute;flip:x y" from="7898,8661" to="9158,8661" o:allowincell="f">
              <v:stroke endarrow="block"/>
            </v:line>
            <v:line id="_x0000_s3991" style="position:absolute" from="3818,8661" to="9338,8661" o:allowincell="f"/>
            <v:line id="_x0000_s3992" style="position:absolute;flip:x" from="7178,7912" to="7191,8092" o:allowincell="f">
              <v:stroke endarrow="block"/>
            </v:line>
            <v:shape id="_x0000_s3993" type="#_x0000_t4" style="position:absolute;left:4658;top:8841;width:2880;height:1800" o:allowincell="f">
              <v:textbox style="mso-next-textbox:#_x0000_s3993">
                <w:txbxContent>
                  <w:p w:rsidR="0036214D" w:rsidRDefault="0036214D" w:rsidP="0058725B">
                    <w:pPr>
                      <w:spacing w:line="280" w:lineRule="exact"/>
                      <w:jc w:val="center"/>
                      <w:rPr>
                        <w:rFonts w:ascii="新細明體" w:hAnsi="新細明體"/>
                        <w:sz w:val="18"/>
                      </w:rPr>
                    </w:pPr>
                    <w:r>
                      <w:rPr>
                        <w:rFonts w:ascii="新細明體" w:hAnsi="新細明體" w:hint="eastAsia"/>
                        <w:sz w:val="18"/>
                      </w:rPr>
                      <w:t>衛生器具</w:t>
                    </w:r>
                  </w:p>
                  <w:p w:rsidR="0036214D" w:rsidRDefault="0036214D" w:rsidP="0058725B">
                    <w:pPr>
                      <w:spacing w:line="280" w:lineRule="exact"/>
                      <w:jc w:val="center"/>
                      <w:rPr>
                        <w:rFonts w:ascii="新細明體" w:hAnsi="新細明體"/>
                        <w:sz w:val="18"/>
                      </w:rPr>
                    </w:pPr>
                    <w:r>
                      <w:rPr>
                        <w:rFonts w:ascii="新細明體" w:hAnsi="新細明體" w:hint="eastAsia"/>
                        <w:sz w:val="18"/>
                      </w:rPr>
                      <w:t>安裝檢驗</w:t>
                    </w:r>
                  </w:p>
                  <w:p w:rsidR="0036214D" w:rsidRDefault="0036214D" w:rsidP="0058725B">
                    <w:pPr>
                      <w:spacing w:line="280" w:lineRule="exact"/>
                      <w:jc w:val="center"/>
                      <w:rPr>
                        <w:rFonts w:ascii="新細明體" w:hAnsi="新細明體"/>
                        <w:sz w:val="20"/>
                      </w:rPr>
                    </w:pPr>
                    <w:r>
                      <w:rPr>
                        <w:rFonts w:ascii="新細明體" w:hAnsi="新細明體" w:hint="eastAsia"/>
                        <w:sz w:val="18"/>
                      </w:rPr>
                      <w:t>一級查驗</w:t>
                    </w:r>
                  </w:p>
                </w:txbxContent>
              </v:textbox>
            </v:shape>
            <v:line id="_x0000_s3994" style="position:absolute;flip:x" from="6098,8661" to="6111,8841" o:allowincell="f">
              <v:stroke endarrow="block"/>
            </v:line>
            <v:shape id="_x0000_s3995" type="#_x0000_t202" style="position:absolute;left:5618;top:10879;width:960;height:380" o:allowincell="f">
              <v:textbox style="mso-next-textbox:#_x0000_s3995">
                <w:txbxContent>
                  <w:p w:rsidR="0036214D" w:rsidRDefault="0036214D" w:rsidP="0058725B">
                    <w:pPr>
                      <w:rPr>
                        <w:sz w:val="18"/>
                      </w:rPr>
                    </w:pPr>
                    <w:r>
                      <w:rPr>
                        <w:rFonts w:hint="eastAsia"/>
                        <w:sz w:val="18"/>
                      </w:rPr>
                      <w:t>接</w:t>
                    </w:r>
                    <w:r>
                      <w:rPr>
                        <w:rFonts w:hint="eastAsia"/>
                        <w:sz w:val="18"/>
                      </w:rPr>
                      <w:t xml:space="preserve">  </w:t>
                    </w:r>
                    <w:r>
                      <w:rPr>
                        <w:rFonts w:hint="eastAsia"/>
                        <w:sz w:val="18"/>
                      </w:rPr>
                      <w:t>水</w:t>
                    </w:r>
                  </w:p>
                </w:txbxContent>
              </v:textbox>
            </v:shape>
            <v:line id="_x0000_s3996" style="position:absolute;flip:x" from="6098,11259" to="6098,11439" o:allowincell="f">
              <v:stroke endarrow="block"/>
            </v:line>
            <v:shape id="_x0000_s3997" type="#_x0000_t4" style="position:absolute;left:4658;top:11439;width:2880;height:1800" o:allowincell="f">
              <v:textbox style="mso-next-textbox:#_x0000_s3997">
                <w:txbxContent>
                  <w:p w:rsidR="0036214D" w:rsidRDefault="0036214D" w:rsidP="0058725B">
                    <w:pPr>
                      <w:spacing w:line="280" w:lineRule="exact"/>
                      <w:jc w:val="center"/>
                      <w:rPr>
                        <w:rFonts w:ascii="新細明體" w:hAnsi="新細明體"/>
                        <w:sz w:val="18"/>
                      </w:rPr>
                    </w:pPr>
                    <w:r>
                      <w:rPr>
                        <w:rFonts w:ascii="新細明體" w:hAnsi="新細明體" w:hint="eastAsia"/>
                        <w:sz w:val="18"/>
                      </w:rPr>
                      <w:t>衛生器具</w:t>
                    </w:r>
                  </w:p>
                  <w:p w:rsidR="0036214D" w:rsidRDefault="0036214D" w:rsidP="0058725B">
                    <w:pPr>
                      <w:spacing w:line="280" w:lineRule="exact"/>
                      <w:jc w:val="center"/>
                      <w:rPr>
                        <w:rFonts w:ascii="新細明體" w:hAnsi="新細明體"/>
                        <w:sz w:val="18"/>
                      </w:rPr>
                    </w:pPr>
                    <w:r>
                      <w:rPr>
                        <w:rFonts w:ascii="新細明體" w:hAnsi="新細明體" w:hint="eastAsia"/>
                        <w:sz w:val="18"/>
                      </w:rPr>
                      <w:t>性能試驗</w:t>
                    </w:r>
                  </w:p>
                  <w:p w:rsidR="0036214D" w:rsidRDefault="0036214D" w:rsidP="0058725B">
                    <w:pPr>
                      <w:spacing w:line="280" w:lineRule="exact"/>
                      <w:jc w:val="center"/>
                      <w:rPr>
                        <w:rFonts w:ascii="新細明體" w:hAnsi="新細明體"/>
                        <w:sz w:val="18"/>
                      </w:rPr>
                    </w:pPr>
                    <w:r>
                      <w:rPr>
                        <w:rFonts w:ascii="新細明體" w:hAnsi="新細明體" w:hint="eastAsia"/>
                        <w:sz w:val="18"/>
                      </w:rPr>
                      <w:t>一級查驗</w:t>
                    </w:r>
                  </w:p>
                </w:txbxContent>
              </v:textbox>
            </v:shape>
            <v:shape id="_x0000_s3998" type="#_x0000_t202" style="position:absolute;left:7388;top:9990;width:1440;height:416">
              <v:textbox style="mso-next-textbox:#_x0000_s3998">
                <w:txbxContent>
                  <w:p w:rsidR="0036214D" w:rsidRDefault="0036214D" w:rsidP="0058725B">
                    <w:pPr>
                      <w:rPr>
                        <w:sz w:val="18"/>
                      </w:rPr>
                    </w:pPr>
                    <w:r>
                      <w:rPr>
                        <w:rFonts w:hint="eastAsia"/>
                        <w:sz w:val="18"/>
                      </w:rPr>
                      <w:t>監造單位查核</w:t>
                    </w:r>
                  </w:p>
                </w:txbxContent>
              </v:textbox>
            </v:shape>
            <v:line id="_x0000_s3999" style="position:absolute;flip:x" from="6308,10170" to="7388,10710">
              <v:stroke endarrow="block"/>
            </v:line>
            <v:line id="_x0000_s4000" style="position:absolute" from="4538,12758" to="5618,13298">
              <v:stroke endarrow="block"/>
            </v:line>
            <v:shape id="_x0000_s4001" type="#_x0000_t202" style="position:absolute;left:3098;top:12578;width:1440;height:440">
              <v:textbox style="mso-next-textbox:#_x0000_s4001">
                <w:txbxContent>
                  <w:p w:rsidR="0036214D" w:rsidRDefault="0036214D" w:rsidP="0058725B">
                    <w:pPr>
                      <w:rPr>
                        <w:sz w:val="18"/>
                      </w:rPr>
                    </w:pPr>
                    <w:r>
                      <w:rPr>
                        <w:rFonts w:hint="eastAsia"/>
                        <w:sz w:val="18"/>
                      </w:rPr>
                      <w:t>監造單位查核</w:t>
                    </w:r>
                  </w:p>
                </w:txbxContent>
              </v:textbox>
            </v:shape>
            <v:shape id="_x0000_s4002" type="#_x0000_t4" style="position:absolute;left:7688;top:11259;width:2400;height:1800">
              <v:textbox style="mso-next-textbox:#_x0000_s4002">
                <w:txbxContent>
                  <w:p w:rsidR="0036214D" w:rsidRDefault="0036214D" w:rsidP="0058725B">
                    <w:pPr>
                      <w:spacing w:line="280" w:lineRule="exact"/>
                      <w:jc w:val="center"/>
                      <w:rPr>
                        <w:rFonts w:ascii="新細明體" w:hAnsi="新細明體"/>
                        <w:sz w:val="18"/>
                      </w:rPr>
                    </w:pPr>
                    <w:r>
                      <w:rPr>
                        <w:rFonts w:ascii="新細明體" w:hAnsi="新細明體" w:hint="eastAsia"/>
                        <w:sz w:val="18"/>
                      </w:rPr>
                      <w:t>熱水器</w:t>
                    </w:r>
                  </w:p>
                  <w:p w:rsidR="0036214D" w:rsidRDefault="0036214D" w:rsidP="0058725B">
                    <w:pPr>
                      <w:spacing w:line="280" w:lineRule="exact"/>
                      <w:jc w:val="center"/>
                      <w:rPr>
                        <w:rFonts w:ascii="新細明體" w:hAnsi="新細明體"/>
                        <w:sz w:val="18"/>
                      </w:rPr>
                    </w:pPr>
                    <w:r>
                      <w:rPr>
                        <w:rFonts w:ascii="新細明體" w:hAnsi="新細明體" w:hint="eastAsia"/>
                        <w:sz w:val="18"/>
                      </w:rPr>
                      <w:t>性能測試</w:t>
                    </w:r>
                  </w:p>
                  <w:p w:rsidR="0036214D" w:rsidRDefault="0036214D" w:rsidP="0058725B">
                    <w:pPr>
                      <w:spacing w:line="280" w:lineRule="exact"/>
                      <w:jc w:val="center"/>
                      <w:rPr>
                        <w:rFonts w:ascii="新細明體" w:hAnsi="新細明體"/>
                        <w:sz w:val="20"/>
                      </w:rPr>
                    </w:pPr>
                    <w:r>
                      <w:rPr>
                        <w:rFonts w:ascii="新細明體" w:hAnsi="新細明體" w:hint="eastAsia"/>
                        <w:sz w:val="18"/>
                      </w:rPr>
                      <w:t>一級查驗</w:t>
                    </w:r>
                  </w:p>
                </w:txbxContent>
              </v:textbox>
            </v:shape>
            <v:shape id="_x0000_s4003" type="#_x0000_t202" style="position:absolute;left:9323;top:13092;width:1500;height:356">
              <v:textbox style="mso-next-textbox:#_x0000_s4003">
                <w:txbxContent>
                  <w:p w:rsidR="0036214D" w:rsidRDefault="0036214D" w:rsidP="0058725B">
                    <w:pPr>
                      <w:rPr>
                        <w:sz w:val="18"/>
                      </w:rPr>
                    </w:pPr>
                    <w:r>
                      <w:rPr>
                        <w:rFonts w:hint="eastAsia"/>
                        <w:sz w:val="18"/>
                      </w:rPr>
                      <w:t>監造單位查核</w:t>
                    </w:r>
                  </w:p>
                </w:txbxContent>
              </v:textbox>
            </v:shape>
            <v:line id="_x0000_s4004" style="position:absolute;flip:x y" from="8903,13287" to="9225,13287">
              <v:stroke endarrow="block"/>
            </v:line>
            <v:line id="_x0000_s4005" style="position:absolute;flip:x" from="8873,13094" to="8886,13274">
              <v:stroke endarrow="block"/>
            </v:line>
            <v:line id="_x0000_s4006" style="position:absolute;flip:x y" from="7433,13284" to="8873,13284">
              <v:stroke endarrow="block"/>
            </v:line>
            <v:line id="_x0000_s4007" style="position:absolute;flip:x y" from="6353,13284" to="8333,13284"/>
            <v:line id="_x0000_s4008" style="position:absolute" from="10088,12188" to="10688,12188">
              <v:stroke endarrow="block"/>
            </v:line>
            <v:line id="_x0000_s4009" style="position:absolute;flip:x" from="8888,11069" to="9068,11249">
              <v:stroke endarrow="block"/>
            </v:line>
            <v:shape id="_x0000_s4010" type="#_x0000_t202" style="position:absolute;left:8978;top:10699;width:1020;height:380" o:allowincell="f">
              <v:textbox style="mso-next-textbox:#_x0000_s4010">
                <w:txbxContent>
                  <w:p w:rsidR="0036214D" w:rsidRDefault="0036214D" w:rsidP="0058725B">
                    <w:pPr>
                      <w:rPr>
                        <w:sz w:val="18"/>
                      </w:rPr>
                    </w:pPr>
                    <w:r>
                      <w:rPr>
                        <w:rFonts w:hint="eastAsia"/>
                        <w:sz w:val="18"/>
                      </w:rPr>
                      <w:t>接</w:t>
                    </w:r>
                    <w:r>
                      <w:rPr>
                        <w:rFonts w:hint="eastAsia"/>
                        <w:sz w:val="18"/>
                      </w:rPr>
                      <w:t xml:space="preserve">  </w:t>
                    </w:r>
                    <w:r>
                      <w:rPr>
                        <w:rFonts w:hint="eastAsia"/>
                        <w:sz w:val="18"/>
                      </w:rPr>
                      <w:t>電</w:t>
                    </w:r>
                  </w:p>
                </w:txbxContent>
              </v:textbox>
            </v:shape>
            <v:line id="_x0000_s4011" style="position:absolute;flip:y" from="9338,8661" to="9338,10461" o:allowincell="f"/>
            <v:line id="_x0000_s4012" style="position:absolute" from="9968,10879" to="10688,10879">
              <v:stroke dashstyle="dash" endarrow="block"/>
            </v:line>
            <v:line id="_x0000_s4013" style="position:absolute;flip:x" from="10703,8266" to="10703,12246">
              <v:stroke dashstyle="dash"/>
            </v:line>
            <v:line id="_x0000_s4014" style="position:absolute;flip:x y" from="10703,9196" to="10703,9736">
              <v:stroke endarrow="block"/>
            </v:line>
            <v:line id="_x0000_s4015" style="position:absolute;flip:x y" from="9743,8281" to="10656,8281">
              <v:stroke dashstyle="dash" endarrow="block"/>
            </v:line>
            <v:line id="_x0000_s4016" style="position:absolute" from="6293,11409" to="7853,11409"/>
            <v:line id="_x0000_s4017" style="position:absolute" from="6293,11409" to="6640,11409">
              <v:stroke endarrow="block"/>
            </v:line>
            <v:line id="_x0000_s4018" style="position:absolute" from="7898,10509" to="7898,11409" o:allowincell="f"/>
            <v:line id="_x0000_s4019" style="position:absolute" from="7898,10509" to="9338,10509" o:allowincell="f"/>
            <v:line id="_x0000_s4020" style="position:absolute" from="8258,10509" to="8605,10509" o:allowincell="f">
              <v:stroke endarrow="block"/>
            </v:line>
            <v:line id="_x0000_s4021" style="position:absolute;flip:y" from="2498,12323" to="4598,12323">
              <v:stroke dashstyle="dash"/>
            </v:line>
            <v:line id="_x0000_s4022" style="position:absolute;flip:x" from="2498,7912" to="2498,12232" o:allowincell="f">
              <v:stroke dashstyle="dash"/>
            </v:line>
            <v:line id="_x0000_s4023" style="position:absolute" from="2498,9770" to="4718,9770" o:allowincell="f">
              <v:stroke dashstyle="dash"/>
            </v:line>
            <v:line id="_x0000_s4024" style="position:absolute;flip:x y" from="2978,9770" to="3518,9770" o:allowincell="f">
              <v:stroke endarrow="block"/>
            </v:line>
            <v:line id="_x0000_s4025" style="position:absolute;flip:x y" from="3218,12323" to="3758,12323">
              <v:stroke endarrow="block"/>
            </v:line>
            <v:line id="_x0000_s4026" style="position:absolute;flip:x y" from="2498,10329" to="2498,10869" o:allowincell="f">
              <v:stroke endarrow="block"/>
            </v:line>
            <v:line id="_x0000_s4027" style="position:absolute" from="2498,7912" to="3398,7912" o:allowincell="f">
              <v:stroke dashstyle="dash"/>
            </v:line>
            <v:line id="_x0000_s4028" style="position:absolute" from="3458,7912" to="3818,7912" o:allowincell="f">
              <v:stroke endarrow="block"/>
            </v:line>
            <v:shape id="_x0000_s4029" type="#_x0000_t202" style="position:absolute;left:4523;top:13479;width:2940;height:404">
              <v:textbox style="mso-next-textbox:#_x0000_s4029">
                <w:txbxContent>
                  <w:p w:rsidR="0036214D" w:rsidRDefault="0036214D" w:rsidP="0058725B">
                    <w:pPr>
                      <w:rPr>
                        <w:sz w:val="18"/>
                      </w:rPr>
                    </w:pPr>
                    <w:r>
                      <w:rPr>
                        <w:rFonts w:hint="eastAsia"/>
                        <w:sz w:val="18"/>
                      </w:rPr>
                      <w:t>衛生器具安裝完成執行後續工作</w:t>
                    </w:r>
                  </w:p>
                  <w:p w:rsidR="0036214D" w:rsidRDefault="0036214D" w:rsidP="0058725B">
                    <w:pPr>
                      <w:ind w:firstLine="200"/>
                      <w:rPr>
                        <w:sz w:val="20"/>
                      </w:rPr>
                    </w:pPr>
                  </w:p>
                </w:txbxContent>
              </v:textbox>
            </v:shape>
            <v:line id="_x0000_s4030" style="position:absolute;flip:x" from="6083,13269" to="6083,13449">
              <v:stroke endarrow="block"/>
            </v:line>
            <v:group id="_x0000_s4031" style="position:absolute;left:1898;top:13838;width:2040;height:720" coordorigin="8258,2678" coordsize="2040,720">
              <v:line id="_x0000_s4032" style="position:absolute" from="8258,2858" to="9338,2858">
                <v:stroke endarrow="block"/>
              </v:line>
              <v:line id="_x0000_s4033" style="position:absolute" from="8258,3143" to="9338,3143">
                <v:stroke dashstyle="dash" endarrow="block"/>
              </v:line>
              <v:shape id="_x0000_s4034" type="#_x0000_t202" style="position:absolute;left:9338;top:2678;width:960;height:720" filled="f" stroked="f">
                <v:stroke dashstyle="dash"/>
                <v:textbox style="mso-next-textbox:#_x0000_s4034">
                  <w:txbxContent>
                    <w:p w:rsidR="0036214D" w:rsidRDefault="0036214D" w:rsidP="0058725B">
                      <w:pPr>
                        <w:rPr>
                          <w:sz w:val="20"/>
                          <w:szCs w:val="20"/>
                        </w:rPr>
                      </w:pPr>
                      <w:r>
                        <w:rPr>
                          <w:rFonts w:hint="eastAsia"/>
                          <w:sz w:val="20"/>
                          <w:szCs w:val="20"/>
                        </w:rPr>
                        <w:t>合格</w:t>
                      </w:r>
                    </w:p>
                    <w:p w:rsidR="0036214D" w:rsidRPr="004D4CCC" w:rsidRDefault="0036214D" w:rsidP="0058725B">
                      <w:pPr>
                        <w:rPr>
                          <w:sz w:val="20"/>
                          <w:szCs w:val="20"/>
                        </w:rPr>
                      </w:pPr>
                      <w:r>
                        <w:rPr>
                          <w:rFonts w:hint="eastAsia"/>
                          <w:sz w:val="20"/>
                          <w:szCs w:val="20"/>
                        </w:rPr>
                        <w:t>不合格</w:t>
                      </w:r>
                    </w:p>
                  </w:txbxContent>
                </v:textbox>
              </v:shape>
            </v:group>
            <w10:anchorlock/>
          </v:group>
        </w:pict>
      </w:r>
    </w:p>
    <w:p w:rsidR="0058725B" w:rsidRDefault="0058725B" w:rsidP="00003125">
      <w:pPr>
        <w:adjustRightInd w:val="0"/>
        <w:snapToGrid w:val="0"/>
        <w:jc w:val="center"/>
      </w:pPr>
    </w:p>
    <w:p w:rsidR="00054633" w:rsidRPr="00003125" w:rsidRDefault="00054633" w:rsidP="00003125">
      <w:pPr>
        <w:adjustRightInd w:val="0"/>
        <w:snapToGrid w:val="0"/>
        <w:jc w:val="center"/>
      </w:pPr>
      <w:r>
        <w:rPr>
          <w:rFonts w:hint="eastAsia"/>
        </w:rPr>
        <w:t>衛生器具安裝品管流程圖</w:t>
      </w:r>
    </w:p>
    <w:p w:rsidR="000D665C" w:rsidRDefault="000D665C" w:rsidP="000D665C">
      <w:pPr>
        <w:pStyle w:val="afff"/>
        <w:snapToGrid/>
        <w:spacing w:before="0" w:after="0" w:line="360" w:lineRule="auto"/>
        <w:ind w:left="0" w:firstLine="0"/>
        <w:outlineLvl w:val="0"/>
      </w:pPr>
    </w:p>
    <w:p w:rsidR="000D665C" w:rsidRDefault="000D665C" w:rsidP="000D665C">
      <w:pPr>
        <w:pStyle w:val="afff"/>
        <w:snapToGrid/>
        <w:spacing w:before="0" w:after="0" w:line="360" w:lineRule="auto"/>
        <w:ind w:left="0" w:firstLine="0"/>
        <w:outlineLvl w:val="0"/>
      </w:pPr>
    </w:p>
    <w:p w:rsidR="00054633" w:rsidRPr="00B67189" w:rsidRDefault="00054633" w:rsidP="000D665C">
      <w:pPr>
        <w:pStyle w:val="afff"/>
        <w:numPr>
          <w:ilvl w:val="0"/>
          <w:numId w:val="11"/>
        </w:numPr>
        <w:tabs>
          <w:tab w:val="clear" w:pos="720"/>
        </w:tabs>
        <w:snapToGrid/>
        <w:spacing w:before="0" w:after="0" w:line="360" w:lineRule="auto"/>
        <w:ind w:left="641" w:hangingChars="200" w:hanging="641"/>
        <w:outlineLvl w:val="0"/>
      </w:pPr>
      <w:bookmarkStart w:id="14" w:name="_Toc340336119"/>
      <w:r w:rsidRPr="00B67189">
        <w:rPr>
          <w:rFonts w:hint="eastAsia"/>
        </w:rPr>
        <w:t>自主檢查表</w:t>
      </w:r>
      <w:bookmarkEnd w:id="14"/>
    </w:p>
    <w:p w:rsidR="003D6C4C" w:rsidRPr="00F82320" w:rsidRDefault="003D6C4C" w:rsidP="00F82320">
      <w:pPr>
        <w:adjustRightInd w:val="0"/>
        <w:snapToGrid w:val="0"/>
        <w:spacing w:line="300" w:lineRule="auto"/>
        <w:jc w:val="center"/>
      </w:pPr>
      <w:r w:rsidRPr="00F82320">
        <w:rPr>
          <w:rFonts w:hint="eastAsia"/>
        </w:rPr>
        <w:t>給水暗管</w:t>
      </w:r>
      <w:r w:rsidR="00A85BC3" w:rsidRPr="00F82320">
        <w:rPr>
          <w:rFonts w:hint="eastAsia"/>
        </w:rPr>
        <w:t>配</w:t>
      </w:r>
      <w:r w:rsidRPr="00F82320">
        <w:rPr>
          <w:rFonts w:hint="eastAsia"/>
        </w:rPr>
        <w:t>設</w:t>
      </w:r>
      <w:r w:rsidR="00A85BC3" w:rsidRPr="00F82320">
        <w:rPr>
          <w:rFonts w:hint="eastAsia"/>
        </w:rPr>
        <w:t>施工</w:t>
      </w:r>
      <w:r w:rsidRPr="00F82320">
        <w:rPr>
          <w:rFonts w:hint="eastAsia"/>
        </w:rPr>
        <w:t>自主檢查表</w:t>
      </w:r>
      <w:r w:rsidR="00544B31" w:rsidRPr="00F82320">
        <w:rPr>
          <w:rFonts w:hint="eastAsia"/>
        </w:rPr>
        <w:t>(</w:t>
      </w:r>
      <w:r w:rsidR="00544B31" w:rsidRPr="00F82320">
        <w:rPr>
          <w:rFonts w:hint="eastAsia"/>
        </w:rPr>
        <w:t>參考範例</w:t>
      </w:r>
      <w:r w:rsidR="00544B31" w:rsidRPr="00F82320">
        <w:rPr>
          <w:rFonts w:hint="eastAsia"/>
        </w:rPr>
        <w:t>)</w:t>
      </w:r>
    </w:p>
    <w:tbl>
      <w:tblPr>
        <w:tblW w:w="5000" w:type="pct"/>
        <w:jc w:val="righ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tblPr>
      <w:tblGrid>
        <w:gridCol w:w="1567"/>
        <w:gridCol w:w="1369"/>
        <w:gridCol w:w="2401"/>
        <w:gridCol w:w="1137"/>
        <w:gridCol w:w="505"/>
        <w:gridCol w:w="1191"/>
        <w:gridCol w:w="910"/>
      </w:tblGrid>
      <w:tr w:rsidR="003D6C4C" w:rsidRPr="00F82320">
        <w:trPr>
          <w:cantSplit/>
          <w:trHeight w:val="424"/>
          <w:jc w:val="right"/>
        </w:trPr>
        <w:tc>
          <w:tcPr>
            <w:tcW w:w="863" w:type="pct"/>
            <w:vAlign w:val="center"/>
          </w:tcPr>
          <w:p w:rsidR="003D6C4C" w:rsidRPr="00F82320" w:rsidRDefault="003D6C4C" w:rsidP="00F75460">
            <w:pPr>
              <w:pStyle w:val="13"/>
              <w:adjustRightInd w:val="0"/>
              <w:spacing w:line="240" w:lineRule="auto"/>
              <w:rPr>
                <w:sz w:val="24"/>
              </w:rPr>
            </w:pPr>
            <w:r w:rsidRPr="00F82320">
              <w:rPr>
                <w:rFonts w:hint="eastAsia"/>
                <w:sz w:val="24"/>
              </w:rPr>
              <w:t>工程名稱</w:t>
            </w:r>
          </w:p>
        </w:tc>
        <w:tc>
          <w:tcPr>
            <w:tcW w:w="4137" w:type="pct"/>
            <w:gridSpan w:val="6"/>
            <w:vAlign w:val="center"/>
          </w:tcPr>
          <w:p w:rsidR="003D6C4C" w:rsidRPr="00F82320" w:rsidRDefault="003D6C4C" w:rsidP="00F75460">
            <w:pPr>
              <w:adjustRightInd w:val="0"/>
              <w:snapToGrid w:val="0"/>
              <w:jc w:val="center"/>
              <w:rPr>
                <w:sz w:val="24"/>
              </w:rPr>
            </w:pPr>
          </w:p>
        </w:tc>
      </w:tr>
      <w:tr w:rsidR="003D6C4C" w:rsidRPr="00F82320">
        <w:trPr>
          <w:cantSplit/>
          <w:trHeight w:val="424"/>
          <w:jc w:val="right"/>
        </w:trPr>
        <w:tc>
          <w:tcPr>
            <w:tcW w:w="863" w:type="pct"/>
            <w:vAlign w:val="center"/>
          </w:tcPr>
          <w:p w:rsidR="003D6C4C" w:rsidRPr="00F82320" w:rsidRDefault="003D6C4C" w:rsidP="00F75460">
            <w:pPr>
              <w:pStyle w:val="13"/>
              <w:adjustRightInd w:val="0"/>
              <w:spacing w:line="240" w:lineRule="auto"/>
              <w:rPr>
                <w:sz w:val="24"/>
              </w:rPr>
            </w:pPr>
            <w:r w:rsidRPr="00F82320">
              <w:rPr>
                <w:rFonts w:hint="eastAsia"/>
                <w:sz w:val="24"/>
              </w:rPr>
              <w:t>承攬廠商</w:t>
            </w:r>
          </w:p>
        </w:tc>
        <w:tc>
          <w:tcPr>
            <w:tcW w:w="4137" w:type="pct"/>
            <w:gridSpan w:val="6"/>
            <w:vAlign w:val="center"/>
          </w:tcPr>
          <w:p w:rsidR="003D6C4C" w:rsidRPr="00F82320" w:rsidRDefault="003D6C4C" w:rsidP="00F75460">
            <w:pPr>
              <w:pStyle w:val="xl24"/>
              <w:widowControl w:val="0"/>
              <w:adjustRightInd w:val="0"/>
              <w:snapToGrid w:val="0"/>
              <w:spacing w:before="0" w:after="0"/>
              <w:textAlignment w:val="auto"/>
              <w:rPr>
                <w:rFonts w:ascii="Times New Roman" w:hAnsi="Times New Roman" w:hint="default"/>
                <w:kern w:val="2"/>
                <w:sz w:val="24"/>
              </w:rPr>
            </w:pPr>
          </w:p>
        </w:tc>
      </w:tr>
      <w:tr w:rsidR="00F75460" w:rsidRPr="00F82320">
        <w:trPr>
          <w:cantSplit/>
          <w:trHeight w:val="424"/>
          <w:jc w:val="right"/>
        </w:trPr>
        <w:tc>
          <w:tcPr>
            <w:tcW w:w="863" w:type="pct"/>
            <w:vAlign w:val="center"/>
          </w:tcPr>
          <w:p w:rsidR="003D6C4C" w:rsidRPr="00F82320" w:rsidRDefault="003D6C4C" w:rsidP="00F75460">
            <w:pPr>
              <w:pStyle w:val="13"/>
              <w:adjustRightInd w:val="0"/>
              <w:spacing w:line="240" w:lineRule="auto"/>
              <w:rPr>
                <w:sz w:val="24"/>
              </w:rPr>
            </w:pPr>
            <w:r w:rsidRPr="00F82320">
              <w:rPr>
                <w:rFonts w:hint="eastAsia"/>
                <w:sz w:val="24"/>
              </w:rPr>
              <w:t>檢查位置</w:t>
            </w:r>
          </w:p>
        </w:tc>
        <w:tc>
          <w:tcPr>
            <w:tcW w:w="2076" w:type="pct"/>
            <w:gridSpan w:val="2"/>
            <w:vAlign w:val="center"/>
          </w:tcPr>
          <w:p w:rsidR="003D6C4C" w:rsidRPr="00F82320" w:rsidRDefault="003D6C4C" w:rsidP="00F75460">
            <w:pPr>
              <w:adjustRightInd w:val="0"/>
              <w:snapToGrid w:val="0"/>
              <w:jc w:val="center"/>
              <w:rPr>
                <w:sz w:val="24"/>
              </w:rPr>
            </w:pPr>
          </w:p>
        </w:tc>
        <w:tc>
          <w:tcPr>
            <w:tcW w:w="904" w:type="pct"/>
            <w:gridSpan w:val="2"/>
            <w:vAlign w:val="center"/>
          </w:tcPr>
          <w:p w:rsidR="003D6C4C" w:rsidRPr="00F82320" w:rsidRDefault="003D6C4C" w:rsidP="00F75460">
            <w:pPr>
              <w:adjustRightInd w:val="0"/>
              <w:snapToGrid w:val="0"/>
              <w:jc w:val="center"/>
              <w:rPr>
                <w:sz w:val="24"/>
              </w:rPr>
            </w:pPr>
            <w:r w:rsidRPr="00F82320">
              <w:rPr>
                <w:rFonts w:hint="eastAsia"/>
                <w:sz w:val="24"/>
              </w:rPr>
              <w:t>檢查日期</w:t>
            </w:r>
          </w:p>
        </w:tc>
        <w:tc>
          <w:tcPr>
            <w:tcW w:w="1157" w:type="pct"/>
            <w:gridSpan w:val="2"/>
            <w:vAlign w:val="center"/>
          </w:tcPr>
          <w:p w:rsidR="003D6C4C" w:rsidRPr="00F82320" w:rsidRDefault="003D6C4C" w:rsidP="00F75460">
            <w:pPr>
              <w:adjustRightInd w:val="0"/>
              <w:snapToGrid w:val="0"/>
              <w:jc w:val="center"/>
              <w:rPr>
                <w:sz w:val="24"/>
              </w:rPr>
            </w:pPr>
          </w:p>
        </w:tc>
      </w:tr>
      <w:tr w:rsidR="003D6C4C" w:rsidRPr="00F82320">
        <w:trPr>
          <w:cantSplit/>
          <w:trHeight w:val="424"/>
          <w:jc w:val="right"/>
        </w:trPr>
        <w:tc>
          <w:tcPr>
            <w:tcW w:w="863" w:type="pct"/>
            <w:vAlign w:val="center"/>
          </w:tcPr>
          <w:p w:rsidR="003D6C4C" w:rsidRPr="00F82320" w:rsidRDefault="003D6C4C" w:rsidP="00F75460">
            <w:pPr>
              <w:pStyle w:val="13"/>
              <w:adjustRightInd w:val="0"/>
              <w:spacing w:line="240" w:lineRule="auto"/>
              <w:rPr>
                <w:sz w:val="24"/>
              </w:rPr>
            </w:pPr>
            <w:r w:rsidRPr="00F82320">
              <w:rPr>
                <w:rFonts w:hint="eastAsia"/>
                <w:sz w:val="24"/>
              </w:rPr>
              <w:t>檢查時機</w:t>
            </w:r>
          </w:p>
        </w:tc>
        <w:tc>
          <w:tcPr>
            <w:tcW w:w="4137" w:type="pct"/>
            <w:gridSpan w:val="6"/>
            <w:vAlign w:val="center"/>
          </w:tcPr>
          <w:p w:rsidR="003D6C4C" w:rsidRPr="00F82320" w:rsidRDefault="003D6C4C" w:rsidP="00F75460">
            <w:pPr>
              <w:adjustRightInd w:val="0"/>
              <w:snapToGrid w:val="0"/>
              <w:ind w:firstLine="240"/>
              <w:jc w:val="center"/>
              <w:rPr>
                <w:sz w:val="24"/>
              </w:rPr>
            </w:pPr>
            <w:r w:rsidRPr="00F82320">
              <w:rPr>
                <w:rFonts w:hint="eastAsia"/>
                <w:sz w:val="24"/>
              </w:rPr>
              <w:t>□檢驗停留點</w:t>
            </w:r>
            <w:r w:rsidR="00F75460">
              <w:rPr>
                <w:rFonts w:hint="eastAsia"/>
                <w:sz w:val="24"/>
              </w:rPr>
              <w:t xml:space="preserve">　　　</w:t>
            </w:r>
            <w:r w:rsidRPr="00F82320">
              <w:rPr>
                <w:rFonts w:hint="eastAsia"/>
                <w:sz w:val="24"/>
              </w:rPr>
              <w:t>□施工中檢查</w:t>
            </w:r>
            <w:r w:rsidR="00F75460">
              <w:rPr>
                <w:rFonts w:hint="eastAsia"/>
                <w:sz w:val="24"/>
              </w:rPr>
              <w:t xml:space="preserve">　　　</w:t>
            </w:r>
            <w:r w:rsidRPr="00F82320">
              <w:rPr>
                <w:rFonts w:hint="eastAsia"/>
                <w:sz w:val="24"/>
              </w:rPr>
              <w:t>□施工完成檢查</w:t>
            </w:r>
          </w:p>
        </w:tc>
      </w:tr>
      <w:tr w:rsidR="003D6C4C" w:rsidRPr="00F82320">
        <w:trPr>
          <w:cantSplit/>
          <w:trHeight w:val="424"/>
          <w:jc w:val="right"/>
        </w:trPr>
        <w:tc>
          <w:tcPr>
            <w:tcW w:w="863" w:type="pct"/>
            <w:vAlign w:val="center"/>
          </w:tcPr>
          <w:p w:rsidR="003D6C4C" w:rsidRPr="00F82320" w:rsidRDefault="003D6C4C" w:rsidP="00F75460">
            <w:pPr>
              <w:pStyle w:val="13"/>
              <w:adjustRightInd w:val="0"/>
              <w:spacing w:line="240" w:lineRule="auto"/>
              <w:rPr>
                <w:sz w:val="24"/>
              </w:rPr>
            </w:pPr>
            <w:r w:rsidRPr="00F82320">
              <w:rPr>
                <w:rFonts w:hint="eastAsia"/>
                <w:sz w:val="24"/>
              </w:rPr>
              <w:t>檢查結果</w:t>
            </w:r>
          </w:p>
        </w:tc>
        <w:tc>
          <w:tcPr>
            <w:tcW w:w="4137" w:type="pct"/>
            <w:gridSpan w:val="6"/>
            <w:vAlign w:val="center"/>
          </w:tcPr>
          <w:p w:rsidR="003D6C4C" w:rsidRPr="00F82320" w:rsidRDefault="003D6C4C" w:rsidP="00F75460">
            <w:pPr>
              <w:adjustRightInd w:val="0"/>
              <w:snapToGrid w:val="0"/>
              <w:ind w:firstLine="240"/>
              <w:jc w:val="center"/>
              <w:rPr>
                <w:sz w:val="24"/>
              </w:rPr>
            </w:pPr>
            <w:r w:rsidRPr="00F82320">
              <w:rPr>
                <w:rFonts w:hint="eastAsia"/>
                <w:sz w:val="24"/>
              </w:rPr>
              <w:t>○檢查合格</w:t>
            </w:r>
            <w:r w:rsidR="00F75460">
              <w:rPr>
                <w:rFonts w:hint="eastAsia"/>
                <w:sz w:val="24"/>
              </w:rPr>
              <w:t xml:space="preserve">　　　</w:t>
            </w:r>
            <w:r w:rsidRPr="00F82320">
              <w:rPr>
                <w:rFonts w:hint="eastAsia"/>
                <w:sz w:val="24"/>
              </w:rPr>
              <w:t>╳有缺失須改正</w:t>
            </w:r>
            <w:r w:rsidR="00F75460">
              <w:rPr>
                <w:rFonts w:hint="eastAsia"/>
                <w:sz w:val="24"/>
              </w:rPr>
              <w:t xml:space="preserve">　　　</w:t>
            </w:r>
            <w:r w:rsidRPr="00F82320">
              <w:rPr>
                <w:rFonts w:hint="eastAsia"/>
                <w:sz w:val="24"/>
              </w:rPr>
              <w:t>╱無此檢查項目</w:t>
            </w:r>
          </w:p>
        </w:tc>
      </w:tr>
      <w:tr w:rsidR="00F75460" w:rsidRPr="00F82320">
        <w:trPr>
          <w:cantSplit/>
          <w:trHeight w:val="682"/>
          <w:jc w:val="right"/>
        </w:trPr>
        <w:tc>
          <w:tcPr>
            <w:tcW w:w="1617" w:type="pct"/>
            <w:gridSpan w:val="2"/>
            <w:vAlign w:val="center"/>
          </w:tcPr>
          <w:p w:rsidR="003D6C4C" w:rsidRPr="00F82320" w:rsidRDefault="003D6C4C" w:rsidP="00F75460">
            <w:pPr>
              <w:pStyle w:val="xl24"/>
              <w:widowControl w:val="0"/>
              <w:adjustRightInd w:val="0"/>
              <w:snapToGrid w:val="0"/>
              <w:spacing w:before="0" w:after="0"/>
              <w:textAlignment w:val="auto"/>
              <w:rPr>
                <w:rFonts w:ascii="Times New Roman" w:hAnsi="Times New Roman" w:hint="default"/>
                <w:kern w:val="2"/>
                <w:sz w:val="24"/>
              </w:rPr>
            </w:pPr>
            <w:r w:rsidRPr="00F82320">
              <w:rPr>
                <w:rFonts w:ascii="Times New Roman" w:hAnsi="Times New Roman"/>
                <w:kern w:val="2"/>
                <w:sz w:val="24"/>
              </w:rPr>
              <w:t>檢查項目</w:t>
            </w:r>
          </w:p>
        </w:tc>
        <w:tc>
          <w:tcPr>
            <w:tcW w:w="1948" w:type="pct"/>
            <w:gridSpan w:val="2"/>
            <w:vAlign w:val="center"/>
          </w:tcPr>
          <w:p w:rsidR="00F75460" w:rsidRDefault="003D6C4C" w:rsidP="00F75460">
            <w:pPr>
              <w:pStyle w:val="xl24"/>
              <w:widowControl w:val="0"/>
              <w:adjustRightInd w:val="0"/>
              <w:snapToGrid w:val="0"/>
              <w:spacing w:before="0" w:after="0"/>
              <w:textAlignment w:val="auto"/>
              <w:rPr>
                <w:rFonts w:ascii="Times New Roman" w:hAnsi="Times New Roman" w:hint="default"/>
                <w:kern w:val="2"/>
                <w:sz w:val="24"/>
              </w:rPr>
            </w:pPr>
            <w:r w:rsidRPr="00F82320">
              <w:rPr>
                <w:rFonts w:ascii="Times New Roman" w:hAnsi="Times New Roman"/>
                <w:kern w:val="2"/>
                <w:sz w:val="24"/>
              </w:rPr>
              <w:t>設計圖說、規範之檢查標準</w:t>
            </w:r>
          </w:p>
          <w:p w:rsidR="003D6C4C" w:rsidRPr="00F82320" w:rsidRDefault="003D6C4C" w:rsidP="00F75460">
            <w:pPr>
              <w:pStyle w:val="xl24"/>
              <w:widowControl w:val="0"/>
              <w:adjustRightInd w:val="0"/>
              <w:snapToGrid w:val="0"/>
              <w:spacing w:before="0" w:after="0"/>
              <w:textAlignment w:val="auto"/>
              <w:rPr>
                <w:rFonts w:ascii="Times New Roman" w:hAnsi="Times New Roman" w:hint="default"/>
                <w:kern w:val="2"/>
                <w:sz w:val="24"/>
              </w:rPr>
            </w:pPr>
            <w:r w:rsidRPr="00F82320">
              <w:rPr>
                <w:rFonts w:ascii="Times New Roman" w:hAnsi="Times New Roman"/>
                <w:kern w:val="2"/>
                <w:sz w:val="24"/>
              </w:rPr>
              <w:t>(</w:t>
            </w:r>
            <w:r w:rsidRPr="00F82320">
              <w:rPr>
                <w:rFonts w:ascii="Times New Roman" w:hAnsi="Times New Roman"/>
                <w:kern w:val="2"/>
                <w:sz w:val="24"/>
              </w:rPr>
              <w:t>定量定性</w:t>
            </w:r>
            <w:r w:rsidRPr="00F82320">
              <w:rPr>
                <w:rFonts w:ascii="Times New Roman" w:hAnsi="Times New Roman"/>
                <w:kern w:val="2"/>
                <w:sz w:val="24"/>
              </w:rPr>
              <w:t>)</w:t>
            </w:r>
          </w:p>
        </w:tc>
        <w:tc>
          <w:tcPr>
            <w:tcW w:w="934" w:type="pct"/>
            <w:gridSpan w:val="2"/>
            <w:vAlign w:val="center"/>
          </w:tcPr>
          <w:p w:rsidR="003D6C4C" w:rsidRPr="00F82320" w:rsidRDefault="003D6C4C" w:rsidP="00F75460">
            <w:pPr>
              <w:adjustRightInd w:val="0"/>
              <w:snapToGrid w:val="0"/>
              <w:jc w:val="center"/>
              <w:rPr>
                <w:sz w:val="24"/>
              </w:rPr>
            </w:pPr>
            <w:r w:rsidRPr="00F82320">
              <w:rPr>
                <w:rFonts w:hint="eastAsia"/>
                <w:sz w:val="24"/>
              </w:rPr>
              <w:t>實際檢查情形</w:t>
            </w:r>
          </w:p>
          <w:p w:rsidR="003D6C4C" w:rsidRPr="00F82320" w:rsidRDefault="003D6C4C" w:rsidP="00F75460">
            <w:pPr>
              <w:adjustRightInd w:val="0"/>
              <w:snapToGrid w:val="0"/>
              <w:jc w:val="center"/>
              <w:rPr>
                <w:sz w:val="24"/>
              </w:rPr>
            </w:pPr>
            <w:r w:rsidRPr="00F82320">
              <w:rPr>
                <w:rFonts w:hint="eastAsia"/>
                <w:sz w:val="24"/>
              </w:rPr>
              <w:t>(</w:t>
            </w:r>
            <w:r w:rsidRPr="00F82320">
              <w:rPr>
                <w:rFonts w:hint="eastAsia"/>
                <w:sz w:val="24"/>
              </w:rPr>
              <w:t>敘述檢查值</w:t>
            </w:r>
            <w:r w:rsidRPr="00F82320">
              <w:rPr>
                <w:rFonts w:hint="eastAsia"/>
                <w:sz w:val="24"/>
              </w:rPr>
              <w:t>)</w:t>
            </w:r>
          </w:p>
        </w:tc>
        <w:tc>
          <w:tcPr>
            <w:tcW w:w="501" w:type="pct"/>
            <w:vAlign w:val="center"/>
          </w:tcPr>
          <w:p w:rsidR="003D6C4C" w:rsidRPr="00F82320" w:rsidRDefault="003D6C4C" w:rsidP="00F75460">
            <w:pPr>
              <w:adjustRightInd w:val="0"/>
              <w:snapToGrid w:val="0"/>
              <w:jc w:val="center"/>
              <w:rPr>
                <w:sz w:val="24"/>
              </w:rPr>
            </w:pPr>
            <w:r w:rsidRPr="00F82320">
              <w:rPr>
                <w:rFonts w:hint="eastAsia"/>
                <w:sz w:val="24"/>
              </w:rPr>
              <w:t>檢</w:t>
            </w:r>
            <w:r w:rsidR="00FD5B98" w:rsidRPr="00F82320">
              <w:rPr>
                <w:rFonts w:hint="eastAsia"/>
                <w:sz w:val="24"/>
              </w:rPr>
              <w:t>查</w:t>
            </w:r>
            <w:r w:rsidRPr="00F82320">
              <w:rPr>
                <w:rFonts w:hint="eastAsia"/>
                <w:sz w:val="24"/>
              </w:rPr>
              <w:t>結果</w:t>
            </w:r>
          </w:p>
        </w:tc>
      </w:tr>
      <w:tr w:rsidR="00F75460" w:rsidRPr="00F82320">
        <w:trPr>
          <w:cantSplit/>
          <w:trHeight w:val="330"/>
          <w:jc w:val="right"/>
        </w:trPr>
        <w:tc>
          <w:tcPr>
            <w:tcW w:w="1617" w:type="pct"/>
            <w:gridSpan w:val="2"/>
            <w:vAlign w:val="center"/>
          </w:tcPr>
          <w:p w:rsidR="00F75460" w:rsidRPr="00F82320" w:rsidRDefault="00F75460" w:rsidP="00AC7C49">
            <w:pPr>
              <w:pStyle w:val="afc"/>
              <w:ind w:left="236" w:hanging="236"/>
              <w:jc w:val="both"/>
              <w:rPr>
                <w:spacing w:val="0"/>
                <w:sz w:val="24"/>
                <w:szCs w:val="24"/>
              </w:rPr>
            </w:pPr>
            <w:r w:rsidRPr="00F82320">
              <w:rPr>
                <w:rFonts w:hint="eastAsia"/>
                <w:spacing w:val="0"/>
                <w:sz w:val="24"/>
                <w:szCs w:val="24"/>
              </w:rPr>
              <w:t>1.</w:t>
            </w:r>
            <w:r w:rsidRPr="00F82320">
              <w:rPr>
                <w:rFonts w:hint="eastAsia"/>
                <w:spacing w:val="0"/>
                <w:sz w:val="24"/>
                <w:szCs w:val="24"/>
              </w:rPr>
              <w:t>管路材質</w:t>
            </w:r>
          </w:p>
        </w:tc>
        <w:tc>
          <w:tcPr>
            <w:tcW w:w="1948" w:type="pct"/>
            <w:gridSpan w:val="2"/>
            <w:vAlign w:val="center"/>
          </w:tcPr>
          <w:p w:rsidR="00F75460" w:rsidRPr="00F82320" w:rsidRDefault="00F75460" w:rsidP="00AC7C49">
            <w:pPr>
              <w:adjustRightInd w:val="0"/>
              <w:snapToGrid w:val="0"/>
              <w:jc w:val="both"/>
              <w:rPr>
                <w:sz w:val="24"/>
              </w:rPr>
            </w:pPr>
            <w:r w:rsidRPr="00F82320">
              <w:rPr>
                <w:rFonts w:hint="eastAsia"/>
                <w:sz w:val="24"/>
              </w:rPr>
              <w:t>不銹鋼管</w:t>
            </w:r>
          </w:p>
        </w:tc>
        <w:tc>
          <w:tcPr>
            <w:tcW w:w="934" w:type="pct"/>
            <w:gridSpan w:val="2"/>
            <w:vAlign w:val="center"/>
          </w:tcPr>
          <w:p w:rsidR="00F75460" w:rsidRPr="00F82320" w:rsidRDefault="00F75460" w:rsidP="00F75460">
            <w:pPr>
              <w:adjustRightInd w:val="0"/>
              <w:snapToGrid w:val="0"/>
              <w:jc w:val="both"/>
              <w:rPr>
                <w:sz w:val="24"/>
              </w:rPr>
            </w:pPr>
          </w:p>
        </w:tc>
        <w:tc>
          <w:tcPr>
            <w:tcW w:w="501" w:type="pct"/>
            <w:vAlign w:val="center"/>
          </w:tcPr>
          <w:p w:rsidR="00F75460" w:rsidRPr="00F82320" w:rsidRDefault="00F75460" w:rsidP="00F75460">
            <w:pPr>
              <w:adjustRightInd w:val="0"/>
              <w:snapToGrid w:val="0"/>
              <w:jc w:val="both"/>
              <w:rPr>
                <w:sz w:val="24"/>
              </w:rPr>
            </w:pPr>
          </w:p>
        </w:tc>
      </w:tr>
      <w:tr w:rsidR="00F75460" w:rsidRPr="00F82320">
        <w:trPr>
          <w:cantSplit/>
          <w:trHeight w:val="330"/>
          <w:jc w:val="right"/>
        </w:trPr>
        <w:tc>
          <w:tcPr>
            <w:tcW w:w="1617" w:type="pct"/>
            <w:gridSpan w:val="2"/>
            <w:vAlign w:val="center"/>
          </w:tcPr>
          <w:p w:rsidR="00F75460" w:rsidRPr="00F82320" w:rsidRDefault="00F75460" w:rsidP="00AC7C49">
            <w:pPr>
              <w:pStyle w:val="afc"/>
              <w:ind w:left="236" w:hanging="236"/>
              <w:jc w:val="both"/>
              <w:rPr>
                <w:spacing w:val="0"/>
                <w:sz w:val="24"/>
                <w:szCs w:val="24"/>
              </w:rPr>
            </w:pPr>
            <w:r w:rsidRPr="00F82320">
              <w:rPr>
                <w:rFonts w:hint="eastAsia"/>
                <w:spacing w:val="0"/>
                <w:sz w:val="24"/>
                <w:szCs w:val="24"/>
              </w:rPr>
              <w:t>2.</w:t>
            </w:r>
            <w:r w:rsidRPr="00F82320">
              <w:rPr>
                <w:rFonts w:hint="eastAsia"/>
                <w:spacing w:val="0"/>
                <w:sz w:val="24"/>
                <w:szCs w:val="24"/>
              </w:rPr>
              <w:t>管路之管徑與出口位置、高度</w:t>
            </w:r>
          </w:p>
        </w:tc>
        <w:tc>
          <w:tcPr>
            <w:tcW w:w="1948" w:type="pct"/>
            <w:gridSpan w:val="2"/>
            <w:vAlign w:val="center"/>
          </w:tcPr>
          <w:p w:rsidR="00F75460" w:rsidRPr="00F82320" w:rsidRDefault="00F75460" w:rsidP="00AC7C49">
            <w:pPr>
              <w:adjustRightInd w:val="0"/>
              <w:snapToGrid w:val="0"/>
              <w:jc w:val="both"/>
              <w:rPr>
                <w:rFonts w:ascii="標楷體" w:hAnsi="標楷體"/>
                <w:sz w:val="24"/>
              </w:rPr>
            </w:pPr>
            <w:r w:rsidRPr="00F82320">
              <w:rPr>
                <w:rFonts w:ascii="標楷體" w:hAnsi="標楷體" w:hint="eastAsia"/>
                <w:sz w:val="24"/>
              </w:rPr>
              <w:t>依施工圖管路管徑及出口位置、高度核對</w:t>
            </w:r>
          </w:p>
        </w:tc>
        <w:tc>
          <w:tcPr>
            <w:tcW w:w="934" w:type="pct"/>
            <w:gridSpan w:val="2"/>
            <w:vAlign w:val="center"/>
          </w:tcPr>
          <w:p w:rsidR="00F75460" w:rsidRPr="00F82320" w:rsidRDefault="00F75460" w:rsidP="00F75460">
            <w:pPr>
              <w:adjustRightInd w:val="0"/>
              <w:snapToGrid w:val="0"/>
              <w:jc w:val="both"/>
              <w:rPr>
                <w:sz w:val="24"/>
              </w:rPr>
            </w:pPr>
          </w:p>
        </w:tc>
        <w:tc>
          <w:tcPr>
            <w:tcW w:w="501" w:type="pct"/>
            <w:vAlign w:val="center"/>
          </w:tcPr>
          <w:p w:rsidR="00F75460" w:rsidRPr="00F82320" w:rsidRDefault="00F75460" w:rsidP="00F75460">
            <w:pPr>
              <w:adjustRightInd w:val="0"/>
              <w:snapToGrid w:val="0"/>
              <w:jc w:val="both"/>
              <w:rPr>
                <w:sz w:val="24"/>
              </w:rPr>
            </w:pPr>
          </w:p>
        </w:tc>
      </w:tr>
      <w:tr w:rsidR="00F75460" w:rsidRPr="00F82320">
        <w:trPr>
          <w:cantSplit/>
          <w:trHeight w:val="330"/>
          <w:jc w:val="right"/>
        </w:trPr>
        <w:tc>
          <w:tcPr>
            <w:tcW w:w="1617" w:type="pct"/>
            <w:gridSpan w:val="2"/>
            <w:vAlign w:val="center"/>
          </w:tcPr>
          <w:p w:rsidR="00F75460" w:rsidRPr="00F82320" w:rsidRDefault="00F75460" w:rsidP="00AC7C49">
            <w:pPr>
              <w:pStyle w:val="afc"/>
              <w:ind w:left="236" w:hanging="236"/>
              <w:jc w:val="both"/>
              <w:rPr>
                <w:spacing w:val="0"/>
                <w:sz w:val="24"/>
                <w:szCs w:val="24"/>
              </w:rPr>
            </w:pPr>
            <w:r w:rsidRPr="00F82320">
              <w:rPr>
                <w:rFonts w:hint="eastAsia"/>
                <w:spacing w:val="0"/>
                <w:sz w:val="24"/>
                <w:szCs w:val="24"/>
              </w:rPr>
              <w:t>3</w:t>
            </w:r>
            <w:r w:rsidRPr="00F82320">
              <w:rPr>
                <w:rFonts w:hint="eastAsia"/>
                <w:spacing w:val="0"/>
                <w:sz w:val="24"/>
                <w:szCs w:val="24"/>
              </w:rPr>
              <w:t>管路配設位置</w:t>
            </w:r>
          </w:p>
        </w:tc>
        <w:tc>
          <w:tcPr>
            <w:tcW w:w="1948" w:type="pct"/>
            <w:gridSpan w:val="2"/>
            <w:vAlign w:val="center"/>
          </w:tcPr>
          <w:p w:rsidR="00F75460" w:rsidRPr="00F82320" w:rsidRDefault="00F75460" w:rsidP="00AC7C49">
            <w:pPr>
              <w:adjustRightInd w:val="0"/>
              <w:snapToGrid w:val="0"/>
              <w:jc w:val="both"/>
              <w:rPr>
                <w:sz w:val="24"/>
              </w:rPr>
            </w:pPr>
            <w:r w:rsidRPr="00F82320">
              <w:rPr>
                <w:rFonts w:hint="eastAsia"/>
                <w:sz w:val="24"/>
              </w:rPr>
              <w:t>管路配設於雙層鋼筋中間</w:t>
            </w:r>
          </w:p>
        </w:tc>
        <w:tc>
          <w:tcPr>
            <w:tcW w:w="934" w:type="pct"/>
            <w:gridSpan w:val="2"/>
            <w:vAlign w:val="center"/>
          </w:tcPr>
          <w:p w:rsidR="00F75460" w:rsidRPr="00F82320" w:rsidRDefault="00F75460" w:rsidP="00F75460">
            <w:pPr>
              <w:adjustRightInd w:val="0"/>
              <w:snapToGrid w:val="0"/>
              <w:jc w:val="both"/>
              <w:rPr>
                <w:sz w:val="24"/>
              </w:rPr>
            </w:pPr>
          </w:p>
        </w:tc>
        <w:tc>
          <w:tcPr>
            <w:tcW w:w="501" w:type="pct"/>
            <w:vAlign w:val="center"/>
          </w:tcPr>
          <w:p w:rsidR="00F75460" w:rsidRPr="00F82320" w:rsidRDefault="00F75460" w:rsidP="00F75460">
            <w:pPr>
              <w:adjustRightInd w:val="0"/>
              <w:snapToGrid w:val="0"/>
              <w:jc w:val="both"/>
              <w:rPr>
                <w:sz w:val="24"/>
              </w:rPr>
            </w:pPr>
          </w:p>
        </w:tc>
      </w:tr>
      <w:tr w:rsidR="00F75460" w:rsidRPr="00F82320">
        <w:trPr>
          <w:cantSplit/>
          <w:trHeight w:val="330"/>
          <w:jc w:val="right"/>
        </w:trPr>
        <w:tc>
          <w:tcPr>
            <w:tcW w:w="1617" w:type="pct"/>
            <w:gridSpan w:val="2"/>
            <w:vAlign w:val="center"/>
          </w:tcPr>
          <w:p w:rsidR="00F75460" w:rsidRPr="00F82320" w:rsidRDefault="00F75460" w:rsidP="00AC7C49">
            <w:pPr>
              <w:pStyle w:val="afc"/>
              <w:ind w:left="236" w:hanging="236"/>
              <w:jc w:val="both"/>
              <w:rPr>
                <w:spacing w:val="0"/>
                <w:sz w:val="24"/>
                <w:szCs w:val="24"/>
              </w:rPr>
            </w:pPr>
            <w:r w:rsidRPr="00F82320">
              <w:rPr>
                <w:rFonts w:hint="eastAsia"/>
                <w:spacing w:val="0"/>
                <w:sz w:val="24"/>
                <w:szCs w:val="24"/>
              </w:rPr>
              <w:t>4</w:t>
            </w:r>
            <w:r w:rsidRPr="00F82320">
              <w:rPr>
                <w:rFonts w:hint="eastAsia"/>
                <w:spacing w:val="0"/>
                <w:sz w:val="24"/>
                <w:szCs w:val="24"/>
              </w:rPr>
              <w:t>管路接頭、彎頭之固定</w:t>
            </w:r>
          </w:p>
        </w:tc>
        <w:tc>
          <w:tcPr>
            <w:tcW w:w="1948" w:type="pct"/>
            <w:gridSpan w:val="2"/>
            <w:vAlign w:val="center"/>
          </w:tcPr>
          <w:p w:rsidR="00F75460" w:rsidRPr="00F82320" w:rsidRDefault="00F75460" w:rsidP="00AC7C49">
            <w:pPr>
              <w:adjustRightInd w:val="0"/>
              <w:snapToGrid w:val="0"/>
              <w:jc w:val="both"/>
              <w:rPr>
                <w:rFonts w:ascii="標楷體" w:hAnsi="標楷體"/>
                <w:sz w:val="24"/>
              </w:rPr>
            </w:pPr>
            <w:r w:rsidRPr="00F82320">
              <w:rPr>
                <w:rFonts w:ascii="標楷體" w:hAnsi="標楷體" w:hint="eastAsia"/>
                <w:sz w:val="24"/>
              </w:rPr>
              <w:t>確實以鐵線與鋼筋綁紮固定</w:t>
            </w:r>
          </w:p>
        </w:tc>
        <w:tc>
          <w:tcPr>
            <w:tcW w:w="934" w:type="pct"/>
            <w:gridSpan w:val="2"/>
            <w:vAlign w:val="center"/>
          </w:tcPr>
          <w:p w:rsidR="00F75460" w:rsidRPr="00F82320" w:rsidRDefault="00F75460" w:rsidP="00F75460">
            <w:pPr>
              <w:adjustRightInd w:val="0"/>
              <w:snapToGrid w:val="0"/>
              <w:jc w:val="both"/>
              <w:rPr>
                <w:sz w:val="24"/>
              </w:rPr>
            </w:pPr>
          </w:p>
        </w:tc>
        <w:tc>
          <w:tcPr>
            <w:tcW w:w="501" w:type="pct"/>
            <w:vAlign w:val="center"/>
          </w:tcPr>
          <w:p w:rsidR="00F75460" w:rsidRPr="00F82320" w:rsidRDefault="00F75460" w:rsidP="00F75460">
            <w:pPr>
              <w:adjustRightInd w:val="0"/>
              <w:snapToGrid w:val="0"/>
              <w:jc w:val="both"/>
              <w:rPr>
                <w:sz w:val="24"/>
              </w:rPr>
            </w:pPr>
          </w:p>
        </w:tc>
      </w:tr>
      <w:tr w:rsidR="00F75460" w:rsidRPr="00F82320">
        <w:trPr>
          <w:cantSplit/>
          <w:trHeight w:val="330"/>
          <w:jc w:val="right"/>
        </w:trPr>
        <w:tc>
          <w:tcPr>
            <w:tcW w:w="1617" w:type="pct"/>
            <w:gridSpan w:val="2"/>
            <w:vAlign w:val="center"/>
          </w:tcPr>
          <w:p w:rsidR="00F75460" w:rsidRPr="00F82320" w:rsidRDefault="00F75460" w:rsidP="00AC7C49">
            <w:pPr>
              <w:pStyle w:val="afc"/>
              <w:ind w:left="323" w:hanging="323"/>
              <w:jc w:val="both"/>
              <w:rPr>
                <w:spacing w:val="0"/>
                <w:sz w:val="24"/>
                <w:szCs w:val="24"/>
              </w:rPr>
            </w:pPr>
            <w:r w:rsidRPr="00F82320">
              <w:rPr>
                <w:rFonts w:hint="eastAsia"/>
                <w:spacing w:val="0"/>
                <w:sz w:val="24"/>
                <w:szCs w:val="24"/>
              </w:rPr>
              <w:t>5.</w:t>
            </w:r>
            <w:r w:rsidRPr="00F82320">
              <w:rPr>
                <w:rFonts w:hint="eastAsia"/>
                <w:spacing w:val="0"/>
                <w:sz w:val="24"/>
                <w:szCs w:val="24"/>
              </w:rPr>
              <w:t>管路出口保護</w:t>
            </w:r>
          </w:p>
        </w:tc>
        <w:tc>
          <w:tcPr>
            <w:tcW w:w="1948" w:type="pct"/>
            <w:gridSpan w:val="2"/>
            <w:vAlign w:val="center"/>
          </w:tcPr>
          <w:p w:rsidR="00F75460" w:rsidRPr="00F82320" w:rsidRDefault="00F75460" w:rsidP="00AC7C49">
            <w:pPr>
              <w:adjustRightInd w:val="0"/>
              <w:snapToGrid w:val="0"/>
              <w:jc w:val="both"/>
              <w:rPr>
                <w:rFonts w:ascii="標楷體" w:hAnsi="標楷體"/>
                <w:sz w:val="24"/>
              </w:rPr>
            </w:pPr>
            <w:r w:rsidRPr="00F82320">
              <w:rPr>
                <w:rFonts w:ascii="標楷體" w:hAnsi="標楷體" w:hint="eastAsia"/>
                <w:sz w:val="24"/>
              </w:rPr>
              <w:t>管路出口以管口塞防護</w:t>
            </w:r>
          </w:p>
        </w:tc>
        <w:tc>
          <w:tcPr>
            <w:tcW w:w="934" w:type="pct"/>
            <w:gridSpan w:val="2"/>
            <w:vAlign w:val="center"/>
          </w:tcPr>
          <w:p w:rsidR="00F75460" w:rsidRPr="00F82320" w:rsidRDefault="00F75460" w:rsidP="00F75460">
            <w:pPr>
              <w:adjustRightInd w:val="0"/>
              <w:snapToGrid w:val="0"/>
              <w:jc w:val="both"/>
              <w:rPr>
                <w:sz w:val="24"/>
              </w:rPr>
            </w:pPr>
          </w:p>
        </w:tc>
        <w:tc>
          <w:tcPr>
            <w:tcW w:w="501" w:type="pct"/>
            <w:vAlign w:val="center"/>
          </w:tcPr>
          <w:p w:rsidR="00F75460" w:rsidRPr="00F82320" w:rsidRDefault="00F75460" w:rsidP="00F75460">
            <w:pPr>
              <w:adjustRightInd w:val="0"/>
              <w:snapToGrid w:val="0"/>
              <w:jc w:val="both"/>
              <w:rPr>
                <w:sz w:val="24"/>
              </w:rPr>
            </w:pPr>
          </w:p>
        </w:tc>
      </w:tr>
      <w:tr w:rsidR="00F75460" w:rsidRPr="00F82320">
        <w:trPr>
          <w:cantSplit/>
          <w:trHeight w:val="330"/>
          <w:jc w:val="right"/>
        </w:trPr>
        <w:tc>
          <w:tcPr>
            <w:tcW w:w="1617" w:type="pct"/>
            <w:gridSpan w:val="2"/>
            <w:vAlign w:val="center"/>
          </w:tcPr>
          <w:p w:rsidR="00F75460" w:rsidRPr="00F82320" w:rsidRDefault="00F75460" w:rsidP="00AC7C49">
            <w:pPr>
              <w:pStyle w:val="afc"/>
              <w:ind w:left="236" w:hanging="236"/>
              <w:jc w:val="both"/>
              <w:rPr>
                <w:spacing w:val="0"/>
                <w:sz w:val="24"/>
                <w:szCs w:val="24"/>
              </w:rPr>
            </w:pPr>
            <w:r w:rsidRPr="00F82320">
              <w:rPr>
                <w:rFonts w:hint="eastAsia"/>
                <w:spacing w:val="0"/>
                <w:sz w:val="24"/>
                <w:szCs w:val="24"/>
              </w:rPr>
              <w:t>6.</w:t>
            </w:r>
            <w:r w:rsidRPr="00F82320">
              <w:rPr>
                <w:rFonts w:hint="eastAsia"/>
                <w:spacing w:val="0"/>
                <w:sz w:val="24"/>
                <w:szCs w:val="24"/>
              </w:rPr>
              <w:t>澆置混凝土前管路試水試壓</w:t>
            </w:r>
          </w:p>
        </w:tc>
        <w:tc>
          <w:tcPr>
            <w:tcW w:w="1948" w:type="pct"/>
            <w:gridSpan w:val="2"/>
            <w:vAlign w:val="center"/>
          </w:tcPr>
          <w:p w:rsidR="00F75460" w:rsidRPr="00F82320" w:rsidRDefault="00F75460" w:rsidP="00AC7C49">
            <w:pPr>
              <w:adjustRightInd w:val="0"/>
              <w:snapToGrid w:val="0"/>
              <w:jc w:val="both"/>
              <w:rPr>
                <w:sz w:val="24"/>
              </w:rPr>
            </w:pPr>
            <w:r w:rsidRPr="00F82320">
              <w:rPr>
                <w:rFonts w:hint="eastAsia"/>
                <w:sz w:val="24"/>
              </w:rPr>
              <w:t>試水壓力不得小於</w:t>
            </w:r>
            <w:r w:rsidRPr="00F82320">
              <w:rPr>
                <w:rFonts w:hint="eastAsia"/>
                <w:sz w:val="24"/>
              </w:rPr>
              <w:t xml:space="preserve">10 kgf/ </w:t>
            </w:r>
            <w:r w:rsidRPr="00F82320">
              <w:rPr>
                <w:rFonts w:ascii="標楷體" w:hAnsi="標楷體" w:hint="eastAsia"/>
                <w:sz w:val="24"/>
              </w:rPr>
              <w:t>cm</w:t>
            </w:r>
            <w:r w:rsidRPr="00F82320">
              <w:rPr>
                <w:rFonts w:ascii="標楷體" w:hAnsi="標楷體" w:hint="eastAsia"/>
                <w:b/>
                <w:bCs/>
                <w:sz w:val="24"/>
                <w:vertAlign w:val="superscript"/>
              </w:rPr>
              <w:t>2</w:t>
            </w:r>
            <w:r w:rsidRPr="00F82320">
              <w:rPr>
                <w:rFonts w:hint="eastAsia"/>
                <w:sz w:val="24"/>
              </w:rPr>
              <w:t>，且持續</w:t>
            </w:r>
            <w:r w:rsidRPr="00F82320">
              <w:rPr>
                <w:rFonts w:hint="eastAsia"/>
                <w:sz w:val="24"/>
              </w:rPr>
              <w:t>60</w:t>
            </w:r>
            <w:r w:rsidRPr="00F82320">
              <w:rPr>
                <w:rFonts w:hint="eastAsia"/>
                <w:sz w:val="24"/>
              </w:rPr>
              <w:t>分鐘以上未滲漏降壓</w:t>
            </w:r>
          </w:p>
        </w:tc>
        <w:tc>
          <w:tcPr>
            <w:tcW w:w="934" w:type="pct"/>
            <w:gridSpan w:val="2"/>
            <w:vAlign w:val="center"/>
          </w:tcPr>
          <w:p w:rsidR="00F75460" w:rsidRPr="00F82320" w:rsidRDefault="00F75460" w:rsidP="00F75460">
            <w:pPr>
              <w:adjustRightInd w:val="0"/>
              <w:snapToGrid w:val="0"/>
              <w:jc w:val="both"/>
              <w:rPr>
                <w:sz w:val="24"/>
              </w:rPr>
            </w:pPr>
          </w:p>
        </w:tc>
        <w:tc>
          <w:tcPr>
            <w:tcW w:w="501" w:type="pct"/>
            <w:vAlign w:val="center"/>
          </w:tcPr>
          <w:p w:rsidR="00F75460" w:rsidRPr="00F82320" w:rsidRDefault="00F75460" w:rsidP="00F75460">
            <w:pPr>
              <w:adjustRightInd w:val="0"/>
              <w:snapToGrid w:val="0"/>
              <w:jc w:val="both"/>
              <w:rPr>
                <w:sz w:val="24"/>
              </w:rPr>
            </w:pPr>
          </w:p>
        </w:tc>
      </w:tr>
      <w:tr w:rsidR="00F75460" w:rsidRPr="00F82320">
        <w:trPr>
          <w:cantSplit/>
          <w:trHeight w:val="330"/>
          <w:jc w:val="right"/>
        </w:trPr>
        <w:tc>
          <w:tcPr>
            <w:tcW w:w="1617" w:type="pct"/>
            <w:gridSpan w:val="2"/>
            <w:vAlign w:val="center"/>
          </w:tcPr>
          <w:p w:rsidR="00F75460" w:rsidRPr="00F82320" w:rsidRDefault="00F75460" w:rsidP="00F75460">
            <w:pPr>
              <w:pStyle w:val="xl24"/>
              <w:widowControl w:val="0"/>
              <w:adjustRightInd w:val="0"/>
              <w:snapToGrid w:val="0"/>
              <w:spacing w:before="0" w:after="0"/>
              <w:jc w:val="both"/>
              <w:textAlignment w:val="auto"/>
              <w:rPr>
                <w:rFonts w:ascii="Times New Roman" w:hAnsi="Times New Roman" w:hint="default"/>
                <w:kern w:val="2"/>
                <w:sz w:val="24"/>
              </w:rPr>
            </w:pPr>
          </w:p>
        </w:tc>
        <w:tc>
          <w:tcPr>
            <w:tcW w:w="1948" w:type="pct"/>
            <w:gridSpan w:val="2"/>
            <w:vAlign w:val="center"/>
          </w:tcPr>
          <w:p w:rsidR="00F75460" w:rsidRPr="00F82320" w:rsidRDefault="00F75460" w:rsidP="00F75460">
            <w:pPr>
              <w:pStyle w:val="xl24"/>
              <w:widowControl w:val="0"/>
              <w:adjustRightInd w:val="0"/>
              <w:snapToGrid w:val="0"/>
              <w:spacing w:before="0" w:after="0"/>
              <w:jc w:val="both"/>
              <w:textAlignment w:val="auto"/>
              <w:rPr>
                <w:rFonts w:ascii="Times New Roman" w:hAnsi="Times New Roman" w:hint="default"/>
                <w:kern w:val="2"/>
                <w:sz w:val="24"/>
              </w:rPr>
            </w:pPr>
          </w:p>
        </w:tc>
        <w:tc>
          <w:tcPr>
            <w:tcW w:w="934" w:type="pct"/>
            <w:gridSpan w:val="2"/>
            <w:vAlign w:val="center"/>
          </w:tcPr>
          <w:p w:rsidR="00F75460" w:rsidRPr="00F82320" w:rsidRDefault="00F75460" w:rsidP="00F75460">
            <w:pPr>
              <w:adjustRightInd w:val="0"/>
              <w:snapToGrid w:val="0"/>
              <w:jc w:val="both"/>
              <w:rPr>
                <w:sz w:val="24"/>
              </w:rPr>
            </w:pPr>
          </w:p>
        </w:tc>
        <w:tc>
          <w:tcPr>
            <w:tcW w:w="501" w:type="pct"/>
            <w:vAlign w:val="center"/>
          </w:tcPr>
          <w:p w:rsidR="00F75460" w:rsidRPr="00F82320" w:rsidRDefault="00F75460" w:rsidP="00F75460">
            <w:pPr>
              <w:adjustRightInd w:val="0"/>
              <w:snapToGrid w:val="0"/>
              <w:jc w:val="both"/>
              <w:rPr>
                <w:sz w:val="24"/>
              </w:rPr>
            </w:pPr>
          </w:p>
        </w:tc>
      </w:tr>
      <w:tr w:rsidR="00F75460" w:rsidRPr="00F82320">
        <w:trPr>
          <w:cantSplit/>
          <w:trHeight w:val="330"/>
          <w:jc w:val="right"/>
        </w:trPr>
        <w:tc>
          <w:tcPr>
            <w:tcW w:w="1617" w:type="pct"/>
            <w:gridSpan w:val="2"/>
            <w:vAlign w:val="center"/>
          </w:tcPr>
          <w:p w:rsidR="00F75460" w:rsidRPr="00F82320" w:rsidRDefault="00F75460" w:rsidP="00F75460">
            <w:pPr>
              <w:pStyle w:val="xl24"/>
              <w:widowControl w:val="0"/>
              <w:adjustRightInd w:val="0"/>
              <w:snapToGrid w:val="0"/>
              <w:spacing w:before="0" w:after="0"/>
              <w:jc w:val="both"/>
              <w:textAlignment w:val="auto"/>
              <w:rPr>
                <w:rFonts w:ascii="Times New Roman" w:hAnsi="Times New Roman" w:hint="default"/>
                <w:kern w:val="2"/>
                <w:sz w:val="24"/>
              </w:rPr>
            </w:pPr>
          </w:p>
        </w:tc>
        <w:tc>
          <w:tcPr>
            <w:tcW w:w="1948" w:type="pct"/>
            <w:gridSpan w:val="2"/>
            <w:vAlign w:val="center"/>
          </w:tcPr>
          <w:p w:rsidR="00F75460" w:rsidRPr="00F82320" w:rsidRDefault="00F75460" w:rsidP="00F75460">
            <w:pPr>
              <w:pStyle w:val="xl24"/>
              <w:widowControl w:val="0"/>
              <w:adjustRightInd w:val="0"/>
              <w:snapToGrid w:val="0"/>
              <w:spacing w:before="0" w:after="0"/>
              <w:jc w:val="both"/>
              <w:textAlignment w:val="auto"/>
              <w:rPr>
                <w:rFonts w:ascii="Times New Roman" w:hAnsi="Times New Roman" w:hint="default"/>
                <w:kern w:val="2"/>
                <w:sz w:val="24"/>
              </w:rPr>
            </w:pPr>
          </w:p>
        </w:tc>
        <w:tc>
          <w:tcPr>
            <w:tcW w:w="934" w:type="pct"/>
            <w:gridSpan w:val="2"/>
            <w:vAlign w:val="center"/>
          </w:tcPr>
          <w:p w:rsidR="00F75460" w:rsidRPr="00F82320" w:rsidRDefault="00F75460" w:rsidP="00F75460">
            <w:pPr>
              <w:adjustRightInd w:val="0"/>
              <w:snapToGrid w:val="0"/>
              <w:jc w:val="both"/>
              <w:rPr>
                <w:sz w:val="24"/>
              </w:rPr>
            </w:pPr>
          </w:p>
        </w:tc>
        <w:tc>
          <w:tcPr>
            <w:tcW w:w="501" w:type="pct"/>
            <w:vAlign w:val="center"/>
          </w:tcPr>
          <w:p w:rsidR="00F75460" w:rsidRPr="00F82320" w:rsidRDefault="00F75460" w:rsidP="00F75460">
            <w:pPr>
              <w:adjustRightInd w:val="0"/>
              <w:snapToGrid w:val="0"/>
              <w:jc w:val="both"/>
              <w:rPr>
                <w:sz w:val="24"/>
              </w:rPr>
            </w:pPr>
          </w:p>
        </w:tc>
      </w:tr>
      <w:tr w:rsidR="00F75460" w:rsidRPr="00F82320">
        <w:trPr>
          <w:cantSplit/>
          <w:trHeight w:val="330"/>
          <w:jc w:val="right"/>
        </w:trPr>
        <w:tc>
          <w:tcPr>
            <w:tcW w:w="1617" w:type="pct"/>
            <w:gridSpan w:val="2"/>
            <w:vAlign w:val="center"/>
          </w:tcPr>
          <w:p w:rsidR="00F75460" w:rsidRPr="00F82320" w:rsidRDefault="00F75460" w:rsidP="00F75460">
            <w:pPr>
              <w:pStyle w:val="xl24"/>
              <w:widowControl w:val="0"/>
              <w:adjustRightInd w:val="0"/>
              <w:snapToGrid w:val="0"/>
              <w:spacing w:before="0" w:after="0"/>
              <w:jc w:val="both"/>
              <w:textAlignment w:val="auto"/>
              <w:rPr>
                <w:rFonts w:ascii="Times New Roman" w:hAnsi="Times New Roman" w:hint="default"/>
                <w:kern w:val="2"/>
                <w:sz w:val="24"/>
              </w:rPr>
            </w:pPr>
          </w:p>
        </w:tc>
        <w:tc>
          <w:tcPr>
            <w:tcW w:w="1948" w:type="pct"/>
            <w:gridSpan w:val="2"/>
            <w:vAlign w:val="center"/>
          </w:tcPr>
          <w:p w:rsidR="00F75460" w:rsidRPr="00F82320" w:rsidRDefault="00F75460" w:rsidP="00F75460">
            <w:pPr>
              <w:pStyle w:val="xl24"/>
              <w:widowControl w:val="0"/>
              <w:adjustRightInd w:val="0"/>
              <w:snapToGrid w:val="0"/>
              <w:spacing w:before="0" w:after="0"/>
              <w:jc w:val="both"/>
              <w:textAlignment w:val="auto"/>
              <w:rPr>
                <w:rFonts w:ascii="Times New Roman" w:hAnsi="Times New Roman" w:hint="default"/>
                <w:kern w:val="2"/>
                <w:sz w:val="24"/>
              </w:rPr>
            </w:pPr>
          </w:p>
        </w:tc>
        <w:tc>
          <w:tcPr>
            <w:tcW w:w="934" w:type="pct"/>
            <w:gridSpan w:val="2"/>
            <w:vAlign w:val="center"/>
          </w:tcPr>
          <w:p w:rsidR="00F75460" w:rsidRPr="00F82320" w:rsidRDefault="00F75460" w:rsidP="00F75460">
            <w:pPr>
              <w:adjustRightInd w:val="0"/>
              <w:snapToGrid w:val="0"/>
              <w:jc w:val="both"/>
              <w:rPr>
                <w:sz w:val="24"/>
              </w:rPr>
            </w:pPr>
          </w:p>
        </w:tc>
        <w:tc>
          <w:tcPr>
            <w:tcW w:w="501" w:type="pct"/>
            <w:vAlign w:val="center"/>
          </w:tcPr>
          <w:p w:rsidR="00F75460" w:rsidRPr="00F82320" w:rsidRDefault="00F75460" w:rsidP="00F75460">
            <w:pPr>
              <w:adjustRightInd w:val="0"/>
              <w:snapToGrid w:val="0"/>
              <w:jc w:val="both"/>
              <w:rPr>
                <w:sz w:val="24"/>
              </w:rPr>
            </w:pPr>
          </w:p>
        </w:tc>
      </w:tr>
      <w:tr w:rsidR="00F75460" w:rsidRPr="00F82320">
        <w:trPr>
          <w:cantSplit/>
          <w:trHeight w:val="330"/>
          <w:jc w:val="right"/>
        </w:trPr>
        <w:tc>
          <w:tcPr>
            <w:tcW w:w="1617" w:type="pct"/>
            <w:gridSpan w:val="2"/>
            <w:vAlign w:val="center"/>
          </w:tcPr>
          <w:p w:rsidR="00F75460" w:rsidRPr="00F82320" w:rsidRDefault="00F75460" w:rsidP="00F75460">
            <w:pPr>
              <w:pStyle w:val="xl24"/>
              <w:widowControl w:val="0"/>
              <w:adjustRightInd w:val="0"/>
              <w:snapToGrid w:val="0"/>
              <w:spacing w:before="0" w:after="0"/>
              <w:jc w:val="both"/>
              <w:textAlignment w:val="auto"/>
              <w:rPr>
                <w:rFonts w:ascii="Times New Roman" w:hAnsi="Times New Roman" w:hint="default"/>
                <w:kern w:val="2"/>
                <w:sz w:val="24"/>
              </w:rPr>
            </w:pPr>
          </w:p>
        </w:tc>
        <w:tc>
          <w:tcPr>
            <w:tcW w:w="1948" w:type="pct"/>
            <w:gridSpan w:val="2"/>
            <w:vAlign w:val="center"/>
          </w:tcPr>
          <w:p w:rsidR="00F75460" w:rsidRPr="00F82320" w:rsidRDefault="00F75460" w:rsidP="00F75460">
            <w:pPr>
              <w:pStyle w:val="xl24"/>
              <w:widowControl w:val="0"/>
              <w:adjustRightInd w:val="0"/>
              <w:snapToGrid w:val="0"/>
              <w:spacing w:before="0" w:after="0"/>
              <w:jc w:val="both"/>
              <w:textAlignment w:val="auto"/>
              <w:rPr>
                <w:rFonts w:ascii="Times New Roman" w:hAnsi="Times New Roman" w:hint="default"/>
                <w:kern w:val="2"/>
                <w:sz w:val="24"/>
              </w:rPr>
            </w:pPr>
          </w:p>
        </w:tc>
        <w:tc>
          <w:tcPr>
            <w:tcW w:w="934" w:type="pct"/>
            <w:gridSpan w:val="2"/>
            <w:vAlign w:val="center"/>
          </w:tcPr>
          <w:p w:rsidR="00F75460" w:rsidRPr="00F82320" w:rsidRDefault="00F75460" w:rsidP="00F75460">
            <w:pPr>
              <w:adjustRightInd w:val="0"/>
              <w:snapToGrid w:val="0"/>
              <w:jc w:val="both"/>
              <w:rPr>
                <w:sz w:val="24"/>
              </w:rPr>
            </w:pPr>
          </w:p>
        </w:tc>
        <w:tc>
          <w:tcPr>
            <w:tcW w:w="501" w:type="pct"/>
            <w:vAlign w:val="center"/>
          </w:tcPr>
          <w:p w:rsidR="00F75460" w:rsidRPr="00F82320" w:rsidRDefault="00F75460" w:rsidP="00F75460">
            <w:pPr>
              <w:adjustRightInd w:val="0"/>
              <w:snapToGrid w:val="0"/>
              <w:jc w:val="both"/>
              <w:rPr>
                <w:sz w:val="24"/>
              </w:rPr>
            </w:pPr>
          </w:p>
        </w:tc>
      </w:tr>
      <w:tr w:rsidR="00F75460" w:rsidRPr="00F82320">
        <w:trPr>
          <w:cantSplit/>
          <w:trHeight w:val="330"/>
          <w:jc w:val="right"/>
        </w:trPr>
        <w:tc>
          <w:tcPr>
            <w:tcW w:w="1617" w:type="pct"/>
            <w:gridSpan w:val="2"/>
            <w:vAlign w:val="center"/>
          </w:tcPr>
          <w:p w:rsidR="00F75460" w:rsidRPr="00F82320" w:rsidRDefault="00F75460" w:rsidP="00F75460">
            <w:pPr>
              <w:pStyle w:val="xl24"/>
              <w:widowControl w:val="0"/>
              <w:adjustRightInd w:val="0"/>
              <w:snapToGrid w:val="0"/>
              <w:spacing w:before="0" w:after="0"/>
              <w:jc w:val="both"/>
              <w:textAlignment w:val="auto"/>
              <w:rPr>
                <w:rFonts w:ascii="Times New Roman" w:hAnsi="Times New Roman" w:hint="default"/>
                <w:kern w:val="2"/>
                <w:sz w:val="24"/>
              </w:rPr>
            </w:pPr>
          </w:p>
        </w:tc>
        <w:tc>
          <w:tcPr>
            <w:tcW w:w="1948" w:type="pct"/>
            <w:gridSpan w:val="2"/>
            <w:vAlign w:val="center"/>
          </w:tcPr>
          <w:p w:rsidR="00F75460" w:rsidRPr="00F82320" w:rsidRDefault="00F75460" w:rsidP="00F75460">
            <w:pPr>
              <w:pStyle w:val="xl24"/>
              <w:widowControl w:val="0"/>
              <w:adjustRightInd w:val="0"/>
              <w:snapToGrid w:val="0"/>
              <w:spacing w:before="0" w:after="0"/>
              <w:jc w:val="both"/>
              <w:textAlignment w:val="auto"/>
              <w:rPr>
                <w:rFonts w:ascii="Times New Roman" w:hAnsi="Times New Roman" w:hint="default"/>
                <w:kern w:val="2"/>
                <w:sz w:val="24"/>
              </w:rPr>
            </w:pPr>
          </w:p>
        </w:tc>
        <w:tc>
          <w:tcPr>
            <w:tcW w:w="934" w:type="pct"/>
            <w:gridSpan w:val="2"/>
            <w:vAlign w:val="center"/>
          </w:tcPr>
          <w:p w:rsidR="00F75460" w:rsidRPr="00F82320" w:rsidRDefault="00F75460" w:rsidP="00F75460">
            <w:pPr>
              <w:adjustRightInd w:val="0"/>
              <w:snapToGrid w:val="0"/>
              <w:jc w:val="both"/>
              <w:rPr>
                <w:sz w:val="24"/>
              </w:rPr>
            </w:pPr>
          </w:p>
        </w:tc>
        <w:tc>
          <w:tcPr>
            <w:tcW w:w="501" w:type="pct"/>
            <w:vAlign w:val="center"/>
          </w:tcPr>
          <w:p w:rsidR="00F75460" w:rsidRPr="00F82320" w:rsidRDefault="00F75460" w:rsidP="00F75460">
            <w:pPr>
              <w:adjustRightInd w:val="0"/>
              <w:snapToGrid w:val="0"/>
              <w:jc w:val="both"/>
              <w:rPr>
                <w:sz w:val="24"/>
              </w:rPr>
            </w:pPr>
          </w:p>
        </w:tc>
      </w:tr>
      <w:tr w:rsidR="00F75460" w:rsidRPr="00F82320">
        <w:trPr>
          <w:cantSplit/>
          <w:trHeight w:val="330"/>
          <w:jc w:val="right"/>
        </w:trPr>
        <w:tc>
          <w:tcPr>
            <w:tcW w:w="1617" w:type="pct"/>
            <w:gridSpan w:val="2"/>
            <w:vAlign w:val="center"/>
          </w:tcPr>
          <w:p w:rsidR="00F75460" w:rsidRPr="00F82320" w:rsidRDefault="00F75460" w:rsidP="00F75460">
            <w:pPr>
              <w:pStyle w:val="xl24"/>
              <w:widowControl w:val="0"/>
              <w:adjustRightInd w:val="0"/>
              <w:snapToGrid w:val="0"/>
              <w:spacing w:before="0" w:after="0"/>
              <w:jc w:val="both"/>
              <w:textAlignment w:val="auto"/>
              <w:rPr>
                <w:rFonts w:ascii="Times New Roman" w:hAnsi="Times New Roman" w:hint="default"/>
                <w:kern w:val="2"/>
                <w:sz w:val="24"/>
              </w:rPr>
            </w:pPr>
          </w:p>
        </w:tc>
        <w:tc>
          <w:tcPr>
            <w:tcW w:w="1948" w:type="pct"/>
            <w:gridSpan w:val="2"/>
            <w:vAlign w:val="center"/>
          </w:tcPr>
          <w:p w:rsidR="00F75460" w:rsidRPr="00F82320" w:rsidRDefault="00F75460" w:rsidP="00F75460">
            <w:pPr>
              <w:pStyle w:val="xl24"/>
              <w:widowControl w:val="0"/>
              <w:adjustRightInd w:val="0"/>
              <w:snapToGrid w:val="0"/>
              <w:spacing w:before="0" w:after="0"/>
              <w:jc w:val="both"/>
              <w:textAlignment w:val="auto"/>
              <w:rPr>
                <w:rFonts w:ascii="Times New Roman" w:hAnsi="Times New Roman" w:hint="default"/>
                <w:kern w:val="2"/>
                <w:sz w:val="24"/>
              </w:rPr>
            </w:pPr>
          </w:p>
        </w:tc>
        <w:tc>
          <w:tcPr>
            <w:tcW w:w="934" w:type="pct"/>
            <w:gridSpan w:val="2"/>
            <w:vAlign w:val="center"/>
          </w:tcPr>
          <w:p w:rsidR="00F75460" w:rsidRPr="00F82320" w:rsidRDefault="00F75460" w:rsidP="00F75460">
            <w:pPr>
              <w:adjustRightInd w:val="0"/>
              <w:snapToGrid w:val="0"/>
              <w:jc w:val="both"/>
              <w:rPr>
                <w:sz w:val="24"/>
              </w:rPr>
            </w:pPr>
          </w:p>
        </w:tc>
        <w:tc>
          <w:tcPr>
            <w:tcW w:w="501" w:type="pct"/>
            <w:vAlign w:val="center"/>
          </w:tcPr>
          <w:p w:rsidR="00F75460" w:rsidRPr="00F82320" w:rsidRDefault="00F75460" w:rsidP="00F75460">
            <w:pPr>
              <w:adjustRightInd w:val="0"/>
              <w:snapToGrid w:val="0"/>
              <w:jc w:val="both"/>
              <w:rPr>
                <w:sz w:val="24"/>
              </w:rPr>
            </w:pPr>
          </w:p>
        </w:tc>
      </w:tr>
      <w:tr w:rsidR="00F75460" w:rsidRPr="00F82320">
        <w:trPr>
          <w:cantSplit/>
          <w:trHeight w:val="1701"/>
          <w:jc w:val="right"/>
        </w:trPr>
        <w:tc>
          <w:tcPr>
            <w:tcW w:w="5000" w:type="pct"/>
            <w:gridSpan w:val="7"/>
            <w:vAlign w:val="center"/>
          </w:tcPr>
          <w:p w:rsidR="00F75460" w:rsidRPr="00F82320" w:rsidRDefault="00F75460" w:rsidP="00952E86">
            <w:pPr>
              <w:tabs>
                <w:tab w:val="left" w:pos="5340"/>
              </w:tabs>
              <w:adjustRightInd w:val="0"/>
              <w:snapToGrid w:val="0"/>
              <w:jc w:val="both"/>
              <w:rPr>
                <w:sz w:val="24"/>
              </w:rPr>
            </w:pPr>
            <w:r w:rsidRPr="00F82320">
              <w:rPr>
                <w:rFonts w:hint="eastAsia"/>
                <w:sz w:val="24"/>
              </w:rPr>
              <w:t>缺失複查結果：</w:t>
            </w:r>
          </w:p>
          <w:p w:rsidR="00F75460" w:rsidRPr="00F82320" w:rsidRDefault="00F75460" w:rsidP="00952E86">
            <w:pPr>
              <w:adjustRightInd w:val="0"/>
              <w:snapToGrid w:val="0"/>
              <w:ind w:leftChars="200" w:left="560"/>
              <w:jc w:val="both"/>
              <w:rPr>
                <w:sz w:val="24"/>
              </w:rPr>
            </w:pPr>
            <w:r w:rsidRPr="00F82320">
              <w:rPr>
                <w:rFonts w:hint="eastAsia"/>
                <w:sz w:val="24"/>
              </w:rPr>
              <w:t>□已完成改善</w:t>
            </w:r>
            <w:r w:rsidRPr="00F82320">
              <w:rPr>
                <w:rFonts w:hint="eastAsia"/>
                <w:sz w:val="24"/>
              </w:rPr>
              <w:t>(</w:t>
            </w:r>
            <w:r w:rsidRPr="00F82320">
              <w:rPr>
                <w:rFonts w:hint="eastAsia"/>
                <w:sz w:val="24"/>
              </w:rPr>
              <w:t>檢附改善前中後照片</w:t>
            </w:r>
            <w:r w:rsidRPr="00F82320">
              <w:rPr>
                <w:rFonts w:hint="eastAsia"/>
                <w:sz w:val="24"/>
              </w:rPr>
              <w:t>)</w:t>
            </w:r>
          </w:p>
          <w:p w:rsidR="00F75460" w:rsidRPr="00F82320" w:rsidRDefault="00F75460" w:rsidP="00952E86">
            <w:pPr>
              <w:adjustRightInd w:val="0"/>
              <w:snapToGrid w:val="0"/>
              <w:ind w:leftChars="200" w:left="560"/>
              <w:jc w:val="both"/>
              <w:rPr>
                <w:sz w:val="24"/>
              </w:rPr>
            </w:pPr>
            <w:r w:rsidRPr="00F82320">
              <w:rPr>
                <w:rFonts w:hint="eastAsia"/>
                <w:sz w:val="24"/>
              </w:rPr>
              <w:t>□未完成改善，填具「缺失改善追蹤表」進行追蹤改善</w:t>
            </w:r>
          </w:p>
          <w:p w:rsidR="00F75460" w:rsidRPr="00F82320" w:rsidRDefault="00F75460" w:rsidP="00952E86">
            <w:pPr>
              <w:adjustRightInd w:val="0"/>
              <w:snapToGrid w:val="0"/>
              <w:ind w:leftChars="200" w:left="560"/>
              <w:jc w:val="both"/>
              <w:rPr>
                <w:sz w:val="24"/>
              </w:rPr>
            </w:pPr>
            <w:r w:rsidRPr="00F82320">
              <w:rPr>
                <w:rFonts w:hint="eastAsia"/>
                <w:sz w:val="24"/>
              </w:rPr>
              <w:t>檢查日期：</w:t>
            </w:r>
            <w:r>
              <w:rPr>
                <w:rFonts w:hint="eastAsia"/>
                <w:sz w:val="24"/>
              </w:rPr>
              <w:t xml:space="preserve">　　　</w:t>
            </w:r>
            <w:r w:rsidRPr="00F82320">
              <w:rPr>
                <w:rFonts w:hint="eastAsia"/>
                <w:sz w:val="24"/>
              </w:rPr>
              <w:t>年</w:t>
            </w:r>
            <w:r>
              <w:rPr>
                <w:rFonts w:hint="eastAsia"/>
                <w:sz w:val="24"/>
              </w:rPr>
              <w:t xml:space="preserve">　　　</w:t>
            </w:r>
            <w:r w:rsidRPr="00F82320">
              <w:rPr>
                <w:rFonts w:hint="eastAsia"/>
                <w:sz w:val="24"/>
              </w:rPr>
              <w:t>月</w:t>
            </w:r>
            <w:r>
              <w:rPr>
                <w:rFonts w:hint="eastAsia"/>
                <w:sz w:val="24"/>
              </w:rPr>
              <w:t xml:space="preserve">　　　</w:t>
            </w:r>
            <w:r w:rsidRPr="00F82320">
              <w:rPr>
                <w:rFonts w:hint="eastAsia"/>
                <w:sz w:val="24"/>
              </w:rPr>
              <w:t>日</w:t>
            </w:r>
          </w:p>
          <w:p w:rsidR="00F75460" w:rsidRPr="00F82320" w:rsidRDefault="00F75460" w:rsidP="00952E86">
            <w:pPr>
              <w:adjustRightInd w:val="0"/>
              <w:snapToGrid w:val="0"/>
              <w:ind w:leftChars="200" w:left="560"/>
              <w:jc w:val="both"/>
              <w:rPr>
                <w:sz w:val="24"/>
              </w:rPr>
            </w:pPr>
            <w:r w:rsidRPr="00F82320">
              <w:rPr>
                <w:rFonts w:hint="eastAsia"/>
                <w:sz w:val="24"/>
              </w:rPr>
              <w:t>複查人員職稱：</w:t>
            </w:r>
            <w:r>
              <w:rPr>
                <w:rFonts w:hint="eastAsia"/>
                <w:sz w:val="24"/>
              </w:rPr>
              <w:t xml:space="preserve">　　　　　　　　　　　　</w:t>
            </w:r>
            <w:r w:rsidRPr="00F82320">
              <w:rPr>
                <w:rFonts w:hint="eastAsia"/>
                <w:sz w:val="24"/>
              </w:rPr>
              <w:t>簽名：</w:t>
            </w:r>
          </w:p>
        </w:tc>
      </w:tr>
      <w:tr w:rsidR="00F75460" w:rsidRPr="00F82320">
        <w:trPr>
          <w:cantSplit/>
          <w:trHeight w:val="1793"/>
          <w:jc w:val="right"/>
        </w:trPr>
        <w:tc>
          <w:tcPr>
            <w:tcW w:w="5000" w:type="pct"/>
            <w:gridSpan w:val="7"/>
            <w:vAlign w:val="center"/>
          </w:tcPr>
          <w:p w:rsidR="00F75460" w:rsidRPr="00F82320" w:rsidRDefault="00F75460" w:rsidP="00952E86">
            <w:pPr>
              <w:adjustRightInd w:val="0"/>
              <w:snapToGrid w:val="0"/>
              <w:jc w:val="both"/>
              <w:rPr>
                <w:sz w:val="24"/>
              </w:rPr>
            </w:pPr>
            <w:r w:rsidRPr="00F82320">
              <w:rPr>
                <w:rFonts w:hint="eastAsia"/>
                <w:sz w:val="24"/>
              </w:rPr>
              <w:t>備註：</w:t>
            </w:r>
          </w:p>
          <w:p w:rsidR="00F75460" w:rsidRPr="00F82320" w:rsidRDefault="00F75460" w:rsidP="00952E86">
            <w:pPr>
              <w:adjustRightInd w:val="0"/>
              <w:snapToGrid w:val="0"/>
              <w:ind w:left="240" w:hanging="240"/>
              <w:jc w:val="both"/>
              <w:rPr>
                <w:sz w:val="24"/>
              </w:rPr>
            </w:pPr>
            <w:r w:rsidRPr="00F82320">
              <w:rPr>
                <w:rFonts w:hint="eastAsia"/>
                <w:sz w:val="24"/>
              </w:rPr>
              <w:t>1.</w:t>
            </w:r>
            <w:r w:rsidRPr="00F82320">
              <w:rPr>
                <w:rFonts w:hint="eastAsia"/>
                <w:sz w:val="24"/>
              </w:rPr>
              <w:t>檢查標準及實際檢查情形應具體明確或量化尺寸。</w:t>
            </w:r>
          </w:p>
          <w:p w:rsidR="00F75460" w:rsidRPr="00F82320" w:rsidRDefault="00F75460" w:rsidP="00952E86">
            <w:pPr>
              <w:adjustRightInd w:val="0"/>
              <w:snapToGrid w:val="0"/>
              <w:jc w:val="both"/>
              <w:rPr>
                <w:sz w:val="24"/>
              </w:rPr>
            </w:pPr>
            <w:r w:rsidRPr="00F82320">
              <w:rPr>
                <w:rFonts w:hint="eastAsia"/>
                <w:sz w:val="24"/>
              </w:rPr>
              <w:t>2.</w:t>
            </w:r>
            <w:r w:rsidRPr="00F82320">
              <w:rPr>
                <w:rFonts w:hint="eastAsia"/>
                <w:sz w:val="24"/>
              </w:rPr>
              <w:t>檢查結果合格者註明「○」，不合格者註明「╳」，如無需檢查之項目則打「／」。</w:t>
            </w:r>
          </w:p>
          <w:p w:rsidR="00F75460" w:rsidRPr="00F82320" w:rsidRDefault="00F75460" w:rsidP="00952E86">
            <w:pPr>
              <w:adjustRightInd w:val="0"/>
              <w:snapToGrid w:val="0"/>
              <w:jc w:val="both"/>
              <w:rPr>
                <w:sz w:val="24"/>
              </w:rPr>
            </w:pPr>
            <w:r w:rsidRPr="00F82320">
              <w:rPr>
                <w:rFonts w:hint="eastAsia"/>
                <w:sz w:val="24"/>
              </w:rPr>
              <w:t>3.</w:t>
            </w:r>
            <w:r w:rsidRPr="00F82320">
              <w:rPr>
                <w:rFonts w:hint="eastAsia"/>
                <w:sz w:val="24"/>
              </w:rPr>
              <w:t>嚴重缺失、缺失複查未完成改善，應填具「缺失改善追蹤表」進行追蹤改善。</w:t>
            </w:r>
          </w:p>
          <w:p w:rsidR="00F75460" w:rsidRPr="00F82320" w:rsidRDefault="00F75460" w:rsidP="00952E86">
            <w:pPr>
              <w:adjustRightInd w:val="0"/>
              <w:snapToGrid w:val="0"/>
              <w:jc w:val="both"/>
              <w:rPr>
                <w:sz w:val="24"/>
              </w:rPr>
            </w:pPr>
            <w:r w:rsidRPr="00F82320">
              <w:rPr>
                <w:rFonts w:hint="eastAsia"/>
                <w:sz w:val="24"/>
              </w:rPr>
              <w:t>4.</w:t>
            </w:r>
            <w:r w:rsidRPr="00F82320">
              <w:rPr>
                <w:rFonts w:hint="eastAsia"/>
                <w:sz w:val="24"/>
              </w:rPr>
              <w:t>本表由工地現場施工人員實地檢查後確實記載簽認。</w:t>
            </w:r>
          </w:p>
        </w:tc>
      </w:tr>
    </w:tbl>
    <w:p w:rsidR="00282FD1" w:rsidRPr="00F82320" w:rsidRDefault="00282FD1" w:rsidP="00F82320">
      <w:pPr>
        <w:adjustRightInd w:val="0"/>
        <w:snapToGrid w:val="0"/>
        <w:spacing w:line="300" w:lineRule="auto"/>
        <w:rPr>
          <w:sz w:val="24"/>
        </w:rPr>
      </w:pPr>
      <w:r w:rsidRPr="00F82320">
        <w:rPr>
          <w:rFonts w:hint="eastAsia"/>
          <w:sz w:val="24"/>
        </w:rPr>
        <w:t>工地主任簽名：</w:t>
      </w:r>
      <w:r w:rsidR="00F82320">
        <w:rPr>
          <w:rFonts w:hint="eastAsia"/>
          <w:sz w:val="24"/>
        </w:rPr>
        <w:t xml:space="preserve">　　　　　　</w:t>
      </w:r>
      <w:r w:rsidRPr="00F82320">
        <w:rPr>
          <w:rFonts w:hint="eastAsia"/>
          <w:sz w:val="24"/>
        </w:rPr>
        <w:tab/>
      </w:r>
      <w:r w:rsidRPr="00F82320">
        <w:rPr>
          <w:rFonts w:hint="eastAsia"/>
          <w:sz w:val="24"/>
        </w:rPr>
        <w:t>現場施工人員簽名</w:t>
      </w:r>
      <w:r w:rsidRPr="00F82320">
        <w:rPr>
          <w:rFonts w:hint="eastAsia"/>
          <w:sz w:val="24"/>
        </w:rPr>
        <w:t>(</w:t>
      </w:r>
      <w:r w:rsidRPr="00F82320">
        <w:rPr>
          <w:rFonts w:hint="eastAsia"/>
          <w:sz w:val="24"/>
        </w:rPr>
        <w:t>檢查人員</w:t>
      </w:r>
      <w:r w:rsidRPr="00F82320">
        <w:rPr>
          <w:rFonts w:hint="eastAsia"/>
          <w:sz w:val="24"/>
        </w:rPr>
        <w:t>)</w:t>
      </w:r>
      <w:r w:rsidRPr="00F82320">
        <w:rPr>
          <w:rFonts w:hint="eastAsia"/>
          <w:sz w:val="24"/>
        </w:rPr>
        <w:t>：</w:t>
      </w:r>
    </w:p>
    <w:p w:rsidR="00A022E3" w:rsidRPr="00282FD1" w:rsidRDefault="00A022E3">
      <w:pPr>
        <w:pStyle w:val="2-1"/>
        <w:rPr>
          <w:rFonts w:ascii="Times New Roman"/>
          <w:color w:val="000000"/>
        </w:rPr>
      </w:pPr>
    </w:p>
    <w:p w:rsidR="00054633" w:rsidRPr="00B67189" w:rsidRDefault="00054633" w:rsidP="005818C8">
      <w:pPr>
        <w:pStyle w:val="afff"/>
        <w:numPr>
          <w:ilvl w:val="0"/>
          <w:numId w:val="11"/>
        </w:numPr>
        <w:tabs>
          <w:tab w:val="clear" w:pos="720"/>
        </w:tabs>
        <w:snapToGrid/>
        <w:spacing w:before="0" w:after="0" w:line="360" w:lineRule="auto"/>
        <w:ind w:left="641" w:hangingChars="200" w:hanging="641"/>
        <w:outlineLvl w:val="0"/>
      </w:pPr>
      <w:bookmarkStart w:id="15" w:name="_Toc340336120"/>
      <w:r w:rsidRPr="00B67189">
        <w:rPr>
          <w:rFonts w:hint="eastAsia"/>
        </w:rPr>
        <w:lastRenderedPageBreak/>
        <w:t>設備功能運轉檢測程序及標準</w:t>
      </w:r>
      <w:bookmarkEnd w:id="15"/>
    </w:p>
    <w:p w:rsidR="00054633" w:rsidRDefault="00054633" w:rsidP="00B22552">
      <w:pPr>
        <w:pStyle w:val="11"/>
        <w:outlineLvl w:val="1"/>
      </w:pPr>
      <w:bookmarkStart w:id="16" w:name="_Toc340336121"/>
      <w:r>
        <w:rPr>
          <w:rFonts w:hint="eastAsia"/>
        </w:rPr>
        <w:t>6.1</w:t>
      </w:r>
      <w:r>
        <w:rPr>
          <w:rFonts w:hint="eastAsia"/>
        </w:rPr>
        <w:t>管路檢驗方法</w:t>
      </w:r>
      <w:bookmarkEnd w:id="16"/>
    </w:p>
    <w:p w:rsidR="00054633" w:rsidRDefault="00054633" w:rsidP="00774BC3">
      <w:pPr>
        <w:pStyle w:val="1a"/>
        <w:adjustRightInd w:val="0"/>
        <w:snapToGrid w:val="0"/>
        <w:spacing w:after="0" w:line="300" w:lineRule="auto"/>
        <w:ind w:leftChars="200" w:left="560" w:firstLineChars="200" w:firstLine="560"/>
      </w:pPr>
      <w:r>
        <w:rPr>
          <w:rFonts w:hint="eastAsia"/>
        </w:rPr>
        <w:t>給排水設備所含蓋管路之檢驗</w:t>
      </w:r>
      <w:r>
        <w:t>、</w:t>
      </w:r>
      <w:r>
        <w:rPr>
          <w:rFonts w:hint="eastAsia"/>
        </w:rPr>
        <w:t>試壓方法</w:t>
      </w:r>
      <w:r>
        <w:t>，</w:t>
      </w:r>
      <w:r>
        <w:rPr>
          <w:rFonts w:hint="eastAsia"/>
        </w:rPr>
        <w:t>均因用途不同</w:t>
      </w:r>
      <w:r>
        <w:t>，</w:t>
      </w:r>
      <w:r>
        <w:rPr>
          <w:rFonts w:hint="eastAsia"/>
        </w:rPr>
        <w:t>試驗方法亦有別</w:t>
      </w:r>
      <w:r>
        <w:t>，</w:t>
      </w:r>
      <w:r>
        <w:rPr>
          <w:rFonts w:hint="eastAsia"/>
        </w:rPr>
        <w:t>管路需受檢驗方式</w:t>
      </w:r>
      <w:r>
        <w:t>、</w:t>
      </w:r>
      <w:r>
        <w:rPr>
          <w:rFonts w:hint="eastAsia"/>
        </w:rPr>
        <w:t>試驗壓力和時間也互異</w:t>
      </w:r>
      <w:r>
        <w:t>，</w:t>
      </w:r>
      <w:r>
        <w:rPr>
          <w:rFonts w:hint="eastAsia"/>
        </w:rPr>
        <w:t>一般試驗方法分別說明如下</w:t>
      </w:r>
      <w:r>
        <w:t>：</w:t>
      </w:r>
    </w:p>
    <w:p w:rsidR="00774BC3" w:rsidRDefault="00774BC3" w:rsidP="00A56F29">
      <w:pPr>
        <w:pStyle w:val="11"/>
      </w:pPr>
    </w:p>
    <w:p w:rsidR="00054633" w:rsidRDefault="00054633" w:rsidP="00A56F29">
      <w:pPr>
        <w:pStyle w:val="11"/>
      </w:pPr>
      <w:smartTag w:uri="urn:schemas-microsoft-com:office:smarttags" w:element="chsdate">
        <w:smartTagPr>
          <w:attr w:name="Year" w:val="1899"/>
          <w:attr w:name="Month" w:val="12"/>
          <w:attr w:name="Day" w:val="30"/>
          <w:attr w:name="IsLunarDate" w:val="False"/>
          <w:attr w:name="IsROCDate" w:val="False"/>
        </w:smartTagPr>
        <w:r>
          <w:rPr>
            <w:rFonts w:hint="eastAsia"/>
          </w:rPr>
          <w:t>6.1.1</w:t>
        </w:r>
      </w:smartTag>
      <w:r>
        <w:rPr>
          <w:rFonts w:hint="eastAsia"/>
        </w:rPr>
        <w:t>目視檢查</w:t>
      </w:r>
    </w:p>
    <w:p w:rsidR="00054633" w:rsidRDefault="00054633" w:rsidP="00774BC3">
      <w:pPr>
        <w:pStyle w:val="1a"/>
        <w:adjustRightInd w:val="0"/>
        <w:snapToGrid w:val="0"/>
        <w:spacing w:after="0" w:line="300" w:lineRule="auto"/>
        <w:ind w:leftChars="200" w:left="560" w:firstLineChars="200" w:firstLine="560"/>
      </w:pPr>
      <w:r>
        <w:rPr>
          <w:rFonts w:hint="eastAsia"/>
        </w:rPr>
        <w:t>埋管前常以目視或用木鎚敲擊管壁聽其聲響是否均同</w:t>
      </w:r>
      <w:r>
        <w:t>，</w:t>
      </w:r>
      <w:r>
        <w:rPr>
          <w:rFonts w:hint="eastAsia"/>
        </w:rPr>
        <w:t>以檢查管體是否有裂痕</w:t>
      </w:r>
      <w:r>
        <w:t>，</w:t>
      </w:r>
      <w:r>
        <w:rPr>
          <w:rFonts w:hint="eastAsia"/>
        </w:rPr>
        <w:t>管渠新設完成後</w:t>
      </w:r>
      <w:r>
        <w:t>，</w:t>
      </w:r>
      <w:r>
        <w:rPr>
          <w:rFonts w:hint="eastAsia"/>
        </w:rPr>
        <w:t>於人員可進入檢視之公共排水管渠</w:t>
      </w:r>
      <w:r>
        <w:t>，</w:t>
      </w:r>
      <w:r>
        <w:rPr>
          <w:rFonts w:hint="eastAsia"/>
        </w:rPr>
        <w:t>亦常以本法辦理</w:t>
      </w:r>
      <w:r>
        <w:t>。</w:t>
      </w:r>
    </w:p>
    <w:p w:rsidR="00774BC3" w:rsidRDefault="00774BC3" w:rsidP="00A56F29">
      <w:pPr>
        <w:pStyle w:val="11"/>
      </w:pPr>
    </w:p>
    <w:p w:rsidR="00054633" w:rsidRDefault="00054633" w:rsidP="00A56F29">
      <w:pPr>
        <w:pStyle w:val="11"/>
      </w:pPr>
      <w:smartTag w:uri="urn:schemas-microsoft-com:office:smarttags" w:element="chsdate">
        <w:smartTagPr>
          <w:attr w:name="Year" w:val="1899"/>
          <w:attr w:name="Month" w:val="12"/>
          <w:attr w:name="Day" w:val="30"/>
          <w:attr w:name="IsLunarDate" w:val="False"/>
          <w:attr w:name="IsROCDate" w:val="False"/>
        </w:smartTagPr>
        <w:r>
          <w:rPr>
            <w:rFonts w:hint="eastAsia"/>
          </w:rPr>
          <w:t>6.1.2</w:t>
        </w:r>
      </w:smartTag>
      <w:r>
        <w:rPr>
          <w:rFonts w:hint="eastAsia"/>
        </w:rPr>
        <w:t>電視檢視</w:t>
      </w:r>
      <w:r w:rsidR="00774BC3">
        <w:rPr>
          <w:rFonts w:hint="eastAsia"/>
        </w:rPr>
        <w:t>（</w:t>
      </w:r>
      <w:r w:rsidR="00774BC3">
        <w:rPr>
          <w:rFonts w:hint="eastAsia"/>
        </w:rPr>
        <w:t>TV</w:t>
      </w:r>
      <w:r w:rsidR="00774BC3">
        <w:rPr>
          <w:rFonts w:hint="eastAsia"/>
        </w:rPr>
        <w:t>）</w:t>
      </w:r>
      <w:r>
        <w:rPr>
          <w:rFonts w:hint="eastAsia"/>
        </w:rPr>
        <w:t>車檢查</w:t>
      </w:r>
    </w:p>
    <w:p w:rsidR="00054633" w:rsidRPr="00774BC3" w:rsidRDefault="00054633" w:rsidP="00774BC3">
      <w:pPr>
        <w:pStyle w:val="1a"/>
        <w:adjustRightInd w:val="0"/>
        <w:snapToGrid w:val="0"/>
        <w:spacing w:after="0" w:line="300" w:lineRule="auto"/>
        <w:ind w:leftChars="200" w:left="560" w:firstLineChars="200" w:firstLine="560"/>
        <w:rPr>
          <w:rFonts w:ascii="Times New Roman" w:hAnsi="Times New Roman"/>
        </w:rPr>
      </w:pPr>
      <w:r w:rsidRPr="00774BC3">
        <w:rPr>
          <w:rFonts w:ascii="Times New Roman"/>
        </w:rPr>
        <w:t>凡管徑較小，人員無法進入或進入困難之新設公共排水管渠、用戶連接管，則採用電視檢視方式檢查。電視檢視依鏡頭運作情形，可概分為</w:t>
      </w:r>
      <w:r w:rsidRPr="00774BC3">
        <w:rPr>
          <w:rFonts w:ascii="Times New Roman" w:hAnsi="Times New Roman"/>
        </w:rPr>
        <w:t>360</w:t>
      </w:r>
      <w:r w:rsidRPr="00774BC3">
        <w:rPr>
          <w:rFonts w:ascii="Times New Roman"/>
        </w:rPr>
        <w:t>度旋轉及俯仰檢視兩種型，若依鏡頭</w:t>
      </w:r>
      <w:r w:rsidRPr="00774BC3">
        <w:rPr>
          <w:rFonts w:ascii="Times New Roman" w:hAnsi="Times New Roman"/>
        </w:rPr>
        <w:t>(</w:t>
      </w:r>
      <w:r w:rsidRPr="00774BC3">
        <w:rPr>
          <w:rFonts w:ascii="Times New Roman"/>
        </w:rPr>
        <w:t>檢視頭</w:t>
      </w:r>
      <w:r w:rsidRPr="00774BC3">
        <w:rPr>
          <w:rFonts w:ascii="Times New Roman" w:hAnsi="Times New Roman"/>
        </w:rPr>
        <w:t>)</w:t>
      </w:r>
      <w:r w:rsidRPr="00774BC3">
        <w:rPr>
          <w:rFonts w:ascii="Times New Roman"/>
        </w:rPr>
        <w:t>被承載型式分類，可分為自走式、拖拉式、插入式三型，有些機型尚可同時測量埋設坡度及錄影。</w:t>
      </w:r>
    </w:p>
    <w:p w:rsidR="00774BC3" w:rsidRDefault="00774BC3" w:rsidP="00A56F29">
      <w:pPr>
        <w:pStyle w:val="11"/>
      </w:pPr>
    </w:p>
    <w:p w:rsidR="00054633" w:rsidRDefault="00054633" w:rsidP="00A56F29">
      <w:pPr>
        <w:pStyle w:val="11"/>
      </w:pPr>
      <w:smartTag w:uri="urn:schemas-microsoft-com:office:smarttags" w:element="chsdate">
        <w:smartTagPr>
          <w:attr w:name="Year" w:val="1899"/>
          <w:attr w:name="Month" w:val="12"/>
          <w:attr w:name="Day" w:val="30"/>
          <w:attr w:name="IsLunarDate" w:val="False"/>
          <w:attr w:name="IsROCDate" w:val="False"/>
        </w:smartTagPr>
        <w:r>
          <w:rPr>
            <w:rFonts w:hint="eastAsia"/>
          </w:rPr>
          <w:t>6.1.3</w:t>
        </w:r>
      </w:smartTag>
      <w:r>
        <w:rPr>
          <w:rFonts w:hint="eastAsia"/>
        </w:rPr>
        <w:t>水壓試驗</w:t>
      </w:r>
    </w:p>
    <w:p w:rsidR="00774BC3" w:rsidRPr="00774BC3" w:rsidRDefault="00774BC3" w:rsidP="00E872EB">
      <w:pPr>
        <w:pStyle w:val="1a"/>
        <w:adjustRightInd w:val="0"/>
        <w:snapToGrid w:val="0"/>
        <w:spacing w:after="0" w:line="300" w:lineRule="auto"/>
        <w:ind w:leftChars="200" w:left="560" w:firstLineChars="200" w:firstLine="560"/>
        <w:rPr>
          <w:rFonts w:ascii="Times New Roman" w:hAnsi="Times New Roman"/>
        </w:rPr>
      </w:pPr>
      <w:r w:rsidRPr="00774BC3">
        <w:rPr>
          <w:rFonts w:ascii="Times New Roman"/>
        </w:rPr>
        <w:t>給水管</w:t>
      </w:r>
      <w:r w:rsidR="00E872EB">
        <w:rPr>
          <w:rFonts w:ascii="Times New Roman" w:hint="eastAsia"/>
        </w:rPr>
        <w:t>（</w:t>
      </w:r>
      <w:r w:rsidR="00E872EB" w:rsidRPr="00774BC3">
        <w:rPr>
          <w:rFonts w:ascii="Times New Roman"/>
        </w:rPr>
        <w:t>含熱水管</w:t>
      </w:r>
      <w:r w:rsidR="00E872EB">
        <w:rPr>
          <w:rFonts w:ascii="Times New Roman" w:hint="eastAsia"/>
        </w:rPr>
        <w:t>）</w:t>
      </w:r>
      <w:r w:rsidRPr="00774BC3">
        <w:rPr>
          <w:rFonts w:ascii="Times New Roman"/>
        </w:rPr>
        <w:t>、污排水及通氣管等配管工程完成後所施行之試驗。首先排除管內空氣，再以水壓機將管內水壓加壓至規定壓力值。此種試驗方法不僅可發現接頭處有無漏水，且可確實了解管件之情況，如若在搬運或配設過程中有損傷之管件，即會立即漏水。</w:t>
      </w:r>
    </w:p>
    <w:p w:rsidR="00774BC3" w:rsidRPr="00774BC3" w:rsidRDefault="00774BC3" w:rsidP="00E872EB">
      <w:pPr>
        <w:pStyle w:val="1a"/>
        <w:adjustRightInd w:val="0"/>
        <w:snapToGrid w:val="0"/>
        <w:spacing w:after="0" w:line="300" w:lineRule="auto"/>
        <w:ind w:leftChars="200" w:left="560" w:firstLineChars="200" w:firstLine="560"/>
        <w:rPr>
          <w:rFonts w:ascii="Times New Roman" w:hAnsi="Times New Roman"/>
        </w:rPr>
      </w:pPr>
      <w:r w:rsidRPr="00774BC3">
        <w:rPr>
          <w:rFonts w:ascii="Times New Roman"/>
        </w:rPr>
        <w:t>依建築技術規則第二章給水排水系統及衛生設備，第一節給水排水系統，第</w:t>
      </w:r>
      <w:r w:rsidRPr="00774BC3">
        <w:rPr>
          <w:rFonts w:ascii="Times New Roman" w:hAnsi="Times New Roman"/>
        </w:rPr>
        <w:t>28</w:t>
      </w:r>
      <w:r w:rsidRPr="00774BC3">
        <w:rPr>
          <w:rFonts w:ascii="Times New Roman"/>
        </w:rPr>
        <w:t>條管路試驗規定如下：</w:t>
      </w:r>
    </w:p>
    <w:p w:rsidR="00774BC3" w:rsidRPr="00774BC3" w:rsidRDefault="00774BC3" w:rsidP="00E872EB">
      <w:pPr>
        <w:pStyle w:val="1a"/>
        <w:adjustRightInd w:val="0"/>
        <w:snapToGrid w:val="0"/>
        <w:spacing w:after="0" w:line="300" w:lineRule="auto"/>
        <w:ind w:leftChars="200" w:left="560" w:firstLineChars="200" w:firstLine="560"/>
        <w:rPr>
          <w:rFonts w:ascii="Times New Roman" w:hAnsi="Times New Roman"/>
        </w:rPr>
      </w:pPr>
      <w:r w:rsidRPr="00774BC3">
        <w:rPr>
          <w:rFonts w:ascii="Times New Roman"/>
        </w:rPr>
        <w:t>給水管路全部或部份完成後，應加水壓試驗，試驗壓力不得小於</w:t>
      </w:r>
      <w:r w:rsidRPr="00774BC3">
        <w:rPr>
          <w:rFonts w:ascii="Times New Roman" w:hAnsi="Times New Roman"/>
        </w:rPr>
        <w:t>10 kgf/ cm</w:t>
      </w:r>
      <w:r w:rsidRPr="00774BC3">
        <w:rPr>
          <w:rFonts w:ascii="Times New Roman" w:hAnsi="Times New Roman"/>
          <w:vertAlign w:val="superscript"/>
        </w:rPr>
        <w:t>2</w:t>
      </w:r>
      <w:r w:rsidRPr="00774BC3">
        <w:rPr>
          <w:rFonts w:ascii="Times New Roman"/>
        </w:rPr>
        <w:t>或該管路通水後所承受最高水壓之</w:t>
      </w:r>
      <w:r w:rsidRPr="00774BC3">
        <w:rPr>
          <w:rFonts w:ascii="Times New Roman" w:hAnsi="Times New Roman"/>
        </w:rPr>
        <w:t>1.5</w:t>
      </w:r>
      <w:r w:rsidRPr="00774BC3">
        <w:rPr>
          <w:rFonts w:ascii="Times New Roman"/>
        </w:rPr>
        <w:t>倍，並應保持</w:t>
      </w:r>
      <w:r w:rsidRPr="00774BC3">
        <w:rPr>
          <w:rFonts w:ascii="Times New Roman" w:hAnsi="Times New Roman"/>
        </w:rPr>
        <w:t>60</w:t>
      </w:r>
      <w:r w:rsidRPr="00774BC3">
        <w:rPr>
          <w:rFonts w:ascii="Times New Roman"/>
        </w:rPr>
        <w:t>分</w:t>
      </w:r>
      <w:r w:rsidRPr="00774BC3">
        <w:rPr>
          <w:rFonts w:ascii="Times New Roman"/>
        </w:rPr>
        <w:lastRenderedPageBreak/>
        <w:t>鐘而無滲漏現象為合格。</w:t>
      </w:r>
    </w:p>
    <w:p w:rsidR="00774BC3" w:rsidRPr="00774BC3" w:rsidRDefault="00774BC3" w:rsidP="00E872EB">
      <w:pPr>
        <w:pStyle w:val="1a"/>
        <w:adjustRightInd w:val="0"/>
        <w:snapToGrid w:val="0"/>
        <w:spacing w:after="0" w:line="300" w:lineRule="auto"/>
        <w:ind w:leftChars="200" w:left="560" w:firstLineChars="200" w:firstLine="560"/>
        <w:rPr>
          <w:rFonts w:ascii="Times New Roman" w:hAnsi="Times New Roman"/>
        </w:rPr>
      </w:pPr>
      <w:r w:rsidRPr="00774BC3">
        <w:rPr>
          <w:rFonts w:ascii="Times New Roman"/>
        </w:rPr>
        <w:t>污排水及通氣管路完成後，應依下列規定加水壓試驗，並應保持</w:t>
      </w:r>
      <w:r w:rsidRPr="00774BC3">
        <w:rPr>
          <w:rFonts w:ascii="Times New Roman" w:hAnsi="Times New Roman"/>
        </w:rPr>
        <w:t>60</w:t>
      </w:r>
      <w:r w:rsidRPr="00774BC3">
        <w:rPr>
          <w:rFonts w:ascii="Times New Roman"/>
        </w:rPr>
        <w:t>分鐘而無滲漏現象為合格。水壓試驗得分層、分段或全部進行：</w:t>
      </w:r>
    </w:p>
    <w:p w:rsidR="00774BC3" w:rsidRPr="00774BC3" w:rsidRDefault="00E872EB" w:rsidP="00E872EB">
      <w:pPr>
        <w:pStyle w:val="1a"/>
        <w:adjustRightInd w:val="0"/>
        <w:snapToGrid w:val="0"/>
        <w:spacing w:after="0" w:line="300" w:lineRule="auto"/>
        <w:ind w:leftChars="200" w:left="1120" w:hangingChars="200" w:hanging="560"/>
        <w:rPr>
          <w:rFonts w:ascii="Times New Roman" w:hAnsi="Times New Roman"/>
          <w:kern w:val="0"/>
          <w:szCs w:val="28"/>
        </w:rPr>
      </w:pPr>
      <w:r>
        <w:rPr>
          <w:rFonts w:ascii="Times New Roman" w:hint="eastAsia"/>
          <w:kern w:val="0"/>
          <w:szCs w:val="28"/>
        </w:rPr>
        <w:t>一、</w:t>
      </w:r>
      <w:r w:rsidR="00774BC3" w:rsidRPr="00774BC3">
        <w:rPr>
          <w:rFonts w:ascii="Times New Roman"/>
          <w:kern w:val="0"/>
          <w:szCs w:val="28"/>
        </w:rPr>
        <w:t>全部試驗時，除最高開口外，應將所有開口密封，自最高開口灌水至滿溢為止。</w:t>
      </w:r>
    </w:p>
    <w:p w:rsidR="00774BC3" w:rsidRPr="00774BC3" w:rsidRDefault="00E872EB" w:rsidP="00E872EB">
      <w:pPr>
        <w:pStyle w:val="1a"/>
        <w:adjustRightInd w:val="0"/>
        <w:snapToGrid w:val="0"/>
        <w:spacing w:after="0" w:line="300" w:lineRule="auto"/>
        <w:ind w:leftChars="200" w:left="1120" w:hangingChars="200" w:hanging="560"/>
        <w:rPr>
          <w:rFonts w:ascii="Times New Roman" w:hAnsi="Times New Roman"/>
        </w:rPr>
      </w:pPr>
      <w:r>
        <w:rPr>
          <w:rFonts w:ascii="Times New Roman" w:hint="eastAsia"/>
          <w:kern w:val="0"/>
          <w:szCs w:val="28"/>
        </w:rPr>
        <w:t>二、</w:t>
      </w:r>
      <w:r w:rsidR="00774BC3" w:rsidRPr="00774BC3">
        <w:rPr>
          <w:rFonts w:ascii="Times New Roman"/>
          <w:kern w:val="0"/>
          <w:szCs w:val="28"/>
        </w:rPr>
        <w:t>分段試驗時，應將該段內除最高開口外之所有開口密封，並灌水使該段內管路最高接頭處有</w:t>
      </w:r>
      <w:smartTag w:uri="urn:schemas-microsoft-com:office:smarttags" w:element="chmetcnv">
        <w:smartTagPr>
          <w:attr w:name="UnitName" w:val="公尺"/>
          <w:attr w:name="SourceValue" w:val="3.3"/>
          <w:attr w:name="HasSpace" w:val="False"/>
          <w:attr w:name="Negative" w:val="False"/>
          <w:attr w:name="NumberType" w:val="1"/>
          <w:attr w:name="TCSC" w:val="0"/>
        </w:smartTagPr>
        <w:r w:rsidR="00774BC3" w:rsidRPr="00774BC3">
          <w:rPr>
            <w:rFonts w:ascii="Times New Roman" w:hAnsi="Times New Roman"/>
            <w:kern w:val="0"/>
            <w:szCs w:val="28"/>
          </w:rPr>
          <w:t>3.3</w:t>
        </w:r>
        <w:r w:rsidR="00774BC3" w:rsidRPr="00774BC3">
          <w:rPr>
            <w:rFonts w:ascii="Times New Roman"/>
            <w:kern w:val="0"/>
            <w:szCs w:val="28"/>
          </w:rPr>
          <w:t>公尺</w:t>
        </w:r>
      </w:smartTag>
      <w:r w:rsidR="00774BC3" w:rsidRPr="00774BC3">
        <w:rPr>
          <w:rFonts w:ascii="Times New Roman"/>
          <w:kern w:val="0"/>
          <w:szCs w:val="28"/>
        </w:rPr>
        <w:t>以上之水壓。</w:t>
      </w:r>
    </w:p>
    <w:p w:rsidR="00774BC3" w:rsidRPr="00774BC3" w:rsidRDefault="00E872EB" w:rsidP="00E872EB">
      <w:pPr>
        <w:pStyle w:val="1a"/>
        <w:adjustRightInd w:val="0"/>
        <w:snapToGrid w:val="0"/>
        <w:spacing w:after="0" w:line="300" w:lineRule="auto"/>
        <w:ind w:leftChars="200" w:left="1120" w:hangingChars="200" w:hanging="560"/>
        <w:rPr>
          <w:rFonts w:ascii="Times New Roman" w:hAnsi="Times New Roman"/>
        </w:rPr>
      </w:pPr>
      <w:r>
        <w:rPr>
          <w:rFonts w:ascii="Times New Roman" w:hint="eastAsia"/>
          <w:kern w:val="0"/>
          <w:szCs w:val="28"/>
        </w:rPr>
        <w:t>三、</w:t>
      </w:r>
      <w:r w:rsidR="00774BC3" w:rsidRPr="00774BC3">
        <w:rPr>
          <w:rFonts w:ascii="Times New Roman"/>
          <w:kern w:val="0"/>
          <w:szCs w:val="28"/>
        </w:rPr>
        <w:t>分層試驗時，應採用重疊試驗，使管路任一點均能受到</w:t>
      </w:r>
      <w:smartTag w:uri="urn:schemas-microsoft-com:office:smarttags" w:element="chmetcnv">
        <w:smartTagPr>
          <w:attr w:name="UnitName" w:val="公尺"/>
          <w:attr w:name="SourceValue" w:val="3.3"/>
          <w:attr w:name="HasSpace" w:val="False"/>
          <w:attr w:name="Negative" w:val="False"/>
          <w:attr w:name="NumberType" w:val="1"/>
          <w:attr w:name="TCSC" w:val="0"/>
        </w:smartTagPr>
        <w:r w:rsidR="00774BC3" w:rsidRPr="00774BC3">
          <w:rPr>
            <w:rFonts w:ascii="Times New Roman" w:hAnsi="Times New Roman"/>
            <w:kern w:val="0"/>
            <w:szCs w:val="28"/>
          </w:rPr>
          <w:t>3.3</w:t>
        </w:r>
        <w:r w:rsidR="00774BC3" w:rsidRPr="00774BC3">
          <w:rPr>
            <w:rFonts w:ascii="Times New Roman"/>
            <w:kern w:val="0"/>
            <w:szCs w:val="28"/>
          </w:rPr>
          <w:t>公尺</w:t>
        </w:r>
      </w:smartTag>
      <w:r w:rsidR="00774BC3" w:rsidRPr="00774BC3">
        <w:rPr>
          <w:rFonts w:ascii="Times New Roman"/>
          <w:kern w:val="0"/>
          <w:szCs w:val="28"/>
        </w:rPr>
        <w:t>以上之水壓。</w:t>
      </w:r>
    </w:p>
    <w:p w:rsidR="00774BC3" w:rsidRDefault="00774BC3" w:rsidP="00774BC3">
      <w:pPr>
        <w:pStyle w:val="1a"/>
        <w:adjustRightInd w:val="0"/>
        <w:snapToGrid w:val="0"/>
        <w:spacing w:after="0" w:line="300" w:lineRule="auto"/>
        <w:ind w:leftChars="200" w:left="560" w:firstLineChars="200" w:firstLine="560"/>
      </w:pPr>
    </w:p>
    <w:p w:rsidR="00F51FAB" w:rsidRPr="0059510A" w:rsidRDefault="00F51FAB" w:rsidP="00EB0038">
      <w:pPr>
        <w:widowControl/>
        <w:spacing w:afterLines="600" w:line="400" w:lineRule="exact"/>
        <w:rPr>
          <w:rFonts w:ascii="標楷體" w:hAnsi="標楷體" w:cs="新細明體"/>
          <w:vanish/>
          <w:color w:val="800000"/>
          <w:kern w:val="0"/>
          <w:szCs w:val="28"/>
        </w:rPr>
      </w:pPr>
    </w:p>
    <w:p w:rsidR="00F51FAB" w:rsidRPr="0059510A" w:rsidRDefault="00F51FAB" w:rsidP="00EB0038">
      <w:pPr>
        <w:widowControl/>
        <w:spacing w:afterLines="600" w:line="400" w:lineRule="exact"/>
        <w:rPr>
          <w:rFonts w:ascii="標楷體" w:hAnsi="標楷體" w:cs="新細明體"/>
          <w:vanish/>
          <w:color w:val="800000"/>
          <w:kern w:val="0"/>
          <w:szCs w:val="28"/>
        </w:rPr>
      </w:pPr>
    </w:p>
    <w:p w:rsidR="00F51FAB" w:rsidRPr="0059510A" w:rsidRDefault="00F51FAB" w:rsidP="00EB0038">
      <w:pPr>
        <w:widowControl/>
        <w:spacing w:afterLines="600" w:line="400" w:lineRule="exact"/>
        <w:rPr>
          <w:rFonts w:ascii="標楷體" w:hAnsi="標楷體" w:cs="新細明體"/>
          <w:vanish/>
          <w:color w:val="800000"/>
          <w:kern w:val="0"/>
          <w:szCs w:val="28"/>
        </w:rPr>
      </w:pPr>
    </w:p>
    <w:p w:rsidR="00F51FAB" w:rsidRPr="0059510A" w:rsidRDefault="00F51FAB" w:rsidP="00EB0038">
      <w:pPr>
        <w:widowControl/>
        <w:spacing w:afterLines="600" w:line="400" w:lineRule="exact"/>
        <w:rPr>
          <w:rFonts w:ascii="標楷體" w:hAnsi="標楷體" w:cs="新細明體"/>
          <w:vanish/>
          <w:color w:val="800000"/>
          <w:kern w:val="0"/>
          <w:szCs w:val="28"/>
        </w:rPr>
      </w:pPr>
    </w:p>
    <w:p w:rsidR="00254AEB" w:rsidRDefault="00254AEB">
      <w:pPr>
        <w:snapToGrid w:val="0"/>
        <w:spacing w:after="120" w:line="400" w:lineRule="exact"/>
        <w:ind w:left="280" w:hanging="280"/>
        <w:jc w:val="both"/>
      </w:pPr>
    </w:p>
    <w:p w:rsidR="00054633" w:rsidRDefault="00054633">
      <w:pPr>
        <w:snapToGrid w:val="0"/>
        <w:spacing w:after="120" w:line="400" w:lineRule="exact"/>
        <w:ind w:left="280" w:hanging="280"/>
        <w:jc w:val="both"/>
      </w:pPr>
      <w:smartTag w:uri="urn:schemas-microsoft-com:office:smarttags" w:element="chsdate">
        <w:smartTagPr>
          <w:attr w:name="Year" w:val="1899"/>
          <w:attr w:name="Month" w:val="12"/>
          <w:attr w:name="Day" w:val="30"/>
          <w:attr w:name="IsLunarDate" w:val="False"/>
          <w:attr w:name="IsROCDate" w:val="False"/>
        </w:smartTagPr>
        <w:r>
          <w:rPr>
            <w:rFonts w:hint="eastAsia"/>
          </w:rPr>
          <w:t>6.1.4</w:t>
        </w:r>
      </w:smartTag>
      <w:r>
        <w:rPr>
          <w:rFonts w:hint="eastAsia"/>
        </w:rPr>
        <w:t>通水試驗</w:t>
      </w:r>
    </w:p>
    <w:p w:rsidR="00647032" w:rsidRDefault="00054633" w:rsidP="008B6EE5">
      <w:pPr>
        <w:pStyle w:val="1a"/>
        <w:adjustRightInd w:val="0"/>
        <w:snapToGrid w:val="0"/>
        <w:spacing w:after="0" w:line="300" w:lineRule="auto"/>
        <w:ind w:leftChars="200" w:left="560" w:firstLineChars="200" w:firstLine="560"/>
      </w:pPr>
      <w:r>
        <w:rPr>
          <w:rFonts w:hint="eastAsia"/>
        </w:rPr>
        <w:t>係檢查管路裝配完成後其排水坡度及器具安裝完成之使用功能和通水狀態</w:t>
      </w:r>
      <w:r>
        <w:t>，</w:t>
      </w:r>
      <w:r>
        <w:rPr>
          <w:rFonts w:hint="eastAsia"/>
        </w:rPr>
        <w:t>可避免管路淤塞或錯接情況的發生</w:t>
      </w:r>
      <w:r>
        <w:t>。</w:t>
      </w:r>
    </w:p>
    <w:p w:rsidR="008B6EE5" w:rsidRDefault="008B6EE5" w:rsidP="00A56F29">
      <w:pPr>
        <w:pStyle w:val="11"/>
      </w:pPr>
    </w:p>
    <w:p w:rsidR="008B6EE5" w:rsidRDefault="008B6EE5" w:rsidP="00A56F29">
      <w:pPr>
        <w:pStyle w:val="11"/>
      </w:pPr>
    </w:p>
    <w:p w:rsidR="00054633" w:rsidRDefault="00054633" w:rsidP="00B22552">
      <w:pPr>
        <w:pStyle w:val="11"/>
        <w:outlineLvl w:val="1"/>
      </w:pPr>
      <w:bookmarkStart w:id="17" w:name="_Toc340336122"/>
      <w:r>
        <w:rPr>
          <w:rFonts w:hint="eastAsia"/>
        </w:rPr>
        <w:t>6.2</w:t>
      </w:r>
      <w:r>
        <w:rPr>
          <w:rFonts w:hint="eastAsia"/>
        </w:rPr>
        <w:t>水泵出水量之測定方法</w:t>
      </w:r>
      <w:bookmarkEnd w:id="17"/>
    </w:p>
    <w:p w:rsidR="00054633" w:rsidRDefault="00054633" w:rsidP="00A56F29">
      <w:pPr>
        <w:pStyle w:val="11"/>
      </w:pPr>
      <w:smartTag w:uri="urn:schemas-microsoft-com:office:smarttags" w:element="chsdate">
        <w:smartTagPr>
          <w:attr w:name="Year" w:val="1899"/>
          <w:attr w:name="Month" w:val="12"/>
          <w:attr w:name="Day" w:val="30"/>
          <w:attr w:name="IsLunarDate" w:val="False"/>
          <w:attr w:name="IsROCDate" w:val="False"/>
        </w:smartTagPr>
        <w:r>
          <w:rPr>
            <w:rFonts w:hint="eastAsia"/>
          </w:rPr>
          <w:t>6.2.1</w:t>
        </w:r>
      </w:smartTag>
      <w:r>
        <w:rPr>
          <w:rFonts w:hint="eastAsia"/>
        </w:rPr>
        <w:t>適用範圍</w:t>
      </w:r>
      <w:r w:rsidR="00754663">
        <w:rPr>
          <w:rFonts w:hint="eastAsia"/>
        </w:rPr>
        <w:t>：</w:t>
      </w:r>
      <w:r w:rsidR="00754663" w:rsidRPr="00754663">
        <w:t>本標準係規定水泵出水量</w:t>
      </w:r>
      <w:r w:rsidR="00754663">
        <w:rPr>
          <w:rFonts w:hint="eastAsia"/>
        </w:rPr>
        <w:t>（註</w:t>
      </w:r>
      <w:r w:rsidR="00754663">
        <w:rPr>
          <w:rFonts w:hint="eastAsia"/>
        </w:rPr>
        <w:t>1</w:t>
      </w:r>
      <w:r w:rsidR="00754663">
        <w:rPr>
          <w:rFonts w:hint="eastAsia"/>
        </w:rPr>
        <w:t>）</w:t>
      </w:r>
      <w:r w:rsidR="00754663" w:rsidRPr="00754663">
        <w:t>之測定方法。</w:t>
      </w:r>
    </w:p>
    <w:p w:rsidR="00054633" w:rsidRPr="00A56F29" w:rsidRDefault="00054633" w:rsidP="00A56F29">
      <w:pPr>
        <w:pStyle w:val="1a"/>
        <w:adjustRightInd w:val="0"/>
        <w:snapToGrid w:val="0"/>
        <w:spacing w:after="0" w:line="300" w:lineRule="auto"/>
        <w:ind w:leftChars="200" w:left="560" w:firstLine="0"/>
        <w:rPr>
          <w:rFonts w:ascii="Times New Roman" w:hAnsi="Times New Roman"/>
          <w:sz w:val="24"/>
        </w:rPr>
      </w:pPr>
      <w:r w:rsidRPr="00A56F29">
        <w:rPr>
          <w:rFonts w:ascii="Times New Roman" w:hAnsi="Times New Roman" w:hint="eastAsia"/>
          <w:color w:val="000000"/>
          <w:sz w:val="24"/>
        </w:rPr>
        <w:t>註</w:t>
      </w:r>
      <w:r w:rsidRPr="00A56F29">
        <w:rPr>
          <w:rFonts w:ascii="Times New Roman" w:hAnsi="Times New Roman" w:hint="eastAsia"/>
          <w:color w:val="000000"/>
          <w:sz w:val="24"/>
        </w:rPr>
        <w:t>1</w:t>
      </w:r>
      <w:r w:rsidRPr="00A56F29">
        <w:rPr>
          <w:rFonts w:ascii="Times New Roman" w:hAnsi="Times New Roman" w:hint="eastAsia"/>
          <w:color w:val="000000"/>
          <w:sz w:val="24"/>
        </w:rPr>
        <w:t>：</w:t>
      </w:r>
      <w:r w:rsidRPr="00A56F29">
        <w:rPr>
          <w:rFonts w:ascii="Times New Roman" w:hAnsi="Times New Roman" w:hint="eastAsia"/>
          <w:sz w:val="24"/>
        </w:rPr>
        <w:t>出水量為水泵於單位時間內可汲出之液體體積。</w:t>
      </w:r>
    </w:p>
    <w:p w:rsidR="00A56F29" w:rsidRDefault="00A56F29" w:rsidP="00A56F29">
      <w:pPr>
        <w:pStyle w:val="1a"/>
        <w:adjustRightInd w:val="0"/>
        <w:snapToGrid w:val="0"/>
        <w:spacing w:after="0" w:line="300" w:lineRule="auto"/>
        <w:ind w:leftChars="200" w:left="560" w:firstLine="0"/>
        <w:rPr>
          <w:rFonts w:ascii="Times New Roman"/>
          <w:sz w:val="24"/>
        </w:rPr>
      </w:pPr>
    </w:p>
    <w:p w:rsidR="00054633" w:rsidRPr="00A56F29" w:rsidRDefault="00054633" w:rsidP="00A56F29">
      <w:pPr>
        <w:pStyle w:val="1a"/>
        <w:adjustRightInd w:val="0"/>
        <w:snapToGrid w:val="0"/>
        <w:spacing w:after="0" w:line="300" w:lineRule="auto"/>
        <w:ind w:leftChars="200" w:left="560" w:firstLine="0"/>
        <w:rPr>
          <w:rFonts w:ascii="Times New Roman" w:hAnsi="Times New Roman"/>
          <w:sz w:val="24"/>
        </w:rPr>
      </w:pPr>
      <w:r w:rsidRPr="00A56F29">
        <w:rPr>
          <w:rFonts w:ascii="Times New Roman"/>
          <w:sz w:val="24"/>
        </w:rPr>
        <w:t>備考：</w:t>
      </w:r>
      <w:r w:rsidRPr="00A56F29">
        <w:rPr>
          <w:rFonts w:ascii="Times New Roman" w:hAnsi="Times New Roman"/>
          <w:sz w:val="24"/>
        </w:rPr>
        <w:t>1.</w:t>
      </w:r>
      <w:r w:rsidRPr="00A56F29">
        <w:rPr>
          <w:rFonts w:ascii="Times New Roman"/>
          <w:sz w:val="24"/>
        </w:rPr>
        <w:t>本標準中，標示</w:t>
      </w:r>
      <w:r w:rsidRPr="00A56F29">
        <w:rPr>
          <w:rFonts w:ascii="Times New Roman" w:hAnsi="Times New Roman"/>
          <w:sz w:val="24"/>
        </w:rPr>
        <w:t>{}</w:t>
      </w:r>
      <w:r w:rsidRPr="00A56F29">
        <w:rPr>
          <w:rFonts w:ascii="Times New Roman"/>
          <w:sz w:val="24"/>
        </w:rPr>
        <w:t>記號之數值及單位，僅供參考之用。</w:t>
      </w:r>
    </w:p>
    <w:p w:rsidR="00054633" w:rsidRPr="00A56F29" w:rsidRDefault="00054633" w:rsidP="00A56F29">
      <w:pPr>
        <w:pStyle w:val="1a"/>
        <w:adjustRightInd w:val="0"/>
        <w:snapToGrid w:val="0"/>
        <w:spacing w:after="0" w:line="300" w:lineRule="auto"/>
        <w:ind w:leftChars="450" w:left="1500" w:hangingChars="100" w:hanging="240"/>
        <w:rPr>
          <w:rFonts w:ascii="Times New Roman" w:hAnsi="Times New Roman"/>
          <w:sz w:val="24"/>
        </w:rPr>
      </w:pPr>
      <w:r w:rsidRPr="00A56F29">
        <w:rPr>
          <w:rFonts w:ascii="Times New Roman" w:hAnsi="Times New Roman"/>
          <w:sz w:val="24"/>
        </w:rPr>
        <w:t>2.</w:t>
      </w:r>
      <w:r w:rsidRPr="00A56F29">
        <w:rPr>
          <w:rFonts w:ascii="Times New Roman"/>
          <w:sz w:val="24"/>
        </w:rPr>
        <w:t>本標準使用之水頭為單位質量液體之能量除以該場所之重力加速度</w:t>
      </w:r>
      <w:r w:rsidR="00754663" w:rsidRPr="00A56F29">
        <w:rPr>
          <w:rFonts w:ascii="Times New Roman" w:hint="eastAsia"/>
          <w:sz w:val="24"/>
        </w:rPr>
        <w:t>（</w:t>
      </w:r>
      <w:r w:rsidR="00754663" w:rsidRPr="00A56F29">
        <w:rPr>
          <w:rFonts w:ascii="Times New Roman"/>
          <w:sz w:val="24"/>
        </w:rPr>
        <w:t>假設為</w:t>
      </w:r>
      <w:smartTag w:uri="urn:schemas-microsoft-com:office:smarttags" w:element="chmetcnv">
        <w:smartTagPr>
          <w:attr w:name="TCSC" w:val="0"/>
          <w:attr w:name="NumberType" w:val="1"/>
          <w:attr w:name="Negative" w:val="False"/>
          <w:attr w:name="HasSpace" w:val="True"/>
          <w:attr w:name="SourceValue" w:val="9.8"/>
          <w:attr w:name="UnitName" w:val="m"/>
        </w:smartTagPr>
        <w:r w:rsidR="00754663" w:rsidRPr="00A56F29">
          <w:rPr>
            <w:rFonts w:ascii="Times New Roman" w:hAnsi="Times New Roman"/>
            <w:sz w:val="24"/>
          </w:rPr>
          <w:t>9.8 m</w:t>
        </w:r>
      </w:smartTag>
      <w:r w:rsidR="00754663" w:rsidRPr="00A56F29">
        <w:rPr>
          <w:rFonts w:ascii="Times New Roman" w:hAnsi="Times New Roman"/>
          <w:sz w:val="24"/>
        </w:rPr>
        <w:t xml:space="preserve"> / s</w:t>
      </w:r>
      <w:r w:rsidR="00754663" w:rsidRPr="00A56F29">
        <w:rPr>
          <w:rFonts w:ascii="Times New Roman" w:hAnsi="Times New Roman"/>
          <w:sz w:val="24"/>
          <w:vertAlign w:val="superscript"/>
        </w:rPr>
        <w:t>2</w:t>
      </w:r>
      <w:r w:rsidR="00754663" w:rsidRPr="00A56F29">
        <w:rPr>
          <w:rFonts w:ascii="Times New Roman" w:hint="eastAsia"/>
          <w:sz w:val="24"/>
        </w:rPr>
        <w:t>）</w:t>
      </w:r>
      <w:r w:rsidRPr="00A56F29">
        <w:rPr>
          <w:rFonts w:ascii="Times New Roman"/>
          <w:sz w:val="24"/>
        </w:rPr>
        <w:t>所得之值。</w:t>
      </w:r>
    </w:p>
    <w:p w:rsidR="00754663" w:rsidRDefault="00754663" w:rsidP="00A56F29">
      <w:pPr>
        <w:pStyle w:val="11"/>
      </w:pPr>
    </w:p>
    <w:p w:rsidR="00054633" w:rsidRDefault="00054633" w:rsidP="00A56F29">
      <w:pPr>
        <w:pStyle w:val="11"/>
      </w:pPr>
      <w:smartTag w:uri="urn:schemas-microsoft-com:office:smarttags" w:element="chsdate">
        <w:smartTagPr>
          <w:attr w:name="Year" w:val="1899"/>
          <w:attr w:name="Month" w:val="12"/>
          <w:attr w:name="Day" w:val="30"/>
          <w:attr w:name="IsLunarDate" w:val="False"/>
          <w:attr w:name="IsROCDate" w:val="False"/>
        </w:smartTagPr>
        <w:r>
          <w:rPr>
            <w:rFonts w:hint="eastAsia"/>
          </w:rPr>
          <w:t>6.2.2</w:t>
        </w:r>
      </w:smartTag>
      <w:r>
        <w:rPr>
          <w:rFonts w:hint="eastAsia"/>
        </w:rPr>
        <w:t>種類：出水量之測定得就下列各法中，擇其一行之。</w:t>
      </w:r>
    </w:p>
    <w:p w:rsidR="00054633" w:rsidRPr="00754663" w:rsidRDefault="00754663" w:rsidP="00754663">
      <w:pPr>
        <w:pStyle w:val="12"/>
        <w:adjustRightInd w:val="0"/>
        <w:snapToGrid w:val="0"/>
        <w:spacing w:before="0" w:line="300" w:lineRule="auto"/>
        <w:ind w:leftChars="200" w:left="840" w:hangingChars="100" w:hanging="280"/>
        <w:rPr>
          <w:rFonts w:ascii="Times New Roman" w:hAnsi="Times New Roman"/>
        </w:rPr>
      </w:pPr>
      <w:r w:rsidRPr="00754663">
        <w:rPr>
          <w:rFonts w:ascii="Times New Roman" w:hAnsi="Times New Roman"/>
        </w:rPr>
        <w:t xml:space="preserve">1. </w:t>
      </w:r>
      <w:r w:rsidR="00054633" w:rsidRPr="00754663">
        <w:rPr>
          <w:rFonts w:ascii="Times New Roman"/>
        </w:rPr>
        <w:t>水堰法</w:t>
      </w:r>
    </w:p>
    <w:p w:rsidR="00054633" w:rsidRPr="00754663" w:rsidRDefault="00754663" w:rsidP="00754663">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w:t>
      </w:r>
      <w:r w:rsidR="00054633" w:rsidRPr="00754663">
        <w:rPr>
          <w:rFonts w:ascii="Times New Roman" w:hAnsi="Times New Roman" w:hint="eastAsia"/>
        </w:rPr>
        <w:t>直角三角堰</w:t>
      </w:r>
    </w:p>
    <w:p w:rsidR="00054633" w:rsidRPr="00754663" w:rsidRDefault="00754663" w:rsidP="00754663">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w:t>
      </w:r>
      <w:r w:rsidR="00054633" w:rsidRPr="00754663">
        <w:rPr>
          <w:rFonts w:ascii="Times New Roman" w:hAnsi="Times New Roman" w:hint="eastAsia"/>
        </w:rPr>
        <w:t>四角堰</w:t>
      </w:r>
    </w:p>
    <w:p w:rsidR="00054633" w:rsidRPr="00754663" w:rsidRDefault="00754663" w:rsidP="00754663">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(3)</w:t>
      </w:r>
      <w:r w:rsidR="00054633" w:rsidRPr="00754663">
        <w:rPr>
          <w:rFonts w:ascii="Times New Roman" w:hAnsi="Times New Roman" w:hint="eastAsia"/>
        </w:rPr>
        <w:t>全幅堰</w:t>
      </w:r>
    </w:p>
    <w:p w:rsidR="00054633" w:rsidRPr="00754663" w:rsidRDefault="00754663" w:rsidP="00754663">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lastRenderedPageBreak/>
        <w:t xml:space="preserve">2. </w:t>
      </w:r>
      <w:r w:rsidR="00054633" w:rsidRPr="00754663">
        <w:rPr>
          <w:rFonts w:ascii="Times New Roman" w:hAnsi="Times New Roman" w:hint="eastAsia"/>
        </w:rPr>
        <w:t>節流裝置法</w:t>
      </w:r>
    </w:p>
    <w:p w:rsidR="00054633" w:rsidRPr="00754663" w:rsidRDefault="00754663" w:rsidP="00754663">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w:t>
      </w:r>
      <w:r w:rsidR="00054633" w:rsidRPr="00754663">
        <w:rPr>
          <w:rFonts w:ascii="Times New Roman" w:hAnsi="Times New Roman" w:hint="eastAsia"/>
        </w:rPr>
        <w:t>孔口</w:t>
      </w:r>
    </w:p>
    <w:p w:rsidR="00054633" w:rsidRPr="00754663" w:rsidRDefault="00754663" w:rsidP="00754663">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w:t>
      </w:r>
      <w:r w:rsidR="00054633" w:rsidRPr="00754663">
        <w:rPr>
          <w:rFonts w:ascii="Times New Roman" w:hAnsi="Times New Roman"/>
        </w:rPr>
        <w:t>ISA 1932</w:t>
      </w:r>
      <w:r w:rsidR="00054633" w:rsidRPr="00754663">
        <w:rPr>
          <w:rFonts w:ascii="Times New Roman" w:hAnsi="Times New Roman" w:hint="eastAsia"/>
        </w:rPr>
        <w:t>噴嘴</w:t>
      </w:r>
    </w:p>
    <w:p w:rsidR="00054633" w:rsidRPr="00754663" w:rsidRDefault="00754663" w:rsidP="00754663">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(3)</w:t>
      </w:r>
      <w:r w:rsidR="00054633" w:rsidRPr="00754663">
        <w:rPr>
          <w:rFonts w:ascii="Times New Roman" w:hAnsi="Times New Roman" w:hint="eastAsia"/>
        </w:rPr>
        <w:t>橢圓噴嘴</w:t>
      </w:r>
    </w:p>
    <w:p w:rsidR="00054633" w:rsidRPr="00754663" w:rsidRDefault="00754663" w:rsidP="00754663">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3. </w:t>
      </w:r>
      <w:r w:rsidR="00054633" w:rsidRPr="00754663">
        <w:rPr>
          <w:rFonts w:ascii="Times New Roman" w:hAnsi="Times New Roman" w:hint="eastAsia"/>
        </w:rPr>
        <w:t>流量計法</w:t>
      </w:r>
    </w:p>
    <w:p w:rsidR="00054633" w:rsidRPr="00754663" w:rsidRDefault="00754663" w:rsidP="00754663">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4. </w:t>
      </w:r>
      <w:r w:rsidR="00054633" w:rsidRPr="00754663">
        <w:rPr>
          <w:rFonts w:ascii="Times New Roman" w:hAnsi="Times New Roman" w:hint="eastAsia"/>
        </w:rPr>
        <w:t>容器法</w:t>
      </w:r>
    </w:p>
    <w:p w:rsidR="00054633" w:rsidRPr="00A56F29" w:rsidRDefault="00054633" w:rsidP="00A56F29">
      <w:pPr>
        <w:pStyle w:val="1a"/>
        <w:adjustRightInd w:val="0"/>
        <w:snapToGrid w:val="0"/>
        <w:spacing w:after="0" w:line="300" w:lineRule="auto"/>
        <w:ind w:leftChars="300" w:left="1680" w:hangingChars="350" w:hanging="840"/>
        <w:rPr>
          <w:rFonts w:ascii="Times New Roman" w:hAnsi="Times New Roman"/>
          <w:sz w:val="24"/>
        </w:rPr>
      </w:pPr>
      <w:r w:rsidRPr="00A56F29">
        <w:rPr>
          <w:rFonts w:ascii="Times New Roman" w:hAnsi="Times New Roman" w:hint="eastAsia"/>
          <w:sz w:val="24"/>
        </w:rPr>
        <w:t>備考：</w:t>
      </w:r>
      <w:r w:rsidRPr="00A56F29">
        <w:rPr>
          <w:rFonts w:ascii="Times New Roman" w:hAnsi="Times New Roman"/>
          <w:sz w:val="24"/>
        </w:rPr>
        <w:t>1.</w:t>
      </w:r>
      <w:r w:rsidRPr="00A56F29">
        <w:rPr>
          <w:rFonts w:ascii="Times New Roman" w:hAnsi="Times New Roman" w:hint="eastAsia"/>
          <w:sz w:val="24"/>
        </w:rPr>
        <w:t>水堰、節流裝置及流量計測定法，原則上適用於清水或海水（以下總稱水）。</w:t>
      </w:r>
    </w:p>
    <w:p w:rsidR="00054633" w:rsidRPr="00A56F29" w:rsidRDefault="00054633" w:rsidP="00A56F29">
      <w:pPr>
        <w:pStyle w:val="1a"/>
        <w:adjustRightInd w:val="0"/>
        <w:snapToGrid w:val="0"/>
        <w:spacing w:after="0" w:line="300" w:lineRule="auto"/>
        <w:ind w:leftChars="550" w:left="1660" w:hangingChars="50" w:hanging="120"/>
        <w:rPr>
          <w:rFonts w:ascii="Times New Roman" w:hAnsi="Times New Roman"/>
          <w:sz w:val="24"/>
        </w:rPr>
      </w:pPr>
      <w:r w:rsidRPr="00A56F29">
        <w:rPr>
          <w:rFonts w:ascii="Times New Roman" w:hAnsi="Times New Roman"/>
          <w:sz w:val="24"/>
        </w:rPr>
        <w:t>2.</w:t>
      </w:r>
      <w:r w:rsidRPr="00A56F29">
        <w:rPr>
          <w:rFonts w:ascii="Times New Roman" w:hAnsi="Times New Roman" w:hint="eastAsia"/>
          <w:sz w:val="24"/>
        </w:rPr>
        <w:t>容器法，適用於水或非水液體流量之測定。</w:t>
      </w:r>
    </w:p>
    <w:p w:rsidR="00754663" w:rsidRDefault="00754663" w:rsidP="00A56F29">
      <w:pPr>
        <w:pStyle w:val="11"/>
      </w:pPr>
    </w:p>
    <w:p w:rsidR="00054633" w:rsidRDefault="00054633" w:rsidP="00A56F29">
      <w:pPr>
        <w:pStyle w:val="11"/>
      </w:pPr>
      <w:smartTag w:uri="urn:schemas-microsoft-com:office:smarttags" w:element="chsdate">
        <w:smartTagPr>
          <w:attr w:name="Year" w:val="1899"/>
          <w:attr w:name="Month" w:val="12"/>
          <w:attr w:name="Day" w:val="30"/>
          <w:attr w:name="IsLunarDate" w:val="False"/>
          <w:attr w:name="IsROCDate" w:val="False"/>
        </w:smartTagPr>
        <w:r>
          <w:rPr>
            <w:rFonts w:hint="eastAsia"/>
          </w:rPr>
          <w:t>6.2.3</w:t>
        </w:r>
      </w:smartTag>
      <w:r>
        <w:rPr>
          <w:rFonts w:hint="eastAsia"/>
        </w:rPr>
        <w:t>水堰法</w:t>
      </w:r>
    </w:p>
    <w:p w:rsidR="00054633" w:rsidRPr="005A2611" w:rsidRDefault="005A2611" w:rsidP="005A2611">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1. </w:t>
      </w:r>
      <w:r w:rsidR="00054633" w:rsidRPr="005A2611">
        <w:rPr>
          <w:rFonts w:ascii="Times New Roman" w:hAnsi="Times New Roman" w:hint="eastAsia"/>
        </w:rPr>
        <w:t>水堰之構造</w:t>
      </w:r>
    </w:p>
    <w:p w:rsidR="00054633" w:rsidRDefault="005A2611" w:rsidP="005A2611">
      <w:pPr>
        <w:pStyle w:val="10"/>
        <w:adjustRightInd w:val="0"/>
        <w:snapToGrid w:val="0"/>
        <w:spacing w:before="0" w:line="300" w:lineRule="auto"/>
        <w:ind w:leftChars="300" w:left="1120" w:hangingChars="100" w:hanging="280"/>
      </w:pPr>
      <w:r>
        <w:rPr>
          <w:rFonts w:ascii="Times New Roman" w:hAnsi="Times New Roman" w:hint="eastAsia"/>
        </w:rPr>
        <w:t>(1)</w:t>
      </w:r>
      <w:r w:rsidR="00054633">
        <w:rPr>
          <w:rFonts w:hint="eastAsia"/>
        </w:rPr>
        <w:t>通則：水堰係由堰板、支撐板及水路三個構件所構成。</w:t>
      </w:r>
    </w:p>
    <w:p w:rsidR="00054633" w:rsidRDefault="005A2611" w:rsidP="005A2611">
      <w:pPr>
        <w:pStyle w:val="10"/>
        <w:adjustRightInd w:val="0"/>
        <w:snapToGrid w:val="0"/>
        <w:spacing w:before="0" w:line="300" w:lineRule="auto"/>
        <w:ind w:leftChars="300" w:left="1120" w:hangingChars="100" w:hanging="280"/>
      </w:pPr>
      <w:r>
        <w:rPr>
          <w:rFonts w:ascii="Times New Roman" w:hAnsi="Times New Roman" w:hint="eastAsia"/>
        </w:rPr>
        <w:t>(2)</w:t>
      </w:r>
      <w:r w:rsidR="00054633" w:rsidRPr="005A2611">
        <w:rPr>
          <w:rFonts w:ascii="Times New Roman" w:hAnsi="Times New Roman" w:hint="eastAsia"/>
        </w:rPr>
        <w:t>堰</w:t>
      </w:r>
      <w:r w:rsidR="00054633">
        <w:rPr>
          <w:rFonts w:hint="eastAsia"/>
        </w:rPr>
        <w:t>板及支撐板之構造應符合下列規定。</w:t>
      </w:r>
    </w:p>
    <w:p w:rsidR="00054633" w:rsidRDefault="00152764" w:rsidP="00152764">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A. </w:t>
      </w:r>
      <w:r w:rsidR="00054633" w:rsidRPr="00152764">
        <w:rPr>
          <w:rFonts w:ascii="Times New Roman" w:hAnsi="Times New Roman" w:hint="eastAsia"/>
        </w:rPr>
        <w:t>堰板內平面和上端面相交處應加工成直角銳緣。上端面之寬度約為</w:t>
      </w:r>
      <w:smartTag w:uri="urn:schemas-microsoft-com:office:smarttags" w:element="chmetcnv">
        <w:smartTagPr>
          <w:attr w:name="UnitName" w:val="mm"/>
          <w:attr w:name="SourceValue" w:val="2"/>
          <w:attr w:name="HasSpace" w:val="True"/>
          <w:attr w:name="Negative" w:val="False"/>
          <w:attr w:name="NumberType" w:val="1"/>
          <w:attr w:name="TCSC" w:val="0"/>
        </w:smartTagPr>
        <w:r w:rsidR="00054633" w:rsidRPr="00152764">
          <w:rPr>
            <w:rFonts w:ascii="Times New Roman" w:hAnsi="Times New Roman"/>
          </w:rPr>
          <w:t>2</w:t>
        </w:r>
        <w:r w:rsidR="00054633" w:rsidRPr="00152764">
          <w:rPr>
            <w:rFonts w:ascii="Times New Roman" w:hAnsi="Times New Roman" w:hint="eastAsia"/>
          </w:rPr>
          <w:t xml:space="preserve"> </w:t>
        </w:r>
        <w:r w:rsidR="00054633" w:rsidRPr="00152764">
          <w:rPr>
            <w:rFonts w:ascii="Times New Roman" w:hAnsi="Times New Roman"/>
          </w:rPr>
          <w:t>mm</w:t>
        </w:r>
      </w:smartTag>
      <w:r w:rsidR="00054633" w:rsidRPr="00152764">
        <w:rPr>
          <w:rFonts w:ascii="Times New Roman" w:hAnsi="Times New Roman" w:hint="eastAsia"/>
        </w:rPr>
        <w:t>，上端面之外側呈傾斜面</w:t>
      </w:r>
      <w:r w:rsidR="00054633" w:rsidRPr="00152764">
        <w:rPr>
          <w:rFonts w:ascii="Times New Roman" w:hAnsi="Times New Roman"/>
        </w:rPr>
        <w:t>，</w:t>
      </w:r>
      <w:r w:rsidR="00054633" w:rsidRPr="00152764">
        <w:rPr>
          <w:rFonts w:ascii="Times New Roman" w:hAnsi="Times New Roman" w:hint="eastAsia"/>
        </w:rPr>
        <w:t>其與上端面之夾角約為</w:t>
      </w:r>
      <w:r w:rsidR="00054633" w:rsidRPr="00152764">
        <w:rPr>
          <w:rFonts w:ascii="Times New Roman" w:hAnsi="Times New Roman"/>
        </w:rPr>
        <w:t>45</w:t>
      </w:r>
      <w:r w:rsidR="00054633" w:rsidRPr="00152764">
        <w:rPr>
          <w:rFonts w:ascii="Times New Roman" w:hAnsi="Times New Roman" w:hint="eastAsia"/>
        </w:rPr>
        <w:t>°（如圖</w:t>
      </w:r>
      <w:r w:rsidR="00054633" w:rsidRPr="00152764">
        <w:rPr>
          <w:rFonts w:ascii="Times New Roman" w:hAnsi="Times New Roman"/>
        </w:rPr>
        <w:t>1</w:t>
      </w:r>
      <w:r w:rsidR="00054633" w:rsidRPr="00152764">
        <w:rPr>
          <w:rFonts w:ascii="Times New Roman" w:hAnsi="Times New Roman" w:hint="eastAsia"/>
        </w:rPr>
        <w:t>）。</w:t>
      </w:r>
    </w:p>
    <w:p w:rsidR="00152764" w:rsidRDefault="00152764" w:rsidP="00152764">
      <w:pPr>
        <w:pStyle w:val="10"/>
        <w:adjustRightInd w:val="0"/>
        <w:snapToGrid w:val="0"/>
        <w:spacing w:before="0" w:line="300" w:lineRule="auto"/>
        <w:ind w:leftChars="400" w:left="1540" w:hangingChars="150" w:hanging="420"/>
        <w:jc w:val="center"/>
        <w:rPr>
          <w:rFonts w:ascii="Times New Roman" w:hAnsi="Times New Roman"/>
        </w:rPr>
      </w:pPr>
      <w:r>
        <w:object w:dxaOrig="4728" w:dyaOrig="3203">
          <v:shape id="_x0000_i1032" type="#_x0000_t75" style="width:176.65pt;height:139.8pt" o:ole="" fillcolor="window">
            <v:imagedata r:id="rId13" o:title="" croptop="13359f" cropbottom="-6567f" cropleft="7719f" cropright="8241f"/>
          </v:shape>
          <o:OLEObject Type="Embed" ProgID="CorelDraw.Graphic.8" ShapeID="_x0000_i1032" DrawAspect="Content" ObjectID="_1626697188" r:id="rId14"/>
        </w:object>
      </w:r>
    </w:p>
    <w:p w:rsidR="00152764" w:rsidRDefault="00152764" w:rsidP="00152764">
      <w:pPr>
        <w:pStyle w:val="10"/>
        <w:adjustRightInd w:val="0"/>
        <w:snapToGrid w:val="0"/>
        <w:spacing w:before="0" w:line="300" w:lineRule="auto"/>
        <w:ind w:leftChars="400" w:left="1540" w:hangingChars="150" w:hanging="420"/>
        <w:jc w:val="center"/>
        <w:rPr>
          <w:rFonts w:ascii="Times New Roman" w:hAnsi="Times New Roman"/>
        </w:rPr>
      </w:pPr>
      <w:r w:rsidRPr="00152764">
        <w:rPr>
          <w:rFonts w:ascii="Times New Roman" w:hAnsi="Times New Roman" w:hint="eastAsia"/>
        </w:rPr>
        <w:t>圖</w:t>
      </w:r>
      <w:r w:rsidRPr="00152764">
        <w:rPr>
          <w:rFonts w:ascii="Times New Roman" w:hAnsi="Times New Roman" w:hint="eastAsia"/>
        </w:rPr>
        <w:t>1</w:t>
      </w:r>
      <w:r w:rsidR="00C52394">
        <w:rPr>
          <w:rFonts w:ascii="Times New Roman" w:hAnsi="Times New Roman" w:hint="eastAsia"/>
        </w:rPr>
        <w:t xml:space="preserve">　</w:t>
      </w:r>
      <w:r w:rsidRPr="00152764">
        <w:rPr>
          <w:rFonts w:ascii="Times New Roman" w:hAnsi="Times New Roman" w:hint="eastAsia"/>
        </w:rPr>
        <w:t>堰板之截面圖</w:t>
      </w:r>
      <w:r w:rsidR="00C52394">
        <w:rPr>
          <w:rFonts w:ascii="Times New Roman" w:hAnsi="Times New Roman" w:hint="eastAsia"/>
        </w:rPr>
        <w:t>（</w:t>
      </w:r>
      <w:r w:rsidR="00C52394" w:rsidRPr="00152764">
        <w:rPr>
          <w:rFonts w:ascii="Times New Roman" w:hAnsi="Times New Roman" w:hint="eastAsia"/>
        </w:rPr>
        <w:t>單位：</w:t>
      </w:r>
      <w:r w:rsidR="00C52394" w:rsidRPr="00152764">
        <w:rPr>
          <w:rFonts w:ascii="Times New Roman" w:hAnsi="Times New Roman" w:hint="eastAsia"/>
        </w:rPr>
        <w:t>mm</w:t>
      </w:r>
      <w:r w:rsidR="00C52394">
        <w:rPr>
          <w:rFonts w:ascii="Times New Roman" w:hAnsi="Times New Roman" w:hint="eastAsia"/>
        </w:rPr>
        <w:t>）</w:t>
      </w:r>
    </w:p>
    <w:p w:rsidR="00C52394" w:rsidRDefault="00C52394" w:rsidP="00152764">
      <w:pPr>
        <w:pStyle w:val="10"/>
        <w:adjustRightInd w:val="0"/>
        <w:snapToGrid w:val="0"/>
        <w:spacing w:before="0" w:line="300" w:lineRule="auto"/>
        <w:ind w:leftChars="400" w:left="1540" w:hangingChars="150" w:hanging="420"/>
        <w:jc w:val="center"/>
        <w:rPr>
          <w:rFonts w:ascii="Times New Roman" w:hAnsi="Times New Roman"/>
        </w:rPr>
      </w:pPr>
    </w:p>
    <w:p w:rsidR="00054633" w:rsidRPr="00152764" w:rsidRDefault="00152764" w:rsidP="00152764">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B. </w:t>
      </w:r>
      <w:r w:rsidR="00054633" w:rsidRPr="00152764">
        <w:rPr>
          <w:rFonts w:ascii="Times New Roman" w:hAnsi="Times New Roman" w:hint="eastAsia"/>
        </w:rPr>
        <w:t>堰板之內面應為光滑平整之平面，特別是堰板上端面起算</w:t>
      </w:r>
      <w:smartTag w:uri="urn:schemas-microsoft-com:office:smarttags" w:element="chmetcnv">
        <w:smartTagPr>
          <w:attr w:name="UnitName" w:val="mm"/>
          <w:attr w:name="SourceValue" w:val="100"/>
          <w:attr w:name="HasSpace" w:val="False"/>
          <w:attr w:name="Negative" w:val="False"/>
          <w:attr w:name="NumberType" w:val="1"/>
          <w:attr w:name="TCSC" w:val="0"/>
        </w:smartTagPr>
        <w:r w:rsidR="00054633" w:rsidRPr="00152764">
          <w:rPr>
            <w:rFonts w:ascii="Times New Roman" w:hAnsi="Times New Roman"/>
          </w:rPr>
          <w:t>100mm</w:t>
        </w:r>
      </w:smartTag>
      <w:r w:rsidR="00054633" w:rsidRPr="00152764">
        <w:rPr>
          <w:rFonts w:ascii="Times New Roman" w:hAnsi="Times New Roman" w:hint="eastAsia"/>
        </w:rPr>
        <w:t>內之範圍（如圖</w:t>
      </w:r>
      <w:r w:rsidR="00054633" w:rsidRPr="00152764">
        <w:rPr>
          <w:rFonts w:ascii="Times New Roman" w:hAnsi="Times New Roman"/>
        </w:rPr>
        <w:t>2</w:t>
      </w:r>
      <w:r w:rsidR="00054633" w:rsidRPr="00152764">
        <w:rPr>
          <w:rFonts w:ascii="Times New Roman" w:hAnsi="Times New Roman" w:hint="eastAsia"/>
        </w:rPr>
        <w:t>）。其他部分如不致擾亂水流，則不需做特別之光滑處理。其施工方式亦請參照圖</w:t>
      </w:r>
      <w:r w:rsidR="00054633" w:rsidRPr="00152764">
        <w:rPr>
          <w:rFonts w:ascii="Times New Roman" w:hAnsi="Times New Roman"/>
        </w:rPr>
        <w:t>2</w:t>
      </w:r>
      <w:r w:rsidR="00054633" w:rsidRPr="00152764">
        <w:rPr>
          <w:rFonts w:ascii="Times New Roman" w:hAnsi="Times New Roman" w:hint="eastAsia"/>
        </w:rPr>
        <w:t xml:space="preserve"> </w:t>
      </w:r>
      <w:r w:rsidR="00054633" w:rsidRPr="00152764">
        <w:rPr>
          <w:rFonts w:ascii="Times New Roman" w:hAnsi="Times New Roman"/>
        </w:rPr>
        <w:t>(a)</w:t>
      </w:r>
      <w:r w:rsidR="00054633" w:rsidRPr="00152764">
        <w:rPr>
          <w:rFonts w:ascii="Times New Roman" w:hAnsi="Times New Roman" w:hint="eastAsia"/>
        </w:rPr>
        <w:t>、</w:t>
      </w:r>
      <w:r w:rsidR="00054633" w:rsidRPr="00152764">
        <w:rPr>
          <w:rFonts w:ascii="Times New Roman" w:hAnsi="Times New Roman"/>
        </w:rPr>
        <w:t>(b)</w:t>
      </w:r>
      <w:r w:rsidR="00054633" w:rsidRPr="00152764">
        <w:rPr>
          <w:rFonts w:ascii="Times New Roman" w:hAnsi="Times New Roman" w:hint="eastAsia"/>
        </w:rPr>
        <w:t>。</w:t>
      </w:r>
    </w:p>
    <w:p w:rsidR="00054633" w:rsidRDefault="00054633">
      <w:pPr>
        <w:pStyle w:val="19"/>
        <w:ind w:hanging="391"/>
        <w:jc w:val="both"/>
        <w:rPr>
          <w:spacing w:val="0"/>
        </w:rPr>
      </w:pPr>
    </w:p>
    <w:p w:rsidR="00054633" w:rsidRDefault="00054633">
      <w:pPr>
        <w:spacing w:line="420" w:lineRule="exact"/>
        <w:jc w:val="both"/>
      </w:pPr>
    </w:p>
    <w:p w:rsidR="00054633" w:rsidRPr="00176295" w:rsidRDefault="00054633" w:rsidP="00176295">
      <w:pPr>
        <w:pStyle w:val="10"/>
        <w:adjustRightInd w:val="0"/>
        <w:snapToGrid w:val="0"/>
        <w:spacing w:before="0" w:line="300" w:lineRule="auto"/>
        <w:ind w:leftChars="400" w:left="1540" w:hangingChars="150" w:hanging="420"/>
        <w:jc w:val="center"/>
        <w:rPr>
          <w:rFonts w:ascii="Times New Roman" w:hAnsi="Times New Roman"/>
        </w:rPr>
      </w:pPr>
    </w:p>
    <w:p w:rsidR="00054633" w:rsidRPr="00176295" w:rsidRDefault="001F715E" w:rsidP="00176295">
      <w:pPr>
        <w:pStyle w:val="10"/>
        <w:adjustRightInd w:val="0"/>
        <w:snapToGrid w:val="0"/>
        <w:spacing w:before="0" w:line="300" w:lineRule="auto"/>
        <w:ind w:leftChars="400" w:left="1540" w:hangingChars="150" w:hanging="420"/>
        <w:jc w:val="center"/>
        <w:rPr>
          <w:rFonts w:ascii="Times New Roman" w:hAnsi="Times New Roman"/>
        </w:rPr>
      </w:pPr>
      <w:r>
        <w:object w:dxaOrig="4728" w:dyaOrig="3898">
          <v:shape id="_x0000_i1033" type="#_x0000_t75" style="width:230.25pt;height:166.6pt" o:ole="" fillcolor="window">
            <v:imagedata r:id="rId15" o:title="" croptop="12543f" cropbottom="-4685f"/>
          </v:shape>
          <o:OLEObject Type="Embed" ProgID="CorelDraw.Graphic.8" ShapeID="_x0000_i1033" DrawAspect="Content" ObjectID="_1626697189" r:id="rId16"/>
        </w:object>
      </w:r>
    </w:p>
    <w:p w:rsidR="00054633" w:rsidRPr="00176295" w:rsidRDefault="00176295" w:rsidP="00176295">
      <w:pPr>
        <w:pStyle w:val="10"/>
        <w:adjustRightInd w:val="0"/>
        <w:snapToGrid w:val="0"/>
        <w:spacing w:before="0" w:line="300" w:lineRule="auto"/>
        <w:ind w:leftChars="400" w:left="1540" w:hangingChars="150" w:hanging="420"/>
        <w:jc w:val="center"/>
        <w:rPr>
          <w:rFonts w:ascii="Times New Roman" w:hAnsi="Times New Roman"/>
        </w:rPr>
      </w:pPr>
      <w:r w:rsidRPr="00152764">
        <w:rPr>
          <w:rFonts w:ascii="Times New Roman" w:hAnsi="Times New Roman" w:hint="eastAsia"/>
        </w:rPr>
        <w:t>圖</w:t>
      </w:r>
      <w:r>
        <w:rPr>
          <w:rFonts w:ascii="Times New Roman" w:hAnsi="Times New Roman" w:hint="eastAsia"/>
        </w:rPr>
        <w:t>2</w:t>
      </w:r>
      <w:r>
        <w:rPr>
          <w:rFonts w:ascii="Times New Roman" w:hAnsi="Times New Roman" w:hint="eastAsia"/>
        </w:rPr>
        <w:t xml:space="preserve">　</w:t>
      </w:r>
      <w:r w:rsidRPr="00152764">
        <w:rPr>
          <w:rFonts w:ascii="Times New Roman" w:hAnsi="Times New Roman" w:hint="eastAsia"/>
        </w:rPr>
        <w:t>堰板之</w:t>
      </w:r>
      <w:r>
        <w:rPr>
          <w:rFonts w:ascii="Times New Roman" w:hAnsi="Times New Roman" w:hint="eastAsia"/>
        </w:rPr>
        <w:t>內</w:t>
      </w:r>
      <w:r w:rsidRPr="00152764">
        <w:rPr>
          <w:rFonts w:ascii="Times New Roman" w:hAnsi="Times New Roman" w:hint="eastAsia"/>
        </w:rPr>
        <w:t>面圖</w:t>
      </w:r>
      <w:r>
        <w:rPr>
          <w:rFonts w:ascii="Times New Roman" w:hAnsi="Times New Roman" w:hint="eastAsia"/>
        </w:rPr>
        <w:t>（</w:t>
      </w:r>
      <w:r w:rsidRPr="00152764">
        <w:rPr>
          <w:rFonts w:ascii="Times New Roman" w:hAnsi="Times New Roman" w:hint="eastAsia"/>
        </w:rPr>
        <w:t>單位：</w:t>
      </w:r>
      <w:r w:rsidRPr="00152764">
        <w:rPr>
          <w:rFonts w:ascii="Times New Roman" w:hAnsi="Times New Roman" w:hint="eastAsia"/>
        </w:rPr>
        <w:t>mm</w:t>
      </w:r>
      <w:r>
        <w:rPr>
          <w:rFonts w:ascii="Times New Roman" w:hAnsi="Times New Roman" w:hint="eastAsia"/>
        </w:rPr>
        <w:t>）</w:t>
      </w:r>
    </w:p>
    <w:p w:rsidR="00054633" w:rsidRPr="00D7582F" w:rsidRDefault="00054633" w:rsidP="00D7582F">
      <w:pPr>
        <w:pStyle w:val="10"/>
        <w:adjustRightInd w:val="0"/>
        <w:snapToGrid w:val="0"/>
        <w:spacing w:before="0" w:line="300" w:lineRule="auto"/>
        <w:ind w:leftChars="400" w:left="1540" w:hangingChars="150" w:hanging="420"/>
        <w:rPr>
          <w:rFonts w:ascii="Times New Roman" w:hAnsi="Times New Roman"/>
        </w:rPr>
      </w:pPr>
    </w:p>
    <w:p w:rsidR="00054633" w:rsidRDefault="00D7582F" w:rsidP="00D7582F">
      <w:pPr>
        <w:pStyle w:val="10"/>
        <w:adjustRightInd w:val="0"/>
        <w:snapToGrid w:val="0"/>
        <w:spacing w:before="0" w:line="300" w:lineRule="auto"/>
        <w:ind w:leftChars="400" w:left="1540" w:hangingChars="150" w:hanging="420"/>
      </w:pPr>
      <w:r>
        <w:rPr>
          <w:rFonts w:ascii="Times New Roman" w:hAnsi="Times New Roman" w:hint="eastAsia"/>
        </w:rPr>
        <w:t xml:space="preserve">C. </w:t>
      </w:r>
      <w:r w:rsidR="00054633" w:rsidRPr="00D7582F">
        <w:rPr>
          <w:rFonts w:ascii="Times New Roman" w:hAnsi="Times New Roman" w:hint="eastAsia"/>
        </w:rPr>
        <w:t>堰板</w:t>
      </w:r>
      <w:r w:rsidR="00054633">
        <w:rPr>
          <w:rFonts w:hint="eastAsia"/>
        </w:rPr>
        <w:t>之材料應使用不生銹、耐腐蝕之材質。</w:t>
      </w:r>
    </w:p>
    <w:p w:rsidR="00054633" w:rsidRPr="00D7582F" w:rsidRDefault="00D7582F" w:rsidP="00D7582F">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D. </w:t>
      </w:r>
      <w:r w:rsidR="00054633" w:rsidRPr="00D7582F">
        <w:rPr>
          <w:rFonts w:ascii="Times New Roman" w:hAnsi="Times New Roman" w:hint="eastAsia"/>
        </w:rPr>
        <w:t>支撐板應採用能承受堰板內部水壓，不致產生變形之軟鋼板或水泥來施作，堰內部之水位，四角堰由堰下緣，全幅堰由堰緣起算，分別為</w:t>
      </w:r>
      <w:smartTag w:uri="urn:schemas-microsoft-com:office:smarttags" w:element="chmetcnv">
        <w:smartTagPr>
          <w:attr w:name="UnitName" w:val="mm"/>
          <w:attr w:name="SourceValue" w:val="30"/>
          <w:attr w:name="HasSpace" w:val="False"/>
          <w:attr w:name="Negative" w:val="False"/>
          <w:attr w:name="NumberType" w:val="1"/>
          <w:attr w:name="TCSC" w:val="0"/>
        </w:smartTagPr>
        <w:r w:rsidR="00054633" w:rsidRPr="00D7582F">
          <w:rPr>
            <w:rFonts w:ascii="Times New Roman" w:hAnsi="Times New Roman"/>
          </w:rPr>
          <w:t>30mm</w:t>
        </w:r>
      </w:smartTag>
      <w:r w:rsidR="00054633" w:rsidRPr="00D7582F">
        <w:rPr>
          <w:rFonts w:ascii="Times New Roman" w:hAnsi="Times New Roman" w:hint="eastAsia"/>
        </w:rPr>
        <w:t>以上（三角堰則由切口底點起算</w:t>
      </w:r>
      <w:smartTag w:uri="urn:schemas-microsoft-com:office:smarttags" w:element="chmetcnv">
        <w:smartTagPr>
          <w:attr w:name="UnitName" w:val="mm"/>
          <w:attr w:name="SourceValue" w:val="70"/>
          <w:attr w:name="HasSpace" w:val="False"/>
          <w:attr w:name="Negative" w:val="False"/>
          <w:attr w:name="NumberType" w:val="1"/>
          <w:attr w:name="TCSC" w:val="0"/>
        </w:smartTagPr>
        <w:r w:rsidR="00054633" w:rsidRPr="00D7582F">
          <w:rPr>
            <w:rFonts w:ascii="Times New Roman" w:hAnsi="Times New Roman"/>
          </w:rPr>
          <w:t>70mm</w:t>
        </w:r>
      </w:smartTag>
      <w:r w:rsidR="00054633" w:rsidRPr="00D7582F">
        <w:rPr>
          <w:rFonts w:ascii="Times New Roman" w:hAnsi="Times New Roman" w:hint="eastAsia"/>
        </w:rPr>
        <w:t>以上），並應採用適當之構造及尺寸，使水位上漲時，注入之水不會產生飛濺及紊流。</w:t>
      </w:r>
    </w:p>
    <w:p w:rsidR="00054633" w:rsidRPr="00D7582F" w:rsidRDefault="00D7582F" w:rsidP="00D7582F">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E. </w:t>
      </w:r>
      <w:r w:rsidR="00054633" w:rsidRPr="00D7582F">
        <w:rPr>
          <w:rFonts w:ascii="Times New Roman" w:hAnsi="Times New Roman" w:hint="eastAsia"/>
        </w:rPr>
        <w:t>堰板及支撐板內面應與水路之長軸方向呈直交。</w:t>
      </w:r>
    </w:p>
    <w:p w:rsidR="00054633" w:rsidRPr="00D7582F" w:rsidRDefault="00D7582F" w:rsidP="00D7582F">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F. </w:t>
      </w:r>
      <w:r w:rsidR="00054633" w:rsidRPr="00D7582F">
        <w:rPr>
          <w:rFonts w:ascii="Times New Roman" w:hAnsi="Times New Roman" w:hint="eastAsia"/>
        </w:rPr>
        <w:t>直角三角堰之切口：</w:t>
      </w:r>
    </w:p>
    <w:p w:rsidR="00054633" w:rsidRPr="001F715E" w:rsidRDefault="001F715E" w:rsidP="001F715E">
      <w:pPr>
        <w:pStyle w:val="10"/>
        <w:adjustRightInd w:val="0"/>
        <w:snapToGrid w:val="0"/>
        <w:spacing w:before="0" w:line="300" w:lineRule="auto"/>
        <w:ind w:leftChars="550" w:left="1960" w:hangingChars="150" w:hanging="420"/>
        <w:rPr>
          <w:rFonts w:ascii="Times New Roman" w:hAnsi="Times New Roman"/>
        </w:rPr>
      </w:pPr>
      <w:r>
        <w:rPr>
          <w:rFonts w:ascii="Times New Roman" w:hAnsi="Times New Roman" w:hint="eastAsia"/>
        </w:rPr>
        <w:t>(A)</w:t>
      </w:r>
      <w:r w:rsidR="00054633" w:rsidRPr="001F715E">
        <w:rPr>
          <w:rFonts w:ascii="Times New Roman" w:hAnsi="Times New Roman" w:hint="eastAsia"/>
        </w:rPr>
        <w:t>直角三角堰之切口應呈</w:t>
      </w:r>
      <w:r w:rsidR="00054633" w:rsidRPr="001F715E">
        <w:rPr>
          <w:rFonts w:ascii="Times New Roman" w:hAnsi="Times New Roman"/>
        </w:rPr>
        <w:t>90</w:t>
      </w:r>
      <w:r w:rsidR="00054633" w:rsidRPr="001F715E">
        <w:rPr>
          <w:rFonts w:ascii="Times New Roman" w:hAnsi="Times New Roman" w:hint="eastAsia"/>
        </w:rPr>
        <w:t>度角，切口之平分線應為鉛直線，且在水路寬度之中央位置（如圖</w:t>
      </w:r>
      <w:r w:rsidR="00054633" w:rsidRPr="001F715E">
        <w:rPr>
          <w:rFonts w:ascii="Times New Roman" w:hAnsi="Times New Roman"/>
        </w:rPr>
        <w:t>3</w:t>
      </w:r>
      <w:r w:rsidR="00054633" w:rsidRPr="001F715E">
        <w:rPr>
          <w:rFonts w:ascii="Times New Roman" w:hAnsi="Times New Roman" w:hint="eastAsia"/>
        </w:rPr>
        <w:t>）。</w:t>
      </w:r>
    </w:p>
    <w:p w:rsidR="00054633" w:rsidRPr="001F715E" w:rsidRDefault="001F715E" w:rsidP="001F715E">
      <w:pPr>
        <w:pStyle w:val="10"/>
        <w:adjustRightInd w:val="0"/>
        <w:snapToGrid w:val="0"/>
        <w:spacing w:before="0" w:line="300" w:lineRule="auto"/>
        <w:ind w:leftChars="550" w:left="1960" w:hangingChars="150" w:hanging="420"/>
        <w:rPr>
          <w:rFonts w:ascii="Times New Roman" w:hAnsi="Times New Roman"/>
        </w:rPr>
      </w:pPr>
      <w:r>
        <w:rPr>
          <w:rFonts w:ascii="Times New Roman" w:hAnsi="Times New Roman" w:hint="eastAsia"/>
        </w:rPr>
        <w:t>(B)</w:t>
      </w:r>
      <w:r w:rsidR="00054633" w:rsidRPr="001F715E">
        <w:rPr>
          <w:rFonts w:ascii="Times New Roman" w:hAnsi="Times New Roman" w:hint="eastAsia"/>
        </w:rPr>
        <w:t>切口角度之許可差為±</w:t>
      </w:r>
      <w:r w:rsidR="00054633" w:rsidRPr="001F715E">
        <w:rPr>
          <w:rFonts w:ascii="Times New Roman" w:hAnsi="Times New Roman"/>
        </w:rPr>
        <w:t>5</w:t>
      </w:r>
      <w:r w:rsidR="00054633" w:rsidRPr="001F715E">
        <w:rPr>
          <w:rFonts w:ascii="Times New Roman" w:hAnsi="Times New Roman" w:hint="eastAsia"/>
        </w:rPr>
        <w:t>分。</w:t>
      </w:r>
    </w:p>
    <w:p w:rsidR="00054633" w:rsidRDefault="00054633" w:rsidP="001F715E">
      <w:pPr>
        <w:pStyle w:val="10"/>
        <w:adjustRightInd w:val="0"/>
        <w:snapToGrid w:val="0"/>
        <w:spacing w:before="0" w:line="300" w:lineRule="auto"/>
        <w:ind w:leftChars="400" w:left="1540" w:hangingChars="150" w:hanging="420"/>
        <w:jc w:val="center"/>
      </w:pPr>
    </w:p>
    <w:p w:rsidR="001F715E" w:rsidRDefault="001F715E" w:rsidP="001F715E">
      <w:pPr>
        <w:pStyle w:val="10"/>
        <w:adjustRightInd w:val="0"/>
        <w:snapToGrid w:val="0"/>
        <w:spacing w:before="0" w:line="300" w:lineRule="auto"/>
        <w:ind w:leftChars="400" w:left="1540" w:hangingChars="150" w:hanging="420"/>
        <w:jc w:val="center"/>
      </w:pPr>
      <w:r>
        <w:object w:dxaOrig="2501" w:dyaOrig="1989">
          <v:shape id="_x0000_i1034" type="#_x0000_t75" style="width:149.85pt;height:118.9pt" o:ole="">
            <v:imagedata r:id="rId17" o:title=""/>
          </v:shape>
          <o:OLEObject Type="Embed" ProgID="CorelDRAW.Graphic.11" ShapeID="_x0000_i1034" DrawAspect="Content" ObjectID="_1626697190" r:id="rId18"/>
        </w:object>
      </w:r>
    </w:p>
    <w:p w:rsidR="001F715E" w:rsidRDefault="001F715E" w:rsidP="001F715E">
      <w:pPr>
        <w:pStyle w:val="10"/>
        <w:adjustRightInd w:val="0"/>
        <w:snapToGrid w:val="0"/>
        <w:spacing w:before="0" w:line="300" w:lineRule="auto"/>
        <w:ind w:leftChars="400" w:left="1540" w:hangingChars="150" w:hanging="420"/>
        <w:jc w:val="center"/>
      </w:pPr>
      <w:r w:rsidRPr="00152764">
        <w:rPr>
          <w:rFonts w:ascii="Times New Roman" w:hAnsi="Times New Roman" w:hint="eastAsia"/>
        </w:rPr>
        <w:t>圖</w:t>
      </w:r>
      <w:r>
        <w:rPr>
          <w:rFonts w:ascii="Times New Roman" w:hAnsi="Times New Roman" w:hint="eastAsia"/>
        </w:rPr>
        <w:t>3</w:t>
      </w:r>
      <w:r>
        <w:rPr>
          <w:rFonts w:ascii="Times New Roman" w:hAnsi="Times New Roman" w:hint="eastAsia"/>
        </w:rPr>
        <w:t xml:space="preserve">　直角三角堰之切口</w:t>
      </w:r>
    </w:p>
    <w:p w:rsidR="001F715E" w:rsidRDefault="001F715E" w:rsidP="001F715E">
      <w:pPr>
        <w:pStyle w:val="10"/>
        <w:adjustRightInd w:val="0"/>
        <w:snapToGrid w:val="0"/>
        <w:spacing w:before="0" w:line="300" w:lineRule="auto"/>
        <w:ind w:leftChars="400" w:left="1540" w:hangingChars="150" w:hanging="420"/>
        <w:jc w:val="center"/>
      </w:pPr>
    </w:p>
    <w:p w:rsidR="001F715E" w:rsidRDefault="001F715E" w:rsidP="001F715E">
      <w:pPr>
        <w:pStyle w:val="10"/>
        <w:adjustRightInd w:val="0"/>
        <w:snapToGrid w:val="0"/>
        <w:spacing w:before="0" w:line="300" w:lineRule="auto"/>
        <w:ind w:leftChars="400" w:left="1540" w:hangingChars="150" w:hanging="420"/>
        <w:jc w:val="center"/>
      </w:pPr>
    </w:p>
    <w:p w:rsidR="001F715E" w:rsidRDefault="001F715E" w:rsidP="001F715E">
      <w:pPr>
        <w:pStyle w:val="10"/>
        <w:adjustRightInd w:val="0"/>
        <w:snapToGrid w:val="0"/>
        <w:spacing w:before="0" w:line="300" w:lineRule="auto"/>
        <w:ind w:leftChars="400" w:left="1540" w:hangingChars="150" w:hanging="420"/>
        <w:jc w:val="center"/>
      </w:pPr>
    </w:p>
    <w:p w:rsidR="00054633" w:rsidRPr="001F715E" w:rsidRDefault="001F715E" w:rsidP="001F715E">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G. </w:t>
      </w:r>
      <w:r w:rsidR="00054633" w:rsidRPr="001F715E">
        <w:rPr>
          <w:rFonts w:ascii="Times New Roman" w:hAnsi="Times New Roman" w:hint="eastAsia"/>
        </w:rPr>
        <w:t>四角堰之切口如下所示</w:t>
      </w:r>
      <w:r w:rsidR="00C61F3E">
        <w:rPr>
          <w:rFonts w:ascii="Times New Roman" w:hAnsi="Times New Roman" w:hint="eastAsia"/>
        </w:rPr>
        <w:t>：</w:t>
      </w:r>
    </w:p>
    <w:p w:rsidR="00054633" w:rsidRPr="001F715E" w:rsidRDefault="001F715E" w:rsidP="001F715E">
      <w:pPr>
        <w:pStyle w:val="10"/>
        <w:adjustRightInd w:val="0"/>
        <w:snapToGrid w:val="0"/>
        <w:spacing w:before="0" w:line="300" w:lineRule="auto"/>
        <w:ind w:leftChars="550" w:left="1960" w:hangingChars="150" w:hanging="420"/>
        <w:rPr>
          <w:rFonts w:ascii="Times New Roman" w:hAnsi="Times New Roman"/>
        </w:rPr>
      </w:pPr>
      <w:r>
        <w:rPr>
          <w:rFonts w:ascii="Times New Roman" w:hAnsi="Times New Roman" w:hint="eastAsia"/>
        </w:rPr>
        <w:t>(A)</w:t>
      </w:r>
      <w:r w:rsidR="00054633" w:rsidRPr="001F715E">
        <w:rPr>
          <w:rFonts w:ascii="Times New Roman" w:hAnsi="Times New Roman" w:hint="eastAsia"/>
        </w:rPr>
        <w:t>四角堰之堰下緣與兩側板緣，分呈直角（如圖</w:t>
      </w:r>
      <w:r w:rsidR="00054633" w:rsidRPr="001F715E">
        <w:rPr>
          <w:rFonts w:ascii="Times New Roman" w:hAnsi="Times New Roman"/>
        </w:rPr>
        <w:t>4</w:t>
      </w:r>
      <w:r w:rsidR="00054633" w:rsidRPr="001F715E">
        <w:rPr>
          <w:rFonts w:ascii="Times New Roman" w:hAnsi="Times New Roman" w:hint="eastAsia"/>
        </w:rPr>
        <w:t>）。</w:t>
      </w:r>
    </w:p>
    <w:p w:rsidR="00054633" w:rsidRPr="001F715E" w:rsidRDefault="001F715E" w:rsidP="001F715E">
      <w:pPr>
        <w:pStyle w:val="10"/>
        <w:adjustRightInd w:val="0"/>
        <w:snapToGrid w:val="0"/>
        <w:spacing w:before="0" w:line="300" w:lineRule="auto"/>
        <w:ind w:leftChars="550" w:left="1960" w:hangingChars="150" w:hanging="420"/>
        <w:rPr>
          <w:rFonts w:ascii="Times New Roman" w:hAnsi="Times New Roman"/>
        </w:rPr>
      </w:pPr>
      <w:r>
        <w:rPr>
          <w:rFonts w:ascii="Times New Roman" w:hAnsi="Times New Roman" w:hint="eastAsia"/>
        </w:rPr>
        <w:t>(B)</w:t>
      </w:r>
      <w:r w:rsidR="00054633" w:rsidRPr="001F715E">
        <w:rPr>
          <w:rFonts w:ascii="Times New Roman" w:hAnsi="Times New Roman" w:hint="eastAsia"/>
        </w:rPr>
        <w:t>切口角度許可差為±</w:t>
      </w:r>
      <w:r w:rsidR="00054633" w:rsidRPr="001F715E">
        <w:rPr>
          <w:rFonts w:ascii="Times New Roman" w:hAnsi="Times New Roman"/>
        </w:rPr>
        <w:t>5</w:t>
      </w:r>
      <w:r w:rsidR="00054633" w:rsidRPr="001F715E">
        <w:rPr>
          <w:rFonts w:ascii="Times New Roman" w:hAnsi="Times New Roman" w:hint="eastAsia"/>
        </w:rPr>
        <w:t>分。</w:t>
      </w:r>
    </w:p>
    <w:p w:rsidR="00054633" w:rsidRPr="001F715E" w:rsidRDefault="001F715E" w:rsidP="001F715E">
      <w:pPr>
        <w:pStyle w:val="10"/>
        <w:adjustRightInd w:val="0"/>
        <w:snapToGrid w:val="0"/>
        <w:spacing w:before="0" w:line="300" w:lineRule="auto"/>
        <w:ind w:leftChars="550" w:left="1960" w:hangingChars="150" w:hanging="420"/>
        <w:rPr>
          <w:rFonts w:ascii="Times New Roman" w:hAnsi="Times New Roman"/>
        </w:rPr>
      </w:pPr>
      <w:r>
        <w:rPr>
          <w:rFonts w:ascii="Times New Roman" w:hAnsi="Times New Roman" w:hint="eastAsia"/>
        </w:rPr>
        <w:t>(C)</w:t>
      </w:r>
      <w:r w:rsidR="00054633" w:rsidRPr="001F715E">
        <w:rPr>
          <w:rFonts w:ascii="Times New Roman" w:hAnsi="Times New Roman" w:hint="eastAsia"/>
        </w:rPr>
        <w:t>切口應在水路寬度之中央位置，下緣應呈水平。</w:t>
      </w:r>
    </w:p>
    <w:p w:rsidR="00054633" w:rsidRPr="001F715E" w:rsidRDefault="001F715E" w:rsidP="001F715E">
      <w:pPr>
        <w:pStyle w:val="10"/>
        <w:adjustRightInd w:val="0"/>
        <w:snapToGrid w:val="0"/>
        <w:spacing w:before="0" w:line="300" w:lineRule="auto"/>
        <w:ind w:leftChars="550" w:left="1960" w:hangingChars="150" w:hanging="420"/>
        <w:rPr>
          <w:rFonts w:ascii="Times New Roman" w:hAnsi="Times New Roman"/>
        </w:rPr>
      </w:pPr>
      <w:r>
        <w:rPr>
          <w:rFonts w:ascii="Times New Roman" w:hAnsi="Times New Roman" w:hint="eastAsia"/>
        </w:rPr>
        <w:t>(D)</w:t>
      </w:r>
      <w:r w:rsidR="00054633" w:rsidRPr="001F715E">
        <w:rPr>
          <w:rFonts w:ascii="Times New Roman" w:hAnsi="Times New Roman" w:hint="eastAsia"/>
        </w:rPr>
        <w:t>切口之寬度等於切口下緣之長度。</w:t>
      </w:r>
    </w:p>
    <w:p w:rsidR="00054633" w:rsidRPr="001F715E" w:rsidRDefault="001F715E" w:rsidP="001F715E">
      <w:pPr>
        <w:pStyle w:val="10"/>
        <w:adjustRightInd w:val="0"/>
        <w:snapToGrid w:val="0"/>
        <w:spacing w:before="0" w:line="300" w:lineRule="auto"/>
        <w:ind w:leftChars="550" w:left="1960" w:hangingChars="150" w:hanging="420"/>
        <w:rPr>
          <w:rFonts w:ascii="Times New Roman" w:hAnsi="Times New Roman"/>
        </w:rPr>
      </w:pPr>
      <w:r>
        <w:rPr>
          <w:rFonts w:ascii="Times New Roman" w:hAnsi="Times New Roman" w:hint="eastAsia"/>
        </w:rPr>
        <w:t>(E)</w:t>
      </w:r>
      <w:r w:rsidR="00054633" w:rsidRPr="001F715E">
        <w:rPr>
          <w:rFonts w:ascii="Times New Roman" w:hAnsi="Times New Roman" w:hint="eastAsia"/>
        </w:rPr>
        <w:t>切口寬度之許可差為±</w:t>
      </w:r>
      <w:r w:rsidR="00054633" w:rsidRPr="001F715E">
        <w:rPr>
          <w:rFonts w:ascii="Times New Roman" w:hAnsi="Times New Roman"/>
        </w:rPr>
        <w:t>0.001b</w:t>
      </w:r>
      <w:r w:rsidR="00054633" w:rsidRPr="001F715E">
        <w:rPr>
          <w:rFonts w:ascii="Times New Roman" w:hAnsi="Times New Roman" w:hint="eastAsia"/>
        </w:rPr>
        <w:t>。</w:t>
      </w:r>
    </w:p>
    <w:p w:rsidR="00054633" w:rsidRDefault="00054633" w:rsidP="0054789F">
      <w:pPr>
        <w:pStyle w:val="10"/>
        <w:adjustRightInd w:val="0"/>
        <w:snapToGrid w:val="0"/>
        <w:spacing w:before="0" w:line="300" w:lineRule="auto"/>
        <w:ind w:leftChars="400" w:left="1540" w:hangingChars="150" w:hanging="420"/>
        <w:jc w:val="center"/>
      </w:pPr>
    </w:p>
    <w:p w:rsidR="0054789F" w:rsidRDefault="00C61F3E" w:rsidP="0054789F">
      <w:pPr>
        <w:pStyle w:val="10"/>
        <w:adjustRightInd w:val="0"/>
        <w:snapToGrid w:val="0"/>
        <w:spacing w:before="0" w:line="300" w:lineRule="auto"/>
        <w:ind w:leftChars="400" w:left="1540" w:hangingChars="150" w:hanging="420"/>
        <w:jc w:val="center"/>
      </w:pPr>
      <w:r>
        <w:object w:dxaOrig="3204" w:dyaOrig="2892">
          <v:shape id="_x0000_i1035" type="#_x0000_t75" style="width:151.55pt;height:118.05pt" o:ole="">
            <v:imagedata r:id="rId19" o:title="" croptop="12530f" cropright="3532f"/>
          </v:shape>
          <o:OLEObject Type="Embed" ProgID="CorelDRAW.Graphic.11" ShapeID="_x0000_i1035" DrawAspect="Content" ObjectID="_1626697191" r:id="rId20"/>
        </w:object>
      </w:r>
    </w:p>
    <w:p w:rsidR="0054789F" w:rsidRDefault="0054789F" w:rsidP="0054789F">
      <w:pPr>
        <w:pStyle w:val="10"/>
        <w:adjustRightInd w:val="0"/>
        <w:snapToGrid w:val="0"/>
        <w:spacing w:before="0" w:line="300" w:lineRule="auto"/>
        <w:ind w:leftChars="400" w:left="1540" w:hangingChars="150" w:hanging="420"/>
        <w:jc w:val="center"/>
      </w:pPr>
      <w:r w:rsidRPr="00152764">
        <w:rPr>
          <w:rFonts w:ascii="Times New Roman" w:hAnsi="Times New Roman" w:hint="eastAsia"/>
        </w:rPr>
        <w:t>圖</w:t>
      </w:r>
      <w:r>
        <w:rPr>
          <w:rFonts w:ascii="Times New Roman" w:hAnsi="Times New Roman" w:hint="eastAsia"/>
        </w:rPr>
        <w:t>4</w:t>
      </w:r>
      <w:r>
        <w:rPr>
          <w:rFonts w:ascii="Times New Roman" w:hAnsi="Times New Roman" w:hint="eastAsia"/>
        </w:rPr>
        <w:t xml:space="preserve">　四角堰之切口</w:t>
      </w:r>
    </w:p>
    <w:p w:rsidR="0054789F" w:rsidRDefault="0054789F" w:rsidP="0054789F">
      <w:pPr>
        <w:pStyle w:val="10"/>
        <w:adjustRightInd w:val="0"/>
        <w:snapToGrid w:val="0"/>
        <w:spacing w:before="0" w:line="300" w:lineRule="auto"/>
        <w:ind w:leftChars="400" w:left="1540" w:hangingChars="150" w:hanging="420"/>
        <w:jc w:val="center"/>
      </w:pPr>
    </w:p>
    <w:p w:rsidR="00054633" w:rsidRPr="00C61F3E" w:rsidRDefault="00054633" w:rsidP="00C61F3E">
      <w:pPr>
        <w:pStyle w:val="10"/>
        <w:adjustRightInd w:val="0"/>
        <w:snapToGrid w:val="0"/>
        <w:spacing w:before="0" w:line="300" w:lineRule="auto"/>
        <w:ind w:leftChars="400" w:left="1540" w:hangingChars="150" w:hanging="420"/>
        <w:rPr>
          <w:rFonts w:ascii="Times New Roman" w:hAnsi="Times New Roman"/>
        </w:rPr>
      </w:pPr>
    </w:p>
    <w:p w:rsidR="00054633" w:rsidRPr="00C61F3E" w:rsidRDefault="00C61F3E" w:rsidP="00C61F3E">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H. </w:t>
      </w:r>
      <w:r w:rsidR="00054633" w:rsidRPr="00C61F3E">
        <w:rPr>
          <w:rFonts w:ascii="Times New Roman" w:hAnsi="Times New Roman" w:hint="eastAsia"/>
        </w:rPr>
        <w:t>全幅堰之寬度：</w:t>
      </w:r>
    </w:p>
    <w:p w:rsidR="00054633" w:rsidRPr="00C61F3E" w:rsidRDefault="00C61F3E" w:rsidP="00C61F3E">
      <w:pPr>
        <w:pStyle w:val="10"/>
        <w:adjustRightInd w:val="0"/>
        <w:snapToGrid w:val="0"/>
        <w:spacing w:before="0" w:line="300" w:lineRule="auto"/>
        <w:ind w:leftChars="550" w:left="1960" w:hangingChars="150" w:hanging="420"/>
        <w:rPr>
          <w:rFonts w:ascii="Times New Roman" w:hAnsi="Times New Roman"/>
        </w:rPr>
      </w:pPr>
      <w:r>
        <w:rPr>
          <w:rFonts w:ascii="Times New Roman" w:hAnsi="Times New Roman" w:hint="eastAsia"/>
        </w:rPr>
        <w:t>(A)</w:t>
      </w:r>
      <w:r w:rsidR="00054633" w:rsidRPr="00C61F3E">
        <w:rPr>
          <w:rFonts w:ascii="Times New Roman" w:hAnsi="Times New Roman" w:hint="eastAsia"/>
        </w:rPr>
        <w:t>全幅堰之堰緣，跨越整個水路之寬度，且呈水平（如圖</w:t>
      </w:r>
      <w:r w:rsidR="00054633" w:rsidRPr="00C61F3E">
        <w:rPr>
          <w:rFonts w:ascii="Times New Roman" w:hAnsi="Times New Roman"/>
        </w:rPr>
        <w:t>5</w:t>
      </w:r>
      <w:r w:rsidR="00054633" w:rsidRPr="00C61F3E">
        <w:rPr>
          <w:rFonts w:ascii="Times New Roman" w:hAnsi="Times New Roman" w:hint="eastAsia"/>
        </w:rPr>
        <w:t>）。</w:t>
      </w:r>
    </w:p>
    <w:p w:rsidR="00054633" w:rsidRPr="00C61F3E" w:rsidRDefault="00C61F3E" w:rsidP="00C61F3E">
      <w:pPr>
        <w:pStyle w:val="10"/>
        <w:adjustRightInd w:val="0"/>
        <w:snapToGrid w:val="0"/>
        <w:spacing w:before="0" w:line="300" w:lineRule="auto"/>
        <w:ind w:leftChars="550" w:left="1960" w:hangingChars="150" w:hanging="420"/>
        <w:rPr>
          <w:rFonts w:ascii="Times New Roman" w:hAnsi="Times New Roman"/>
        </w:rPr>
      </w:pPr>
      <w:r>
        <w:rPr>
          <w:rFonts w:ascii="Times New Roman" w:hAnsi="Times New Roman" w:hint="eastAsia"/>
        </w:rPr>
        <w:t>(B)</w:t>
      </w:r>
      <w:r w:rsidR="00054633" w:rsidRPr="00C61F3E">
        <w:rPr>
          <w:rFonts w:ascii="Times New Roman" w:hAnsi="Times New Roman" w:hint="eastAsia"/>
        </w:rPr>
        <w:t>堰板之寬度等於夾在堰板兩側水路壁面間之堰緣長度。</w:t>
      </w:r>
    </w:p>
    <w:p w:rsidR="00054633" w:rsidRDefault="00C61F3E" w:rsidP="00C61F3E">
      <w:pPr>
        <w:pStyle w:val="10"/>
        <w:adjustRightInd w:val="0"/>
        <w:snapToGrid w:val="0"/>
        <w:spacing w:before="0" w:line="300" w:lineRule="auto"/>
        <w:ind w:leftChars="550" w:left="1960" w:hangingChars="150" w:hanging="420"/>
        <w:rPr>
          <w:rFonts w:ascii="Times New Roman" w:hAnsi="Times New Roman"/>
        </w:rPr>
      </w:pPr>
      <w:r>
        <w:rPr>
          <w:rFonts w:ascii="Times New Roman" w:hAnsi="Times New Roman" w:hint="eastAsia"/>
        </w:rPr>
        <w:t>(C)</w:t>
      </w:r>
      <w:r w:rsidR="00054633" w:rsidRPr="00C61F3E">
        <w:rPr>
          <w:rFonts w:ascii="Times New Roman" w:hAnsi="Times New Roman" w:hint="eastAsia"/>
        </w:rPr>
        <w:t>堰板之寬度許可差為±</w:t>
      </w:r>
      <w:r w:rsidR="00054633" w:rsidRPr="00C61F3E">
        <w:rPr>
          <w:rFonts w:ascii="Times New Roman" w:hAnsi="Times New Roman"/>
        </w:rPr>
        <w:t>0.001B</w:t>
      </w:r>
      <w:r w:rsidR="00054633" w:rsidRPr="00C61F3E">
        <w:rPr>
          <w:rFonts w:ascii="Times New Roman" w:hAnsi="Times New Roman" w:hint="eastAsia"/>
        </w:rPr>
        <w:t>。</w:t>
      </w:r>
    </w:p>
    <w:p w:rsidR="00C61F3E" w:rsidRPr="00C61F3E" w:rsidRDefault="00C61F3E" w:rsidP="00C61F3E">
      <w:pPr>
        <w:pStyle w:val="10"/>
        <w:adjustRightInd w:val="0"/>
        <w:snapToGrid w:val="0"/>
        <w:spacing w:before="0" w:line="300" w:lineRule="auto"/>
        <w:ind w:leftChars="400" w:left="1540" w:hangingChars="150" w:hanging="420"/>
        <w:jc w:val="center"/>
      </w:pPr>
    </w:p>
    <w:p w:rsidR="00C61F3E" w:rsidRPr="00C61F3E" w:rsidRDefault="00C61F3E" w:rsidP="00C61F3E">
      <w:pPr>
        <w:pStyle w:val="10"/>
        <w:adjustRightInd w:val="0"/>
        <w:snapToGrid w:val="0"/>
        <w:spacing w:before="0" w:line="300" w:lineRule="auto"/>
        <w:ind w:leftChars="400" w:left="1540" w:hangingChars="150" w:hanging="420"/>
        <w:jc w:val="center"/>
      </w:pPr>
      <w:r>
        <w:object w:dxaOrig="3204" w:dyaOrig="2510">
          <v:shape id="_x0000_i1036" type="#_x0000_t75" style="width:176.65pt;height:119.7pt" o:ole="">
            <v:imagedata r:id="rId21" o:title="" croptop="11956f" cropbottom="-8616f" cropleft="-6725f"/>
          </v:shape>
          <o:OLEObject Type="Embed" ProgID="CorelDRAW.Graphic.11" ShapeID="_x0000_i1036" DrawAspect="Content" ObjectID="_1626697192" r:id="rId22"/>
        </w:object>
      </w:r>
    </w:p>
    <w:p w:rsidR="00C61F3E" w:rsidRDefault="00C61F3E" w:rsidP="00C61F3E">
      <w:pPr>
        <w:pStyle w:val="10"/>
        <w:adjustRightInd w:val="0"/>
        <w:snapToGrid w:val="0"/>
        <w:spacing w:before="0" w:line="300" w:lineRule="auto"/>
        <w:ind w:leftChars="400" w:left="1540" w:hangingChars="150" w:hanging="420"/>
        <w:jc w:val="center"/>
      </w:pPr>
      <w:r w:rsidRPr="00152764">
        <w:rPr>
          <w:rFonts w:ascii="Times New Roman" w:hAnsi="Times New Roman" w:hint="eastAsia"/>
        </w:rPr>
        <w:t>圖</w:t>
      </w:r>
      <w:r>
        <w:rPr>
          <w:rFonts w:ascii="Times New Roman" w:hAnsi="Times New Roman" w:hint="eastAsia"/>
        </w:rPr>
        <w:t>5</w:t>
      </w:r>
      <w:r>
        <w:rPr>
          <w:rFonts w:ascii="Times New Roman" w:hAnsi="Times New Roman" w:hint="eastAsia"/>
        </w:rPr>
        <w:t xml:space="preserve">　全幅堰之堰緣</w:t>
      </w:r>
    </w:p>
    <w:p w:rsidR="00C61F3E" w:rsidRPr="00C61F3E" w:rsidRDefault="00C61F3E" w:rsidP="00C61F3E">
      <w:pPr>
        <w:pStyle w:val="10"/>
        <w:adjustRightInd w:val="0"/>
        <w:snapToGrid w:val="0"/>
        <w:spacing w:before="0" w:line="300" w:lineRule="auto"/>
        <w:ind w:leftChars="400" w:left="1540" w:hangingChars="150" w:hanging="420"/>
        <w:jc w:val="center"/>
      </w:pPr>
    </w:p>
    <w:p w:rsidR="00054633" w:rsidRDefault="00054633" w:rsidP="00FB0C91">
      <w:pPr>
        <w:pStyle w:val="10"/>
        <w:adjustRightInd w:val="0"/>
        <w:snapToGrid w:val="0"/>
        <w:spacing w:before="0" w:line="300" w:lineRule="auto"/>
        <w:ind w:leftChars="300" w:left="1080" w:hangingChars="100" w:hanging="240"/>
        <w:rPr>
          <w:rFonts w:ascii="Times New Roman" w:hAnsi="Times New Roman"/>
        </w:rPr>
      </w:pPr>
      <w:r>
        <w:rPr>
          <w:sz w:val="24"/>
        </w:rPr>
        <w:br w:type="page"/>
      </w:r>
      <w:r w:rsidR="00FB0C91" w:rsidRPr="00FB0C91">
        <w:rPr>
          <w:rFonts w:ascii="Times New Roman" w:hAnsi="Times New Roman"/>
          <w:szCs w:val="28"/>
        </w:rPr>
        <w:lastRenderedPageBreak/>
        <w:t>(3)</w:t>
      </w:r>
      <w:r w:rsidRPr="00FB0C91">
        <w:rPr>
          <w:rFonts w:ascii="Times New Roman" w:hAnsi="Times New Roman"/>
          <w:szCs w:val="28"/>
        </w:rPr>
        <w:t>水</w:t>
      </w:r>
      <w:r w:rsidRPr="00FB0C91">
        <w:rPr>
          <w:rFonts w:ascii="Times New Roman" w:hAnsi="Times New Roman" w:hint="eastAsia"/>
        </w:rPr>
        <w:t>路：由導入部分、整流裝置部分，及整流部分所構成（如圖</w:t>
      </w:r>
      <w:r w:rsidRPr="00FB0C91">
        <w:rPr>
          <w:rFonts w:ascii="Times New Roman" w:hAnsi="Times New Roman"/>
        </w:rPr>
        <w:t>6</w:t>
      </w:r>
      <w:r w:rsidRPr="00FB0C91">
        <w:rPr>
          <w:rFonts w:ascii="Times New Roman" w:hAnsi="Times New Roman" w:hint="eastAsia"/>
        </w:rPr>
        <w:t>）。</w:t>
      </w:r>
    </w:p>
    <w:p w:rsidR="00FB0C91" w:rsidRDefault="00FB0C91" w:rsidP="00FB0C91">
      <w:pPr>
        <w:pStyle w:val="10"/>
        <w:adjustRightInd w:val="0"/>
        <w:snapToGrid w:val="0"/>
        <w:spacing w:before="0" w:line="300" w:lineRule="auto"/>
        <w:ind w:leftChars="300" w:left="1120" w:hangingChars="100" w:hanging="280"/>
        <w:jc w:val="center"/>
        <w:rPr>
          <w:rFonts w:ascii="Times New Roman" w:hAnsi="Times New Roman"/>
        </w:rPr>
      </w:pPr>
    </w:p>
    <w:p w:rsidR="00FB0C91" w:rsidRDefault="00FB0C91" w:rsidP="00FB0C91">
      <w:pPr>
        <w:pStyle w:val="10"/>
        <w:adjustRightInd w:val="0"/>
        <w:snapToGrid w:val="0"/>
        <w:spacing w:before="0" w:line="300" w:lineRule="auto"/>
        <w:ind w:leftChars="300" w:left="1120" w:hangingChars="100" w:hanging="280"/>
        <w:jc w:val="center"/>
        <w:rPr>
          <w:rFonts w:ascii="Times New Roman" w:hAnsi="Times New Roman"/>
        </w:rPr>
      </w:pPr>
      <w:r>
        <w:object w:dxaOrig="6813" w:dyaOrig="3657">
          <v:shape id="_x0000_i1037" type="#_x0000_t75" style="width:352.45pt;height:183.35pt" o:ole="" fillcolor="window">
            <v:imagedata r:id="rId23" o:title="" croptop="7709f" cropbottom="-8082f" cropleft="-1973f" cropright="-942f"/>
          </v:shape>
          <o:OLEObject Type="Embed" ProgID="CorelDraw.Graphic.8" ShapeID="_x0000_i1037" DrawAspect="Content" ObjectID="_1626697193" r:id="rId24"/>
        </w:object>
      </w:r>
    </w:p>
    <w:p w:rsidR="00FB0C91" w:rsidRDefault="00FB0C91" w:rsidP="00FB0C91">
      <w:pPr>
        <w:pStyle w:val="10"/>
        <w:adjustRightInd w:val="0"/>
        <w:snapToGrid w:val="0"/>
        <w:spacing w:before="0" w:line="300" w:lineRule="auto"/>
        <w:ind w:leftChars="300" w:left="1120" w:hangingChars="100" w:hanging="280"/>
        <w:jc w:val="center"/>
        <w:rPr>
          <w:rFonts w:ascii="Times New Roman" w:hAnsi="Times New Roman"/>
        </w:rPr>
      </w:pPr>
      <w:r>
        <w:rPr>
          <w:rFonts w:ascii="Times New Roman" w:hAnsi="Times New Roman" w:hint="eastAsia"/>
        </w:rPr>
        <w:t>圖</w:t>
      </w:r>
      <w:r>
        <w:rPr>
          <w:rFonts w:ascii="Times New Roman" w:hAnsi="Times New Roman" w:hint="eastAsia"/>
        </w:rPr>
        <w:t>6</w:t>
      </w:r>
      <w:r>
        <w:rPr>
          <w:rFonts w:ascii="Times New Roman" w:hAnsi="Times New Roman" w:hint="eastAsia"/>
        </w:rPr>
        <w:t xml:space="preserve">　水路</w:t>
      </w:r>
    </w:p>
    <w:p w:rsidR="004B0D01" w:rsidRDefault="004B0D01" w:rsidP="00FB0C91">
      <w:pPr>
        <w:pStyle w:val="10"/>
        <w:adjustRightInd w:val="0"/>
        <w:snapToGrid w:val="0"/>
        <w:spacing w:before="0" w:line="300" w:lineRule="auto"/>
        <w:ind w:leftChars="300" w:left="1120" w:hangingChars="100" w:hanging="280"/>
        <w:jc w:val="center"/>
        <w:rPr>
          <w:rFonts w:ascii="Times New Roman" w:hAnsi="Times New Roman"/>
        </w:rPr>
      </w:pPr>
    </w:p>
    <w:p w:rsidR="00054633" w:rsidRPr="004B0D01" w:rsidRDefault="004B0D01" w:rsidP="004B0D01">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A. </w:t>
      </w:r>
      <w:r w:rsidR="00054633" w:rsidRPr="004B0D01">
        <w:rPr>
          <w:rFonts w:ascii="Times New Roman" w:hAnsi="Times New Roman" w:hint="eastAsia"/>
        </w:rPr>
        <w:t>水路各部分之長度應符合表</w:t>
      </w:r>
      <w:r w:rsidR="00054633" w:rsidRPr="004B0D01">
        <w:rPr>
          <w:rFonts w:ascii="Times New Roman" w:hAnsi="Times New Roman"/>
        </w:rPr>
        <w:t>1</w:t>
      </w:r>
      <w:r w:rsidR="00054633" w:rsidRPr="004B0D01">
        <w:rPr>
          <w:rFonts w:ascii="Times New Roman" w:hAnsi="Times New Roman" w:hint="eastAsia"/>
        </w:rPr>
        <w:t>之規定。如沒有整流裝置部分，則整流部分之長度（</w:t>
      </w:r>
      <w:r w:rsidR="00054633" w:rsidRPr="004B0D01">
        <w:rPr>
          <w:rFonts w:ascii="Times New Roman" w:hAnsi="Times New Roman"/>
        </w:rPr>
        <w:t>L1</w:t>
      </w:r>
      <w:r w:rsidR="00054633" w:rsidRPr="004B0D01">
        <w:rPr>
          <w:rFonts w:ascii="Times New Roman" w:hAnsi="Times New Roman" w:hint="eastAsia"/>
        </w:rPr>
        <w:t>）應為水路寬度</w:t>
      </w:r>
      <w:r w:rsidR="00054633" w:rsidRPr="004B0D01">
        <w:rPr>
          <w:rFonts w:ascii="Times New Roman" w:hAnsi="Times New Roman"/>
        </w:rPr>
        <w:t>10</w:t>
      </w:r>
      <w:r w:rsidR="00054633" w:rsidRPr="004B0D01">
        <w:rPr>
          <w:rFonts w:ascii="Times New Roman" w:hAnsi="Times New Roman" w:hint="eastAsia"/>
        </w:rPr>
        <w:t>倍以上。</w:t>
      </w:r>
    </w:p>
    <w:p w:rsidR="00054633" w:rsidRDefault="00054633">
      <w:pPr>
        <w:pStyle w:val="19"/>
        <w:ind w:hanging="391"/>
        <w:jc w:val="both"/>
        <w:rPr>
          <w:spacing w:val="0"/>
        </w:rPr>
      </w:pPr>
    </w:p>
    <w:p w:rsidR="00054633" w:rsidRPr="004B0D01" w:rsidRDefault="00054633" w:rsidP="004B0D01">
      <w:pPr>
        <w:pStyle w:val="10"/>
        <w:adjustRightInd w:val="0"/>
        <w:snapToGrid w:val="0"/>
        <w:spacing w:before="0" w:line="300" w:lineRule="auto"/>
        <w:ind w:leftChars="300" w:left="1120" w:hangingChars="100" w:hanging="280"/>
        <w:jc w:val="center"/>
        <w:rPr>
          <w:rFonts w:ascii="Times New Roman" w:hAnsi="Times New Roman"/>
        </w:rPr>
      </w:pPr>
      <w:r w:rsidRPr="004B0D01">
        <w:rPr>
          <w:rFonts w:ascii="Times New Roman" w:hAnsi="Times New Roman" w:hint="eastAsia"/>
        </w:rPr>
        <w:t>表</w:t>
      </w:r>
      <w:r w:rsidRPr="004B0D01">
        <w:rPr>
          <w:rFonts w:ascii="Times New Roman" w:hAnsi="Times New Roman"/>
        </w:rPr>
        <w:t>1</w:t>
      </w:r>
      <w:r w:rsidR="004B0D01">
        <w:rPr>
          <w:rFonts w:ascii="Times New Roman" w:hAnsi="Times New Roman" w:hint="eastAsia"/>
        </w:rPr>
        <w:t xml:space="preserve">　</w:t>
      </w:r>
      <w:r w:rsidRPr="004B0D01">
        <w:rPr>
          <w:rFonts w:ascii="Times New Roman" w:hAnsi="Times New Roman" w:hint="eastAsia"/>
        </w:rPr>
        <w:t>水路各部分之長度</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657"/>
        <w:gridCol w:w="2048"/>
        <w:gridCol w:w="2047"/>
        <w:gridCol w:w="2288"/>
      </w:tblGrid>
      <w:tr w:rsidR="00054633" w:rsidRPr="004B0D01">
        <w:trPr>
          <w:trHeight w:val="405"/>
          <w:jc w:val="right"/>
        </w:trPr>
        <w:tc>
          <w:tcPr>
            <w:tcW w:w="1657" w:type="dxa"/>
            <w:tcBorders>
              <w:top w:val="single" w:sz="12" w:space="0" w:color="auto"/>
              <w:left w:val="single" w:sz="12" w:space="0" w:color="auto"/>
              <w:bottom w:val="single" w:sz="12" w:space="0" w:color="auto"/>
              <w:right w:val="single" w:sz="12" w:space="0" w:color="auto"/>
            </w:tcBorders>
            <w:vAlign w:val="center"/>
          </w:tcPr>
          <w:p w:rsidR="00054633" w:rsidRPr="004B0D01" w:rsidRDefault="00054633" w:rsidP="004B0D01">
            <w:pPr>
              <w:adjustRightInd w:val="0"/>
              <w:snapToGrid w:val="0"/>
              <w:jc w:val="center"/>
              <w:rPr>
                <w:sz w:val="24"/>
              </w:rPr>
            </w:pPr>
          </w:p>
        </w:tc>
        <w:tc>
          <w:tcPr>
            <w:tcW w:w="2048" w:type="dxa"/>
            <w:tcBorders>
              <w:top w:val="single" w:sz="12" w:space="0" w:color="auto"/>
              <w:left w:val="nil"/>
              <w:bottom w:val="single" w:sz="12" w:space="0" w:color="auto"/>
            </w:tcBorders>
            <w:vAlign w:val="center"/>
          </w:tcPr>
          <w:p w:rsidR="00054633" w:rsidRPr="004B0D01" w:rsidRDefault="00054633" w:rsidP="004B0D01">
            <w:pPr>
              <w:adjustRightInd w:val="0"/>
              <w:snapToGrid w:val="0"/>
              <w:jc w:val="center"/>
              <w:rPr>
                <w:sz w:val="24"/>
              </w:rPr>
            </w:pPr>
            <w:r w:rsidRPr="004B0D01">
              <w:rPr>
                <w:sz w:val="24"/>
              </w:rPr>
              <w:t>L</w:t>
            </w:r>
            <w:r w:rsidRPr="004B0D01">
              <w:rPr>
                <w:sz w:val="24"/>
                <w:vertAlign w:val="subscript"/>
              </w:rPr>
              <w:t>1</w:t>
            </w:r>
          </w:p>
        </w:tc>
        <w:tc>
          <w:tcPr>
            <w:tcW w:w="2047" w:type="dxa"/>
            <w:tcBorders>
              <w:top w:val="single" w:sz="12" w:space="0" w:color="auto"/>
              <w:bottom w:val="single" w:sz="12" w:space="0" w:color="auto"/>
            </w:tcBorders>
            <w:vAlign w:val="center"/>
          </w:tcPr>
          <w:p w:rsidR="00054633" w:rsidRPr="00380640" w:rsidRDefault="00054633" w:rsidP="00380640">
            <w:pPr>
              <w:jc w:val="center"/>
            </w:pPr>
            <w:r w:rsidRPr="004B0D01">
              <w:t>L</w:t>
            </w:r>
            <w:r w:rsidRPr="004B0D01">
              <w:rPr>
                <w:vertAlign w:val="subscript"/>
              </w:rPr>
              <w:t>S</w:t>
            </w:r>
          </w:p>
        </w:tc>
        <w:tc>
          <w:tcPr>
            <w:tcW w:w="2288" w:type="dxa"/>
            <w:tcBorders>
              <w:top w:val="single" w:sz="12" w:space="0" w:color="auto"/>
              <w:bottom w:val="single" w:sz="12" w:space="0" w:color="auto"/>
              <w:right w:val="single" w:sz="12" w:space="0" w:color="auto"/>
            </w:tcBorders>
            <w:vAlign w:val="center"/>
          </w:tcPr>
          <w:p w:rsidR="00054633" w:rsidRPr="004B0D01" w:rsidRDefault="00054633" w:rsidP="004B0D01">
            <w:pPr>
              <w:adjustRightInd w:val="0"/>
              <w:snapToGrid w:val="0"/>
              <w:jc w:val="center"/>
              <w:rPr>
                <w:sz w:val="24"/>
              </w:rPr>
            </w:pPr>
            <w:r w:rsidRPr="004B0D01">
              <w:rPr>
                <w:sz w:val="24"/>
              </w:rPr>
              <w:t>L</w:t>
            </w:r>
            <w:r w:rsidRPr="004B0D01">
              <w:rPr>
                <w:sz w:val="24"/>
                <w:vertAlign w:val="subscript"/>
              </w:rPr>
              <w:t>2</w:t>
            </w:r>
          </w:p>
        </w:tc>
      </w:tr>
      <w:tr w:rsidR="00054633" w:rsidRPr="004B0D01">
        <w:trPr>
          <w:trHeight w:val="405"/>
          <w:jc w:val="right"/>
        </w:trPr>
        <w:tc>
          <w:tcPr>
            <w:tcW w:w="1657" w:type="dxa"/>
            <w:tcBorders>
              <w:top w:val="nil"/>
              <w:left w:val="single" w:sz="12" w:space="0" w:color="auto"/>
              <w:right w:val="single" w:sz="12" w:space="0" w:color="auto"/>
            </w:tcBorders>
            <w:vAlign w:val="center"/>
          </w:tcPr>
          <w:p w:rsidR="00054633" w:rsidRPr="004B0D01" w:rsidRDefault="00054633" w:rsidP="004B0D01">
            <w:pPr>
              <w:adjustRightInd w:val="0"/>
              <w:snapToGrid w:val="0"/>
              <w:jc w:val="center"/>
              <w:rPr>
                <w:sz w:val="24"/>
              </w:rPr>
            </w:pPr>
            <w:r w:rsidRPr="004B0D01">
              <w:rPr>
                <w:rFonts w:hint="eastAsia"/>
                <w:sz w:val="24"/>
              </w:rPr>
              <w:t>直角三角堰</w:t>
            </w:r>
          </w:p>
        </w:tc>
        <w:tc>
          <w:tcPr>
            <w:tcW w:w="2048" w:type="dxa"/>
            <w:tcBorders>
              <w:top w:val="nil"/>
              <w:left w:val="nil"/>
            </w:tcBorders>
            <w:vAlign w:val="center"/>
          </w:tcPr>
          <w:p w:rsidR="00054633" w:rsidRPr="004B0D01" w:rsidRDefault="00054633" w:rsidP="004B0D01">
            <w:pPr>
              <w:adjustRightInd w:val="0"/>
              <w:snapToGrid w:val="0"/>
              <w:jc w:val="center"/>
              <w:rPr>
                <w:sz w:val="24"/>
              </w:rPr>
            </w:pPr>
            <w:r w:rsidRPr="004B0D01">
              <w:rPr>
                <w:sz w:val="24"/>
              </w:rPr>
              <w:t>&gt;</w:t>
            </w:r>
            <w:r w:rsidRPr="004B0D01">
              <w:rPr>
                <w:rFonts w:hint="eastAsia"/>
                <w:sz w:val="24"/>
              </w:rPr>
              <w:t>（</w:t>
            </w:r>
            <w:r w:rsidRPr="004B0D01">
              <w:rPr>
                <w:sz w:val="24"/>
              </w:rPr>
              <w:t>B+2h'</w:t>
            </w:r>
            <w:r w:rsidRPr="004B0D01">
              <w:rPr>
                <w:rFonts w:hint="eastAsia"/>
                <w:sz w:val="24"/>
              </w:rPr>
              <w:t>）</w:t>
            </w:r>
          </w:p>
        </w:tc>
        <w:tc>
          <w:tcPr>
            <w:tcW w:w="2047" w:type="dxa"/>
            <w:tcBorders>
              <w:top w:val="nil"/>
            </w:tcBorders>
            <w:vAlign w:val="center"/>
          </w:tcPr>
          <w:p w:rsidR="00054633" w:rsidRPr="004B0D01" w:rsidRDefault="00054633" w:rsidP="004B0D01">
            <w:pPr>
              <w:adjustRightInd w:val="0"/>
              <w:snapToGrid w:val="0"/>
              <w:jc w:val="center"/>
              <w:rPr>
                <w:sz w:val="24"/>
              </w:rPr>
            </w:pPr>
            <w:r w:rsidRPr="004B0D01">
              <w:rPr>
                <w:rFonts w:hint="eastAsia"/>
                <w:sz w:val="24"/>
              </w:rPr>
              <w:t>約（</w:t>
            </w:r>
            <w:r w:rsidRPr="004B0D01">
              <w:rPr>
                <w:sz w:val="24"/>
              </w:rPr>
              <w:t>2h'</w:t>
            </w:r>
            <w:r w:rsidRPr="004B0D01">
              <w:rPr>
                <w:rFonts w:hint="eastAsia"/>
                <w:sz w:val="24"/>
              </w:rPr>
              <w:t>）</w:t>
            </w:r>
          </w:p>
        </w:tc>
        <w:tc>
          <w:tcPr>
            <w:tcW w:w="2288" w:type="dxa"/>
            <w:tcBorders>
              <w:top w:val="nil"/>
              <w:right w:val="single" w:sz="12" w:space="0" w:color="auto"/>
            </w:tcBorders>
            <w:vAlign w:val="center"/>
          </w:tcPr>
          <w:p w:rsidR="00054633" w:rsidRPr="004B0D01" w:rsidRDefault="00054633" w:rsidP="004B0D01">
            <w:pPr>
              <w:adjustRightInd w:val="0"/>
              <w:snapToGrid w:val="0"/>
              <w:jc w:val="center"/>
              <w:rPr>
                <w:sz w:val="24"/>
              </w:rPr>
            </w:pPr>
            <w:r w:rsidRPr="004B0D01">
              <w:rPr>
                <w:sz w:val="24"/>
              </w:rPr>
              <w:t>&gt;</w:t>
            </w:r>
            <w:r w:rsidRPr="004B0D01">
              <w:rPr>
                <w:rFonts w:hint="eastAsia"/>
                <w:sz w:val="24"/>
              </w:rPr>
              <w:t>（</w:t>
            </w:r>
            <w:r w:rsidRPr="004B0D01">
              <w:rPr>
                <w:sz w:val="24"/>
              </w:rPr>
              <w:t>B+h'</w:t>
            </w:r>
            <w:r w:rsidRPr="004B0D01">
              <w:rPr>
                <w:rFonts w:hint="eastAsia"/>
                <w:sz w:val="24"/>
              </w:rPr>
              <w:t>）</w:t>
            </w:r>
          </w:p>
        </w:tc>
      </w:tr>
      <w:tr w:rsidR="00054633" w:rsidRPr="004B0D01">
        <w:trPr>
          <w:trHeight w:val="405"/>
          <w:jc w:val="right"/>
        </w:trPr>
        <w:tc>
          <w:tcPr>
            <w:tcW w:w="1657" w:type="dxa"/>
            <w:tcBorders>
              <w:left w:val="single" w:sz="12" w:space="0" w:color="auto"/>
              <w:bottom w:val="nil"/>
              <w:right w:val="single" w:sz="12" w:space="0" w:color="auto"/>
            </w:tcBorders>
            <w:vAlign w:val="center"/>
          </w:tcPr>
          <w:p w:rsidR="00054633" w:rsidRPr="004B0D01" w:rsidRDefault="00054633" w:rsidP="004B0D01">
            <w:pPr>
              <w:adjustRightInd w:val="0"/>
              <w:snapToGrid w:val="0"/>
              <w:jc w:val="center"/>
              <w:rPr>
                <w:sz w:val="24"/>
              </w:rPr>
            </w:pPr>
            <w:r w:rsidRPr="004B0D01">
              <w:rPr>
                <w:rFonts w:hint="eastAsia"/>
                <w:sz w:val="24"/>
              </w:rPr>
              <w:t>四角堰</w:t>
            </w:r>
          </w:p>
        </w:tc>
        <w:tc>
          <w:tcPr>
            <w:tcW w:w="2048" w:type="dxa"/>
            <w:tcBorders>
              <w:left w:val="nil"/>
              <w:bottom w:val="nil"/>
            </w:tcBorders>
            <w:vAlign w:val="center"/>
          </w:tcPr>
          <w:p w:rsidR="00054633" w:rsidRPr="004B0D01" w:rsidRDefault="00054633" w:rsidP="004B0D01">
            <w:pPr>
              <w:adjustRightInd w:val="0"/>
              <w:snapToGrid w:val="0"/>
              <w:jc w:val="center"/>
              <w:rPr>
                <w:sz w:val="24"/>
              </w:rPr>
            </w:pPr>
            <w:r w:rsidRPr="004B0D01">
              <w:rPr>
                <w:sz w:val="24"/>
              </w:rPr>
              <w:t>&gt;</w:t>
            </w:r>
            <w:r w:rsidRPr="004B0D01">
              <w:rPr>
                <w:rFonts w:hint="eastAsia"/>
                <w:sz w:val="24"/>
              </w:rPr>
              <w:t>（</w:t>
            </w:r>
            <w:r w:rsidRPr="004B0D01">
              <w:rPr>
                <w:sz w:val="24"/>
              </w:rPr>
              <w:t>B+3h'</w:t>
            </w:r>
            <w:r w:rsidRPr="004B0D01">
              <w:rPr>
                <w:rFonts w:hint="eastAsia"/>
                <w:sz w:val="24"/>
              </w:rPr>
              <w:t>）</w:t>
            </w:r>
          </w:p>
        </w:tc>
        <w:tc>
          <w:tcPr>
            <w:tcW w:w="2047" w:type="dxa"/>
            <w:tcBorders>
              <w:bottom w:val="nil"/>
            </w:tcBorders>
            <w:vAlign w:val="center"/>
          </w:tcPr>
          <w:p w:rsidR="00054633" w:rsidRPr="004B0D01" w:rsidRDefault="00054633" w:rsidP="004B0D01">
            <w:pPr>
              <w:adjustRightInd w:val="0"/>
              <w:snapToGrid w:val="0"/>
              <w:jc w:val="center"/>
              <w:rPr>
                <w:sz w:val="24"/>
              </w:rPr>
            </w:pPr>
            <w:r w:rsidRPr="004B0D01">
              <w:rPr>
                <w:rFonts w:hint="eastAsia"/>
                <w:sz w:val="24"/>
              </w:rPr>
              <w:t>約（</w:t>
            </w:r>
            <w:r w:rsidRPr="004B0D01">
              <w:rPr>
                <w:sz w:val="24"/>
              </w:rPr>
              <w:t>2h'</w:t>
            </w:r>
            <w:r w:rsidRPr="004B0D01">
              <w:rPr>
                <w:rFonts w:hint="eastAsia"/>
                <w:sz w:val="24"/>
              </w:rPr>
              <w:t>）</w:t>
            </w:r>
          </w:p>
        </w:tc>
        <w:tc>
          <w:tcPr>
            <w:tcW w:w="2288" w:type="dxa"/>
            <w:tcBorders>
              <w:bottom w:val="nil"/>
              <w:right w:val="single" w:sz="12" w:space="0" w:color="auto"/>
            </w:tcBorders>
            <w:vAlign w:val="center"/>
          </w:tcPr>
          <w:p w:rsidR="00054633" w:rsidRPr="004B0D01" w:rsidRDefault="00054633" w:rsidP="004B0D01">
            <w:pPr>
              <w:adjustRightInd w:val="0"/>
              <w:snapToGrid w:val="0"/>
              <w:jc w:val="center"/>
              <w:rPr>
                <w:sz w:val="24"/>
              </w:rPr>
            </w:pPr>
            <w:r w:rsidRPr="004B0D01">
              <w:rPr>
                <w:sz w:val="24"/>
              </w:rPr>
              <w:t>&gt;</w:t>
            </w:r>
            <w:r w:rsidRPr="004B0D01">
              <w:rPr>
                <w:rFonts w:hint="eastAsia"/>
                <w:sz w:val="24"/>
              </w:rPr>
              <w:t>（</w:t>
            </w:r>
            <w:r w:rsidRPr="004B0D01">
              <w:rPr>
                <w:sz w:val="24"/>
              </w:rPr>
              <w:t>B+2h'</w:t>
            </w:r>
            <w:r w:rsidRPr="004B0D01">
              <w:rPr>
                <w:rFonts w:hint="eastAsia"/>
                <w:sz w:val="24"/>
              </w:rPr>
              <w:t>）</w:t>
            </w:r>
          </w:p>
        </w:tc>
      </w:tr>
      <w:tr w:rsidR="00054633" w:rsidRPr="004B0D01">
        <w:trPr>
          <w:trHeight w:val="405"/>
          <w:jc w:val="right"/>
        </w:trPr>
        <w:tc>
          <w:tcPr>
            <w:tcW w:w="1657" w:type="dxa"/>
            <w:tcBorders>
              <w:left w:val="single" w:sz="12" w:space="0" w:color="auto"/>
              <w:bottom w:val="single" w:sz="12" w:space="0" w:color="auto"/>
              <w:right w:val="single" w:sz="12" w:space="0" w:color="auto"/>
            </w:tcBorders>
            <w:vAlign w:val="center"/>
          </w:tcPr>
          <w:p w:rsidR="00054633" w:rsidRPr="004B0D01" w:rsidRDefault="00054633" w:rsidP="004B0D01">
            <w:pPr>
              <w:adjustRightInd w:val="0"/>
              <w:snapToGrid w:val="0"/>
              <w:jc w:val="center"/>
              <w:rPr>
                <w:sz w:val="24"/>
              </w:rPr>
            </w:pPr>
            <w:r w:rsidRPr="004B0D01">
              <w:rPr>
                <w:rFonts w:hint="eastAsia"/>
                <w:sz w:val="24"/>
              </w:rPr>
              <w:t>全幅堰</w:t>
            </w:r>
          </w:p>
        </w:tc>
        <w:tc>
          <w:tcPr>
            <w:tcW w:w="2048" w:type="dxa"/>
            <w:tcBorders>
              <w:left w:val="nil"/>
              <w:bottom w:val="single" w:sz="12" w:space="0" w:color="auto"/>
            </w:tcBorders>
            <w:vAlign w:val="center"/>
          </w:tcPr>
          <w:p w:rsidR="00054633" w:rsidRPr="004B0D01" w:rsidRDefault="00054633" w:rsidP="004B0D01">
            <w:pPr>
              <w:adjustRightInd w:val="0"/>
              <w:snapToGrid w:val="0"/>
              <w:jc w:val="center"/>
              <w:rPr>
                <w:sz w:val="24"/>
              </w:rPr>
            </w:pPr>
            <w:r w:rsidRPr="004B0D01">
              <w:rPr>
                <w:sz w:val="24"/>
              </w:rPr>
              <w:t>&gt;</w:t>
            </w:r>
            <w:r w:rsidRPr="004B0D01">
              <w:rPr>
                <w:rFonts w:hint="eastAsia"/>
                <w:sz w:val="24"/>
              </w:rPr>
              <w:t>（</w:t>
            </w:r>
            <w:r w:rsidRPr="004B0D01">
              <w:rPr>
                <w:sz w:val="24"/>
              </w:rPr>
              <w:t>B+5h'</w:t>
            </w:r>
            <w:r w:rsidRPr="004B0D01">
              <w:rPr>
                <w:rFonts w:hint="eastAsia"/>
                <w:sz w:val="24"/>
              </w:rPr>
              <w:t>）</w:t>
            </w:r>
          </w:p>
        </w:tc>
        <w:tc>
          <w:tcPr>
            <w:tcW w:w="2047" w:type="dxa"/>
            <w:tcBorders>
              <w:bottom w:val="single" w:sz="12" w:space="0" w:color="auto"/>
            </w:tcBorders>
            <w:vAlign w:val="center"/>
          </w:tcPr>
          <w:p w:rsidR="00054633" w:rsidRPr="004B0D01" w:rsidRDefault="00054633" w:rsidP="004B0D01">
            <w:pPr>
              <w:adjustRightInd w:val="0"/>
              <w:snapToGrid w:val="0"/>
              <w:jc w:val="center"/>
              <w:rPr>
                <w:sz w:val="24"/>
              </w:rPr>
            </w:pPr>
            <w:r w:rsidRPr="004B0D01">
              <w:rPr>
                <w:rFonts w:hint="eastAsia"/>
                <w:sz w:val="24"/>
              </w:rPr>
              <w:t>約（</w:t>
            </w:r>
            <w:r w:rsidRPr="004B0D01">
              <w:rPr>
                <w:sz w:val="24"/>
              </w:rPr>
              <w:t>2h'</w:t>
            </w:r>
            <w:r w:rsidRPr="004B0D01">
              <w:rPr>
                <w:rFonts w:hint="eastAsia"/>
                <w:sz w:val="24"/>
              </w:rPr>
              <w:t>）</w:t>
            </w:r>
          </w:p>
        </w:tc>
        <w:tc>
          <w:tcPr>
            <w:tcW w:w="2288" w:type="dxa"/>
            <w:tcBorders>
              <w:bottom w:val="single" w:sz="12" w:space="0" w:color="auto"/>
              <w:right w:val="single" w:sz="12" w:space="0" w:color="auto"/>
            </w:tcBorders>
            <w:vAlign w:val="center"/>
          </w:tcPr>
          <w:p w:rsidR="00054633" w:rsidRPr="004B0D01" w:rsidRDefault="00054633" w:rsidP="004B0D01">
            <w:pPr>
              <w:adjustRightInd w:val="0"/>
              <w:snapToGrid w:val="0"/>
              <w:jc w:val="center"/>
              <w:rPr>
                <w:sz w:val="24"/>
              </w:rPr>
            </w:pPr>
            <w:r w:rsidRPr="004B0D01">
              <w:rPr>
                <w:sz w:val="24"/>
              </w:rPr>
              <w:t>&gt;</w:t>
            </w:r>
            <w:r w:rsidRPr="004B0D01">
              <w:rPr>
                <w:rFonts w:hint="eastAsia"/>
                <w:sz w:val="24"/>
              </w:rPr>
              <w:t>（</w:t>
            </w:r>
            <w:r w:rsidRPr="004B0D01">
              <w:rPr>
                <w:sz w:val="24"/>
              </w:rPr>
              <w:t>B+3h'</w:t>
            </w:r>
            <w:r w:rsidRPr="004B0D01">
              <w:rPr>
                <w:rFonts w:hint="eastAsia"/>
                <w:sz w:val="24"/>
              </w:rPr>
              <w:t>）</w:t>
            </w:r>
          </w:p>
        </w:tc>
      </w:tr>
    </w:tbl>
    <w:p w:rsidR="004B0D01" w:rsidRDefault="004B0D01" w:rsidP="004B0D01">
      <w:pPr>
        <w:pStyle w:val="10"/>
        <w:adjustRightInd w:val="0"/>
        <w:snapToGrid w:val="0"/>
        <w:spacing w:before="0" w:line="300" w:lineRule="auto"/>
        <w:ind w:leftChars="400" w:left="1540" w:hangingChars="150" w:hanging="420"/>
        <w:rPr>
          <w:rFonts w:ascii="Times New Roman" w:hAnsi="Times New Roman"/>
        </w:rPr>
      </w:pPr>
    </w:p>
    <w:p w:rsidR="00054633" w:rsidRPr="004B0D01" w:rsidRDefault="004B0D01" w:rsidP="004B0D01">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B. </w:t>
      </w:r>
      <w:r w:rsidR="00054633" w:rsidRPr="004B0D01">
        <w:rPr>
          <w:rFonts w:ascii="Times New Roman" w:hAnsi="Times New Roman" w:hint="eastAsia"/>
        </w:rPr>
        <w:t>整流部分之水路及其底面須呈水平，側面應呈鉛直線，其結構應堅固，不得因水槽注滿水而變形。且整流部分之水路軸線應呈直線，其水路之寬度應一致。</w:t>
      </w:r>
    </w:p>
    <w:p w:rsidR="00054633" w:rsidRPr="004B0D01" w:rsidRDefault="004B0D01" w:rsidP="004B0D01">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C. </w:t>
      </w:r>
      <w:r w:rsidR="00054633" w:rsidRPr="004B0D01">
        <w:rPr>
          <w:rFonts w:ascii="Times New Roman" w:hAnsi="Times New Roman" w:hint="eastAsia"/>
        </w:rPr>
        <w:t>全幅堰水路之堰板及支撐板外側，應延伸至該堰最大水頭</w:t>
      </w:r>
      <w:r w:rsidR="00054633" w:rsidRPr="004B0D01">
        <w:rPr>
          <w:rFonts w:ascii="Times New Roman" w:hAnsi="Times New Roman"/>
        </w:rPr>
        <w:t>h'</w:t>
      </w:r>
      <w:r w:rsidR="00054633" w:rsidRPr="004B0D01">
        <w:rPr>
          <w:rFonts w:ascii="Times New Roman" w:hAnsi="Times New Roman" w:hint="eastAsia"/>
        </w:rPr>
        <w:t>以上之兩側壁面，以避免由該堰流下之水漫流到外側（如圖</w:t>
      </w:r>
      <w:r w:rsidR="00054633" w:rsidRPr="004B0D01">
        <w:rPr>
          <w:rFonts w:ascii="Times New Roman" w:hAnsi="Times New Roman"/>
        </w:rPr>
        <w:t>7</w:t>
      </w:r>
      <w:r w:rsidR="00054633" w:rsidRPr="004B0D01">
        <w:rPr>
          <w:rFonts w:ascii="Times New Roman" w:hAnsi="Times New Roman" w:hint="eastAsia"/>
        </w:rPr>
        <w:t>）。此片延長壁之下端宜超過堰板緣下方達</w:t>
      </w:r>
      <w:smartTag w:uri="urn:schemas-microsoft-com:office:smarttags" w:element="chmetcnv">
        <w:smartTagPr>
          <w:attr w:name="UnitName" w:val="mm"/>
          <w:attr w:name="SourceValue" w:val="150"/>
          <w:attr w:name="HasSpace" w:val="False"/>
          <w:attr w:name="Negative" w:val="False"/>
          <w:attr w:name="NumberType" w:val="1"/>
          <w:attr w:name="TCSC" w:val="0"/>
        </w:smartTagPr>
        <w:r w:rsidR="00054633" w:rsidRPr="004B0D01">
          <w:rPr>
            <w:rFonts w:ascii="Times New Roman" w:hAnsi="Times New Roman"/>
          </w:rPr>
          <w:t>150mm</w:t>
        </w:r>
      </w:smartTag>
      <w:r w:rsidR="00054633" w:rsidRPr="004B0D01">
        <w:rPr>
          <w:rFonts w:ascii="Times New Roman" w:hAnsi="Times New Roman" w:hint="eastAsia"/>
        </w:rPr>
        <w:t>以上。且在漫過堰板流下之水舌下方，應設置能讓空氣自由出入，通氣面積足夠之空氣孔。</w:t>
      </w:r>
    </w:p>
    <w:p w:rsidR="004B0D01" w:rsidRDefault="004B0D01" w:rsidP="004B0D01">
      <w:pPr>
        <w:pStyle w:val="10"/>
        <w:adjustRightInd w:val="0"/>
        <w:snapToGrid w:val="0"/>
        <w:spacing w:before="0" w:line="300" w:lineRule="auto"/>
        <w:ind w:leftChars="300" w:left="1120" w:hangingChars="100" w:hanging="280"/>
        <w:jc w:val="center"/>
        <w:rPr>
          <w:rFonts w:ascii="Times New Roman" w:hAnsi="Times New Roman"/>
        </w:rPr>
      </w:pPr>
    </w:p>
    <w:p w:rsidR="004B0D01" w:rsidRDefault="004B0D01" w:rsidP="004B0D01">
      <w:pPr>
        <w:pStyle w:val="10"/>
        <w:adjustRightInd w:val="0"/>
        <w:snapToGrid w:val="0"/>
        <w:spacing w:before="0" w:line="300" w:lineRule="auto"/>
        <w:ind w:leftChars="300" w:left="1120" w:hangingChars="100" w:hanging="280"/>
        <w:jc w:val="center"/>
        <w:rPr>
          <w:rFonts w:ascii="Times New Roman" w:hAnsi="Times New Roman"/>
        </w:rPr>
      </w:pPr>
    </w:p>
    <w:p w:rsidR="004B0D01" w:rsidRDefault="004B0D01" w:rsidP="004B0D01">
      <w:pPr>
        <w:pStyle w:val="10"/>
        <w:adjustRightInd w:val="0"/>
        <w:snapToGrid w:val="0"/>
        <w:spacing w:before="0" w:line="300" w:lineRule="auto"/>
        <w:ind w:leftChars="300" w:left="1120" w:hangingChars="100" w:hanging="280"/>
        <w:jc w:val="center"/>
      </w:pPr>
      <w:r>
        <w:object w:dxaOrig="4728" w:dyaOrig="2963">
          <v:shape id="_x0000_i1038" type="#_x0000_t75" style="width:190.05pt;height:134.8pt" o:ole="">
            <v:imagedata r:id="rId25" o:title="" croptop="12092f" cropbottom="-6152f" cropleft="4595f" cropright="8419f"/>
          </v:shape>
          <o:OLEObject Type="Embed" ProgID="CorelDRAW.Graphic.11" ShapeID="_x0000_i1038" DrawAspect="Content" ObjectID="_1626697194" r:id="rId26"/>
        </w:object>
      </w:r>
    </w:p>
    <w:p w:rsidR="004B0D01" w:rsidRDefault="004B0D01" w:rsidP="004B0D01">
      <w:pPr>
        <w:pStyle w:val="10"/>
        <w:adjustRightInd w:val="0"/>
        <w:snapToGrid w:val="0"/>
        <w:spacing w:before="0" w:line="300" w:lineRule="auto"/>
        <w:ind w:leftChars="300" w:left="1120" w:hangingChars="100" w:hanging="280"/>
        <w:jc w:val="center"/>
        <w:rPr>
          <w:rFonts w:ascii="Times New Roman" w:hAnsi="Times New Roman"/>
        </w:rPr>
      </w:pPr>
      <w:r>
        <w:rPr>
          <w:rFonts w:ascii="Times New Roman" w:hAnsi="Times New Roman" w:hint="eastAsia"/>
        </w:rPr>
        <w:t>圖</w:t>
      </w:r>
      <w:r>
        <w:rPr>
          <w:rFonts w:ascii="Times New Roman" w:hAnsi="Times New Roman" w:hint="eastAsia"/>
        </w:rPr>
        <w:t>7</w:t>
      </w:r>
      <w:r>
        <w:rPr>
          <w:rFonts w:ascii="Times New Roman" w:hAnsi="Times New Roman" w:hint="eastAsia"/>
        </w:rPr>
        <w:t xml:space="preserve">　全幅堰之水路（單位：</w:t>
      </w:r>
      <w:r>
        <w:rPr>
          <w:rFonts w:ascii="Times New Roman" w:hAnsi="Times New Roman" w:hint="eastAsia"/>
        </w:rPr>
        <w:t>mm</w:t>
      </w:r>
      <w:r>
        <w:rPr>
          <w:rFonts w:ascii="Times New Roman" w:hAnsi="Times New Roman" w:hint="eastAsia"/>
        </w:rPr>
        <w:t>）</w:t>
      </w:r>
    </w:p>
    <w:p w:rsidR="004B0D01" w:rsidRDefault="004B0D01" w:rsidP="004B0D01">
      <w:pPr>
        <w:pStyle w:val="10"/>
        <w:adjustRightInd w:val="0"/>
        <w:snapToGrid w:val="0"/>
        <w:spacing w:before="0" w:line="300" w:lineRule="auto"/>
        <w:ind w:leftChars="300" w:left="1120" w:hangingChars="100" w:hanging="280"/>
        <w:jc w:val="center"/>
        <w:rPr>
          <w:rFonts w:ascii="Times New Roman" w:hAnsi="Times New Roman"/>
        </w:rPr>
      </w:pPr>
    </w:p>
    <w:p w:rsidR="00054633" w:rsidRPr="004B0D01" w:rsidRDefault="00054633" w:rsidP="004B0D01">
      <w:pPr>
        <w:pStyle w:val="10"/>
        <w:adjustRightInd w:val="0"/>
        <w:snapToGrid w:val="0"/>
        <w:spacing w:before="0" w:line="300" w:lineRule="auto"/>
        <w:ind w:leftChars="400" w:left="1540" w:hangingChars="150" w:hanging="420"/>
        <w:rPr>
          <w:rFonts w:ascii="Times New Roman" w:hAnsi="Times New Roman"/>
        </w:rPr>
      </w:pPr>
    </w:p>
    <w:p w:rsidR="00054633" w:rsidRPr="004B0D01" w:rsidRDefault="004B0D01" w:rsidP="004B0D01">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D. </w:t>
      </w:r>
      <w:r w:rsidR="00054633" w:rsidRPr="004B0D01">
        <w:rPr>
          <w:rFonts w:ascii="Times New Roman" w:hAnsi="Times New Roman" w:hint="eastAsia"/>
        </w:rPr>
        <w:t>整流裝置部分之水路寬度與整流部分寬度應相等，側壁高度應與導入部分之側壁高度相等。整流裝置應能夠防制水面之波動，達到整流之功效。</w:t>
      </w:r>
    </w:p>
    <w:p w:rsidR="00054633" w:rsidRPr="004B0D01" w:rsidRDefault="004B0D01" w:rsidP="004B0D01">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E. </w:t>
      </w:r>
      <w:r w:rsidR="00054633" w:rsidRPr="004B0D01">
        <w:rPr>
          <w:rFonts w:ascii="Times New Roman" w:hAnsi="Times New Roman" w:hint="eastAsia"/>
        </w:rPr>
        <w:t>導入部分之儲水容量以儘量大為宜。其寬度及深度，應大於整流部分水路之寬度及深度。且為防止水面上升而溢出，側壁高度應高於整流部分之水路壁面高度。水之導入管末端並應沒入水中。</w:t>
      </w:r>
    </w:p>
    <w:p w:rsidR="00C05698" w:rsidRDefault="00C05698" w:rsidP="005A2611">
      <w:pPr>
        <w:pStyle w:val="12"/>
        <w:adjustRightInd w:val="0"/>
        <w:snapToGrid w:val="0"/>
        <w:spacing w:before="0" w:line="300" w:lineRule="auto"/>
        <w:ind w:leftChars="200" w:left="840" w:hangingChars="100" w:hanging="280"/>
        <w:rPr>
          <w:rFonts w:ascii="Times New Roman" w:hAnsi="Times New Roman"/>
        </w:rPr>
      </w:pPr>
    </w:p>
    <w:p w:rsidR="00054633" w:rsidRPr="005A2611" w:rsidRDefault="00C05698" w:rsidP="005A2611">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2. </w:t>
      </w:r>
      <w:r w:rsidR="00054633" w:rsidRPr="005A2611">
        <w:rPr>
          <w:rFonts w:ascii="Times New Roman" w:hAnsi="Times New Roman" w:hint="eastAsia"/>
        </w:rPr>
        <w:t>堰水頭</w:t>
      </w:r>
      <w:r>
        <w:rPr>
          <w:rFonts w:ascii="Times New Roman" w:hAnsi="Times New Roman" w:hint="eastAsia"/>
        </w:rPr>
        <w:t>（註</w:t>
      </w:r>
      <w:r>
        <w:rPr>
          <w:rFonts w:ascii="Times New Roman" w:hAnsi="Times New Roman" w:hint="eastAsia"/>
        </w:rPr>
        <w:t>2</w:t>
      </w:r>
      <w:r>
        <w:rPr>
          <w:rFonts w:ascii="Times New Roman" w:hAnsi="Times New Roman" w:hint="eastAsia"/>
        </w:rPr>
        <w:t>）</w:t>
      </w:r>
      <w:r w:rsidR="00054633" w:rsidRPr="005A2611">
        <w:rPr>
          <w:rFonts w:ascii="Times New Roman" w:hAnsi="Times New Roman" w:hint="eastAsia"/>
        </w:rPr>
        <w:t>之測定裝置：應符合下列規定。</w:t>
      </w:r>
    </w:p>
    <w:p w:rsidR="00054633" w:rsidRPr="00C05698" w:rsidRDefault="00054633" w:rsidP="00C05698">
      <w:pPr>
        <w:pStyle w:val="1a"/>
        <w:adjustRightInd w:val="0"/>
        <w:snapToGrid w:val="0"/>
        <w:spacing w:after="0" w:line="300" w:lineRule="auto"/>
        <w:ind w:leftChars="400" w:left="1720" w:hangingChars="250" w:hanging="600"/>
        <w:rPr>
          <w:rFonts w:ascii="Times New Roman" w:hAnsi="Times New Roman"/>
          <w:sz w:val="24"/>
        </w:rPr>
      </w:pPr>
      <w:r w:rsidRPr="00C05698">
        <w:rPr>
          <w:rFonts w:ascii="Times New Roman" w:hAnsi="Times New Roman" w:hint="eastAsia"/>
          <w:sz w:val="24"/>
        </w:rPr>
        <w:t>註</w:t>
      </w:r>
      <w:r w:rsidR="00C05698">
        <w:rPr>
          <w:rFonts w:ascii="Times New Roman" w:hAnsi="Times New Roman" w:hint="eastAsia"/>
          <w:sz w:val="24"/>
        </w:rPr>
        <w:t>2</w:t>
      </w:r>
      <w:r w:rsidRPr="00C05698">
        <w:rPr>
          <w:rFonts w:ascii="Times New Roman" w:hAnsi="Times New Roman" w:hint="eastAsia"/>
          <w:sz w:val="24"/>
        </w:rPr>
        <w:t>：堰水頭為堰板上游之水位，與切口底點（直角三角堰）、切口下緣（四角堰）或堰緣（全幅堰）中央之垂直距離。</w:t>
      </w:r>
    </w:p>
    <w:p w:rsidR="00C05698" w:rsidRDefault="00C05698" w:rsidP="00C05698">
      <w:pPr>
        <w:pStyle w:val="10"/>
        <w:adjustRightInd w:val="0"/>
        <w:snapToGrid w:val="0"/>
        <w:spacing w:before="0" w:line="300" w:lineRule="auto"/>
        <w:ind w:leftChars="300" w:left="1120" w:hangingChars="100" w:hanging="280"/>
        <w:rPr>
          <w:rFonts w:ascii="Times New Roman" w:hAnsi="Times New Roman"/>
          <w:szCs w:val="28"/>
        </w:rPr>
      </w:pPr>
    </w:p>
    <w:p w:rsidR="00054633" w:rsidRDefault="00C05698" w:rsidP="00C05698">
      <w:pPr>
        <w:pStyle w:val="10"/>
        <w:adjustRightInd w:val="0"/>
        <w:snapToGrid w:val="0"/>
        <w:spacing w:before="0" w:line="300" w:lineRule="auto"/>
        <w:ind w:leftChars="300" w:left="1120" w:hangingChars="100" w:hanging="280"/>
        <w:rPr>
          <w:rFonts w:ascii="Times New Roman" w:hAnsi="Times New Roman"/>
          <w:szCs w:val="28"/>
        </w:rPr>
      </w:pPr>
      <w:r>
        <w:rPr>
          <w:rFonts w:ascii="Times New Roman" w:hAnsi="Times New Roman" w:hint="eastAsia"/>
          <w:szCs w:val="28"/>
        </w:rPr>
        <w:t>(1)</w:t>
      </w:r>
      <w:r w:rsidR="00054633" w:rsidRPr="00C05698">
        <w:rPr>
          <w:rFonts w:ascii="Times New Roman" w:hAnsi="Times New Roman" w:hint="eastAsia"/>
          <w:szCs w:val="28"/>
        </w:rPr>
        <w:t>堰水頭之測定，係於水路之整流部分側壁設置一細孔，經由此細孔使水路連通至一小水槽，藉該小水槽內水位而測定之（如圖</w:t>
      </w:r>
      <w:r w:rsidR="00054633" w:rsidRPr="00C05698">
        <w:rPr>
          <w:rFonts w:ascii="Times New Roman" w:hAnsi="Times New Roman"/>
          <w:szCs w:val="28"/>
        </w:rPr>
        <w:t>8</w:t>
      </w:r>
      <w:r w:rsidR="00054633" w:rsidRPr="00C05698">
        <w:rPr>
          <w:rFonts w:ascii="Times New Roman" w:hAnsi="Times New Roman" w:hint="eastAsia"/>
          <w:szCs w:val="28"/>
        </w:rPr>
        <w:t>）。</w:t>
      </w:r>
    </w:p>
    <w:p w:rsidR="00C05698" w:rsidRPr="00C05698" w:rsidRDefault="00C05698" w:rsidP="00C05698">
      <w:pPr>
        <w:pStyle w:val="10"/>
        <w:adjustRightInd w:val="0"/>
        <w:snapToGrid w:val="0"/>
        <w:spacing w:before="0" w:line="300" w:lineRule="auto"/>
        <w:ind w:leftChars="300" w:left="1120" w:hangingChars="100" w:hanging="280"/>
        <w:jc w:val="center"/>
        <w:rPr>
          <w:rFonts w:ascii="Times New Roman" w:hAnsi="Times New Roman"/>
        </w:rPr>
      </w:pPr>
    </w:p>
    <w:p w:rsidR="00C05698" w:rsidRPr="00C05698" w:rsidRDefault="00C05698" w:rsidP="00C05698">
      <w:pPr>
        <w:pStyle w:val="10"/>
        <w:adjustRightInd w:val="0"/>
        <w:snapToGrid w:val="0"/>
        <w:spacing w:before="0" w:line="300" w:lineRule="auto"/>
        <w:ind w:leftChars="300" w:left="1120" w:hangingChars="100" w:hanging="280"/>
        <w:jc w:val="center"/>
        <w:rPr>
          <w:rFonts w:ascii="Times New Roman" w:hAnsi="Times New Roman"/>
        </w:rPr>
      </w:pPr>
      <w:r>
        <w:object w:dxaOrig="6828" w:dyaOrig="2646">
          <v:shape id="_x0000_i1039" type="#_x0000_t75" style="width:362.5pt;height:110.5pt" o:ole="">
            <v:imagedata r:id="rId27" o:title="" croptop="16185f" cropbottom="-5958f" cropleft="-1517f" cropright="-2513f"/>
          </v:shape>
          <o:OLEObject Type="Embed" ProgID="CorelDRAW.Graphic.11" ShapeID="_x0000_i1039" DrawAspect="Content" ObjectID="_1626697195" r:id="rId28"/>
        </w:object>
      </w:r>
    </w:p>
    <w:p w:rsidR="00C05698" w:rsidRPr="00C05698" w:rsidRDefault="00C05698" w:rsidP="00C05698">
      <w:pPr>
        <w:pStyle w:val="10"/>
        <w:adjustRightInd w:val="0"/>
        <w:snapToGrid w:val="0"/>
        <w:spacing w:before="0" w:line="300" w:lineRule="auto"/>
        <w:ind w:leftChars="300" w:left="1120" w:hangingChars="100" w:hanging="280"/>
        <w:jc w:val="center"/>
        <w:rPr>
          <w:rFonts w:ascii="Times New Roman" w:hAnsi="Times New Roman"/>
        </w:rPr>
      </w:pPr>
      <w:r>
        <w:rPr>
          <w:rFonts w:ascii="Times New Roman" w:hAnsi="Times New Roman" w:hint="eastAsia"/>
        </w:rPr>
        <w:t>圖</w:t>
      </w:r>
      <w:r>
        <w:rPr>
          <w:rFonts w:ascii="Times New Roman" w:hAnsi="Times New Roman" w:hint="eastAsia"/>
        </w:rPr>
        <w:t>8</w:t>
      </w:r>
      <w:r>
        <w:rPr>
          <w:rFonts w:ascii="Times New Roman" w:hAnsi="Times New Roman" w:hint="eastAsia"/>
        </w:rPr>
        <w:t xml:space="preserve">　堰水頭之測定位置（單位：</w:t>
      </w:r>
      <w:r>
        <w:rPr>
          <w:rFonts w:ascii="Times New Roman" w:hAnsi="Times New Roman" w:hint="eastAsia"/>
        </w:rPr>
        <w:t>mm</w:t>
      </w:r>
      <w:r>
        <w:rPr>
          <w:rFonts w:ascii="Times New Roman" w:hAnsi="Times New Roman" w:hint="eastAsia"/>
        </w:rPr>
        <w:t>）</w:t>
      </w:r>
    </w:p>
    <w:p w:rsidR="00C05698" w:rsidRPr="00C05698" w:rsidRDefault="00C05698" w:rsidP="00C05698">
      <w:pPr>
        <w:pStyle w:val="10"/>
        <w:adjustRightInd w:val="0"/>
        <w:snapToGrid w:val="0"/>
        <w:spacing w:before="0" w:line="300" w:lineRule="auto"/>
        <w:ind w:leftChars="300" w:left="1120" w:hangingChars="100" w:hanging="280"/>
        <w:jc w:val="center"/>
        <w:rPr>
          <w:rFonts w:ascii="Times New Roman" w:hAnsi="Times New Roman"/>
        </w:rPr>
      </w:pPr>
    </w:p>
    <w:p w:rsidR="00C05698" w:rsidRPr="00C05698" w:rsidRDefault="00C05698" w:rsidP="00C05698">
      <w:pPr>
        <w:pStyle w:val="10"/>
        <w:adjustRightInd w:val="0"/>
        <w:snapToGrid w:val="0"/>
        <w:spacing w:before="0" w:line="300" w:lineRule="auto"/>
        <w:ind w:leftChars="300" w:left="1120" w:hangingChars="100" w:hanging="280"/>
        <w:jc w:val="center"/>
        <w:rPr>
          <w:rFonts w:ascii="Times New Roman" w:hAnsi="Times New Roman"/>
        </w:rPr>
      </w:pPr>
    </w:p>
    <w:p w:rsidR="00054633" w:rsidRPr="00C05698" w:rsidRDefault="00C05698" w:rsidP="00C05698">
      <w:pPr>
        <w:pStyle w:val="10"/>
        <w:adjustRightInd w:val="0"/>
        <w:snapToGrid w:val="0"/>
        <w:spacing w:before="0" w:line="300" w:lineRule="auto"/>
        <w:ind w:leftChars="300" w:left="1120" w:hangingChars="100" w:hanging="280"/>
        <w:rPr>
          <w:rFonts w:ascii="Times New Roman" w:hAnsi="Times New Roman"/>
          <w:szCs w:val="28"/>
        </w:rPr>
      </w:pPr>
      <w:r>
        <w:rPr>
          <w:rFonts w:ascii="Times New Roman" w:hAnsi="Times New Roman" w:hint="eastAsia"/>
          <w:szCs w:val="28"/>
        </w:rPr>
        <w:t>(2)</w:t>
      </w:r>
      <w:r w:rsidR="00054633" w:rsidRPr="00C05698">
        <w:rPr>
          <w:rFonts w:ascii="Times New Roman" w:hAnsi="Times New Roman" w:hint="eastAsia"/>
          <w:szCs w:val="28"/>
        </w:rPr>
        <w:t>上述細孔之位置應設於堰板之上游側，距堰板內面最小為</w:t>
      </w:r>
      <w:r w:rsidR="00054633" w:rsidRPr="00C05698">
        <w:rPr>
          <w:rFonts w:ascii="Times New Roman" w:hAnsi="Times New Roman"/>
          <w:szCs w:val="28"/>
        </w:rPr>
        <w:t>3h'</w:t>
      </w:r>
      <w:r w:rsidR="00054633" w:rsidRPr="00C05698">
        <w:rPr>
          <w:rFonts w:ascii="Times New Roman" w:hAnsi="Times New Roman" w:hint="eastAsia"/>
          <w:szCs w:val="28"/>
        </w:rPr>
        <w:t>（</w:t>
      </w:r>
      <w:r w:rsidR="00054633" w:rsidRPr="00C05698">
        <w:rPr>
          <w:rFonts w:ascii="Times New Roman" w:hAnsi="Times New Roman"/>
          <w:szCs w:val="28"/>
        </w:rPr>
        <w:t>h'</w:t>
      </w:r>
      <w:r w:rsidR="00054633" w:rsidRPr="00C05698">
        <w:rPr>
          <w:rFonts w:ascii="Times New Roman" w:hAnsi="Times New Roman" w:hint="eastAsia"/>
          <w:szCs w:val="28"/>
        </w:rPr>
        <w:t>為堰最大水頭）</w:t>
      </w:r>
      <w:r>
        <w:rPr>
          <w:rFonts w:ascii="Times New Roman" w:hAnsi="Times New Roman" w:hint="eastAsia"/>
          <w:szCs w:val="28"/>
        </w:rPr>
        <w:t>~</w:t>
      </w:r>
      <w:r w:rsidR="00054633" w:rsidRPr="00C05698">
        <w:rPr>
          <w:rFonts w:ascii="Times New Roman" w:hAnsi="Times New Roman" w:hint="eastAsia"/>
          <w:szCs w:val="28"/>
        </w:rPr>
        <w:t>最大為</w:t>
      </w:r>
      <w:r w:rsidR="00054633" w:rsidRPr="00C05698">
        <w:rPr>
          <w:rFonts w:ascii="Times New Roman" w:hAnsi="Times New Roman"/>
          <w:szCs w:val="28"/>
        </w:rPr>
        <w:t>B</w:t>
      </w:r>
      <w:r w:rsidR="00054633" w:rsidRPr="00C05698">
        <w:rPr>
          <w:rFonts w:ascii="Times New Roman" w:hAnsi="Times New Roman" w:hint="eastAsia"/>
          <w:szCs w:val="28"/>
        </w:rPr>
        <w:t>（水路之寬度）之處，且應低於切口底點、切口下緣或堰緣</w:t>
      </w:r>
      <w:smartTag w:uri="urn:schemas-microsoft-com:office:smarttags" w:element="chmetcnv">
        <w:smartTagPr>
          <w:attr w:name="UnitName" w:val="mm"/>
          <w:attr w:name="SourceValue" w:val="50"/>
          <w:attr w:name="HasSpace" w:val="False"/>
          <w:attr w:name="Negative" w:val="False"/>
          <w:attr w:name="NumberType" w:val="1"/>
          <w:attr w:name="TCSC" w:val="0"/>
        </w:smartTagPr>
        <w:r w:rsidR="00054633" w:rsidRPr="00C05698">
          <w:rPr>
            <w:rFonts w:ascii="Times New Roman" w:hAnsi="Times New Roman"/>
            <w:szCs w:val="28"/>
          </w:rPr>
          <w:t>50mm</w:t>
        </w:r>
      </w:smartTag>
      <w:r w:rsidR="00054633" w:rsidRPr="00C05698">
        <w:rPr>
          <w:rFonts w:ascii="Times New Roman" w:hAnsi="Times New Roman" w:hint="eastAsia"/>
          <w:szCs w:val="28"/>
        </w:rPr>
        <w:t>以上處，並高於水路底面</w:t>
      </w:r>
      <w:smartTag w:uri="urn:schemas-microsoft-com:office:smarttags" w:element="chmetcnv">
        <w:smartTagPr>
          <w:attr w:name="UnitName" w:val="mm"/>
          <w:attr w:name="SourceValue" w:val="50"/>
          <w:attr w:name="HasSpace" w:val="False"/>
          <w:attr w:name="Negative" w:val="False"/>
          <w:attr w:name="NumberType" w:val="1"/>
          <w:attr w:name="TCSC" w:val="0"/>
        </w:smartTagPr>
        <w:r w:rsidR="00054633" w:rsidRPr="00C05698">
          <w:rPr>
            <w:rFonts w:ascii="Times New Roman" w:hAnsi="Times New Roman"/>
            <w:szCs w:val="28"/>
          </w:rPr>
          <w:t>50mm</w:t>
        </w:r>
      </w:smartTag>
      <w:r w:rsidR="00054633" w:rsidRPr="00C05698">
        <w:rPr>
          <w:rFonts w:ascii="Times New Roman" w:hAnsi="Times New Roman" w:hint="eastAsia"/>
          <w:szCs w:val="28"/>
        </w:rPr>
        <w:t>以上處。</w:t>
      </w:r>
    </w:p>
    <w:p w:rsidR="00054633" w:rsidRPr="00C05698" w:rsidRDefault="00C05698" w:rsidP="00C05698">
      <w:pPr>
        <w:pStyle w:val="10"/>
        <w:adjustRightInd w:val="0"/>
        <w:snapToGrid w:val="0"/>
        <w:spacing w:before="0" w:line="300" w:lineRule="auto"/>
        <w:ind w:leftChars="300" w:left="1120" w:hangingChars="100" w:hanging="280"/>
        <w:rPr>
          <w:rFonts w:ascii="Times New Roman" w:hAnsi="Times New Roman"/>
          <w:szCs w:val="28"/>
        </w:rPr>
      </w:pPr>
      <w:r>
        <w:rPr>
          <w:rFonts w:ascii="Times New Roman" w:hAnsi="Times New Roman" w:hint="eastAsia"/>
          <w:szCs w:val="28"/>
        </w:rPr>
        <w:t>(3)</w:t>
      </w:r>
      <w:r w:rsidR="00054633" w:rsidRPr="00C05698">
        <w:rPr>
          <w:rFonts w:ascii="Times New Roman" w:hAnsi="Times New Roman" w:hint="eastAsia"/>
          <w:szCs w:val="28"/>
        </w:rPr>
        <w:t>上述細孔之內徑為</w:t>
      </w:r>
      <w:r w:rsidR="00054633" w:rsidRPr="00C05698">
        <w:rPr>
          <w:rFonts w:ascii="Times New Roman" w:hAnsi="Times New Roman"/>
          <w:szCs w:val="28"/>
        </w:rPr>
        <w:t>10</w:t>
      </w:r>
      <w:r>
        <w:rPr>
          <w:rFonts w:ascii="Times New Roman" w:hAnsi="Times New Roman" w:hint="eastAsia"/>
          <w:szCs w:val="28"/>
        </w:rPr>
        <w:t>~</w:t>
      </w:r>
      <w:smartTag w:uri="urn:schemas-microsoft-com:office:smarttags" w:element="chmetcnv">
        <w:smartTagPr>
          <w:attr w:name="UnitName" w:val="mm"/>
          <w:attr w:name="SourceValue" w:val="30"/>
          <w:attr w:name="HasSpace" w:val="False"/>
          <w:attr w:name="Negative" w:val="False"/>
          <w:attr w:name="NumberType" w:val="1"/>
          <w:attr w:name="TCSC" w:val="0"/>
        </w:smartTagPr>
        <w:r w:rsidR="00054633" w:rsidRPr="00C05698">
          <w:rPr>
            <w:rFonts w:ascii="Times New Roman" w:hAnsi="Times New Roman"/>
            <w:szCs w:val="28"/>
          </w:rPr>
          <w:t>30mm</w:t>
        </w:r>
      </w:smartTag>
      <w:r w:rsidR="00054633" w:rsidRPr="00C05698">
        <w:rPr>
          <w:rFonts w:ascii="Times New Roman" w:hAnsi="Times New Roman" w:hint="eastAsia"/>
          <w:szCs w:val="28"/>
        </w:rPr>
        <w:t>，應與水路之內壁面成直角，其周圍應平坦，孔緣不得捲曲。</w:t>
      </w:r>
    </w:p>
    <w:p w:rsidR="001F78F9" w:rsidRDefault="001F78F9" w:rsidP="005A2611">
      <w:pPr>
        <w:pStyle w:val="12"/>
        <w:adjustRightInd w:val="0"/>
        <w:snapToGrid w:val="0"/>
        <w:spacing w:before="0" w:line="300" w:lineRule="auto"/>
        <w:ind w:leftChars="200" w:left="840" w:hangingChars="100" w:hanging="280"/>
        <w:rPr>
          <w:rFonts w:ascii="Times New Roman" w:hAnsi="Times New Roman"/>
        </w:rPr>
      </w:pPr>
    </w:p>
    <w:p w:rsidR="00054633" w:rsidRPr="005A2611" w:rsidRDefault="001F78F9" w:rsidP="005A2611">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3. </w:t>
      </w:r>
      <w:r w:rsidR="00054633" w:rsidRPr="005A2611">
        <w:rPr>
          <w:rFonts w:ascii="Times New Roman" w:hAnsi="Times New Roman" w:hint="eastAsia"/>
        </w:rPr>
        <w:t>測定方法：應符合下列規定。</w:t>
      </w:r>
    </w:p>
    <w:p w:rsidR="00054633" w:rsidRPr="00C05698" w:rsidRDefault="00AC7C49" w:rsidP="00C05698">
      <w:pPr>
        <w:pStyle w:val="10"/>
        <w:adjustRightInd w:val="0"/>
        <w:snapToGrid w:val="0"/>
        <w:spacing w:before="0" w:line="300" w:lineRule="auto"/>
        <w:ind w:leftChars="300" w:left="1120" w:hangingChars="100" w:hanging="280"/>
        <w:rPr>
          <w:rFonts w:ascii="Times New Roman" w:hAnsi="Times New Roman"/>
          <w:szCs w:val="28"/>
        </w:rPr>
      </w:pPr>
      <w:r>
        <w:rPr>
          <w:rFonts w:ascii="Times New Roman" w:hAnsi="Times New Roman" w:hint="eastAsia"/>
          <w:szCs w:val="28"/>
        </w:rPr>
        <w:t>(1)</w:t>
      </w:r>
      <w:r w:rsidR="00054633" w:rsidRPr="00C05698">
        <w:rPr>
          <w:rFonts w:ascii="Times New Roman" w:hAnsi="Times New Roman" w:hint="eastAsia"/>
          <w:szCs w:val="28"/>
        </w:rPr>
        <w:t>越過堰板流下之水，不得附著於堰板外側及支撐板。</w:t>
      </w:r>
    </w:p>
    <w:p w:rsidR="00054633" w:rsidRPr="00C05698" w:rsidRDefault="00AC7C49" w:rsidP="00C05698">
      <w:pPr>
        <w:pStyle w:val="10"/>
        <w:adjustRightInd w:val="0"/>
        <w:snapToGrid w:val="0"/>
        <w:spacing w:before="0" w:line="300" w:lineRule="auto"/>
        <w:ind w:leftChars="300" w:left="1120" w:hangingChars="100" w:hanging="280"/>
        <w:rPr>
          <w:rFonts w:ascii="Times New Roman" w:hAnsi="Times New Roman"/>
          <w:szCs w:val="28"/>
        </w:rPr>
      </w:pPr>
      <w:r>
        <w:rPr>
          <w:rFonts w:ascii="Times New Roman" w:hAnsi="Times New Roman" w:hint="eastAsia"/>
          <w:szCs w:val="28"/>
        </w:rPr>
        <w:t>(2)</w:t>
      </w:r>
      <w:r w:rsidR="00054633" w:rsidRPr="00C05698">
        <w:rPr>
          <w:rFonts w:ascii="Times New Roman" w:hAnsi="Times New Roman" w:hint="eastAsia"/>
          <w:szCs w:val="28"/>
        </w:rPr>
        <w:t>堰水頭零點之測定：應符合下列規定，且其量測精度應為±</w:t>
      </w:r>
      <w:smartTag w:uri="urn:schemas-microsoft-com:office:smarttags" w:element="chmetcnv">
        <w:smartTagPr>
          <w:attr w:name="UnitName" w:val="mm"/>
          <w:attr w:name="SourceValue" w:val="0.2"/>
          <w:attr w:name="HasSpace" w:val="False"/>
          <w:attr w:name="Negative" w:val="False"/>
          <w:attr w:name="NumberType" w:val="1"/>
          <w:attr w:name="TCSC" w:val="0"/>
        </w:smartTagPr>
        <w:r w:rsidR="00054633" w:rsidRPr="00C05698">
          <w:rPr>
            <w:rFonts w:ascii="Times New Roman" w:hAnsi="Times New Roman"/>
            <w:szCs w:val="28"/>
          </w:rPr>
          <w:t>0.2mm</w:t>
        </w:r>
      </w:smartTag>
      <w:r w:rsidR="00054633" w:rsidRPr="00C05698">
        <w:rPr>
          <w:rFonts w:ascii="Times New Roman" w:hAnsi="Times New Roman" w:hint="eastAsia"/>
          <w:szCs w:val="28"/>
        </w:rPr>
        <w:t>以內。</w:t>
      </w:r>
    </w:p>
    <w:p w:rsidR="00054633" w:rsidRPr="00AC7C49" w:rsidRDefault="00AC7C49" w:rsidP="00AC7C49">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A. </w:t>
      </w:r>
      <w:r w:rsidR="00054633" w:rsidRPr="00AC7C49">
        <w:rPr>
          <w:rFonts w:ascii="Times New Roman" w:hAnsi="Times New Roman" w:hint="eastAsia"/>
        </w:rPr>
        <w:t>四角堰、全幅堰：將補助用之鉤形計設在堰內側中央部位，使用水平儀測量出切口下緣或堰緣之高度後，小心地將水注入直達該高度，然後測定小水槽內鉤形計之讀數，將它當成零點。如果是玻璃管，刻度上之零點應與水面在同一平面上。</w:t>
      </w:r>
    </w:p>
    <w:p w:rsidR="00054633" w:rsidRDefault="00AC7C49" w:rsidP="00AC7C49">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B. </w:t>
      </w:r>
      <w:r w:rsidR="00054633" w:rsidRPr="00AC7C49">
        <w:rPr>
          <w:rFonts w:ascii="Times New Roman" w:hAnsi="Times New Roman" w:hint="eastAsia"/>
        </w:rPr>
        <w:t>三角堰：將補助用之鉤形計設在堰內側，沿著切口邊緣將正圓柱棒（直徑為</w:t>
      </w:r>
      <w:r w:rsidR="00054633" w:rsidRPr="00AC7C49">
        <w:rPr>
          <w:rFonts w:ascii="Times New Roman" w:hAnsi="Times New Roman"/>
        </w:rPr>
        <w:t>D</w:t>
      </w:r>
      <w:r w:rsidR="00054633" w:rsidRPr="00AC7C49">
        <w:rPr>
          <w:rFonts w:ascii="Times New Roman" w:hAnsi="Times New Roman" w:hint="eastAsia"/>
        </w:rPr>
        <w:t>）以與水路之長軸呈平行之方式水平置入。以上述</w:t>
      </w:r>
      <w:r w:rsidR="00054633" w:rsidRPr="00AC7C49">
        <w:rPr>
          <w:rFonts w:ascii="Times New Roman" w:hAnsi="Times New Roman"/>
        </w:rPr>
        <w:t>(</w:t>
      </w:r>
      <w:r w:rsidR="00054633" w:rsidRPr="00AC7C49">
        <w:rPr>
          <w:rFonts w:ascii="Times New Roman" w:hAnsi="Times New Roman" w:hint="eastAsia"/>
        </w:rPr>
        <w:t>1</w:t>
      </w:r>
      <w:r w:rsidR="00054633" w:rsidRPr="00AC7C49">
        <w:rPr>
          <w:rFonts w:ascii="Times New Roman" w:hAnsi="Times New Roman"/>
        </w:rPr>
        <w:t>)</w:t>
      </w:r>
      <w:r w:rsidR="00054633" w:rsidRPr="00AC7C49">
        <w:rPr>
          <w:rFonts w:ascii="Times New Roman" w:hAnsi="Times New Roman" w:hint="eastAsia"/>
        </w:rPr>
        <w:t>之方法計算出圓柱棒下方之高度差，計算出之數值（如圖</w:t>
      </w:r>
      <w:r w:rsidR="00054633" w:rsidRPr="00AC7C49">
        <w:rPr>
          <w:rFonts w:ascii="Times New Roman" w:hAnsi="Times New Roman"/>
        </w:rPr>
        <w:t>9</w:t>
      </w:r>
      <w:r w:rsidR="00054633" w:rsidRPr="00AC7C49">
        <w:rPr>
          <w:rFonts w:ascii="Times New Roman" w:hAnsi="Times New Roman" w:hint="eastAsia"/>
        </w:rPr>
        <w:t>）即為零點。</w:t>
      </w:r>
    </w:p>
    <w:p w:rsidR="00AC7C49" w:rsidRPr="006C3856" w:rsidRDefault="0038643C" w:rsidP="00AC7C49">
      <w:pPr>
        <w:pStyle w:val="10"/>
        <w:adjustRightInd w:val="0"/>
        <w:snapToGrid w:val="0"/>
        <w:spacing w:before="0" w:line="300" w:lineRule="auto"/>
        <w:ind w:leftChars="300" w:left="1120" w:hangingChars="100" w:hanging="280"/>
        <w:jc w:val="center"/>
        <w:rPr>
          <w:rFonts w:ascii="Times New Roman" w:hAnsi="Times New Roman"/>
        </w:rPr>
      </w:pPr>
      <w:r>
        <w:object w:dxaOrig="4199" w:dyaOrig="3063">
          <v:shape id="_x0000_i1040" type="#_x0000_t75" style="width:160.75pt;height:127.25pt" o:ole="">
            <v:imagedata r:id="rId29" o:title="" croptop="12358f" cropbottom="-3695f" cropleft="5973f" cropright="7131f"/>
          </v:shape>
          <o:OLEObject Type="Embed" ProgID="CorelDRAW.Graphic.11" ShapeID="_x0000_i1040" DrawAspect="Content" ObjectID="_1626697196" r:id="rId30"/>
        </w:object>
      </w:r>
    </w:p>
    <w:p w:rsidR="00AC7C49" w:rsidRPr="00AC7C49" w:rsidRDefault="00AC7C49" w:rsidP="00AC7C49">
      <w:pPr>
        <w:pStyle w:val="10"/>
        <w:adjustRightInd w:val="0"/>
        <w:snapToGrid w:val="0"/>
        <w:spacing w:before="0" w:line="300" w:lineRule="auto"/>
        <w:ind w:leftChars="300" w:left="1120" w:hangingChars="100" w:hanging="280"/>
        <w:jc w:val="center"/>
        <w:rPr>
          <w:rFonts w:ascii="Times New Roman" w:hAnsi="Times New Roman"/>
        </w:rPr>
      </w:pPr>
      <w:r>
        <w:rPr>
          <w:rFonts w:ascii="Times New Roman" w:hAnsi="Times New Roman" w:hint="eastAsia"/>
        </w:rPr>
        <w:t>圖</w:t>
      </w:r>
      <w:r>
        <w:rPr>
          <w:rFonts w:ascii="Times New Roman" w:hAnsi="Times New Roman" w:hint="eastAsia"/>
        </w:rPr>
        <w:t>9</w:t>
      </w:r>
      <w:r>
        <w:rPr>
          <w:rFonts w:ascii="Times New Roman" w:hAnsi="Times New Roman" w:hint="eastAsia"/>
        </w:rPr>
        <w:t xml:space="preserve">　</w:t>
      </w:r>
      <w:r w:rsidR="004572DC">
        <w:rPr>
          <w:rFonts w:ascii="Times New Roman" w:hAnsi="Times New Roman" w:hint="eastAsia"/>
        </w:rPr>
        <w:t>三角堰水頭零點之測定</w:t>
      </w:r>
    </w:p>
    <w:p w:rsidR="00054633" w:rsidRPr="00AC7C49" w:rsidRDefault="00054633" w:rsidP="00AC7C49">
      <w:pPr>
        <w:pStyle w:val="10"/>
        <w:adjustRightInd w:val="0"/>
        <w:snapToGrid w:val="0"/>
        <w:spacing w:before="0" w:line="300" w:lineRule="auto"/>
        <w:ind w:leftChars="300" w:left="1120" w:hangingChars="100" w:hanging="280"/>
        <w:jc w:val="center"/>
        <w:rPr>
          <w:rFonts w:ascii="Times New Roman" w:hAnsi="Times New Roman"/>
        </w:rPr>
      </w:pPr>
    </w:p>
    <w:p w:rsidR="00054633" w:rsidRPr="00C05698" w:rsidRDefault="00AC7C49" w:rsidP="00C05698">
      <w:pPr>
        <w:pStyle w:val="10"/>
        <w:adjustRightInd w:val="0"/>
        <w:snapToGrid w:val="0"/>
        <w:spacing w:before="0" w:line="300" w:lineRule="auto"/>
        <w:ind w:leftChars="300" w:left="1120" w:hangingChars="100" w:hanging="280"/>
        <w:rPr>
          <w:rFonts w:ascii="Times New Roman" w:hAnsi="Times New Roman"/>
          <w:szCs w:val="28"/>
        </w:rPr>
      </w:pPr>
      <w:r>
        <w:rPr>
          <w:rFonts w:ascii="Times New Roman" w:hAnsi="Times New Roman" w:hint="eastAsia"/>
          <w:szCs w:val="28"/>
        </w:rPr>
        <w:t>(3)</w:t>
      </w:r>
      <w:r w:rsidR="00054633" w:rsidRPr="00C05698">
        <w:rPr>
          <w:rFonts w:ascii="Times New Roman" w:hAnsi="Times New Roman" w:hint="eastAsia"/>
          <w:szCs w:val="28"/>
        </w:rPr>
        <w:t>水位之量測精度，使用直角三角堰時應為水頭之</w:t>
      </w:r>
      <w:r w:rsidR="00054633" w:rsidRPr="00C05698">
        <w:rPr>
          <w:rFonts w:ascii="Times New Roman" w:hAnsi="Times New Roman"/>
          <w:szCs w:val="28"/>
        </w:rPr>
        <w:object w:dxaOrig="480" w:dyaOrig="560">
          <v:shape id="_x0000_i1041" type="#_x0000_t75" style="width:24.3pt;height:25.1pt" o:ole="">
            <v:imagedata r:id="rId31" o:title=""/>
          </v:shape>
          <o:OLEObject Type="Embed" ProgID="Equation.2" ShapeID="_x0000_i1041" DrawAspect="Content" ObjectID="_1626697197" r:id="rId32"/>
        </w:object>
      </w:r>
      <w:r w:rsidR="00054633" w:rsidRPr="00C05698">
        <w:rPr>
          <w:rFonts w:ascii="Times New Roman" w:hAnsi="Times New Roman" w:hint="eastAsia"/>
          <w:szCs w:val="28"/>
        </w:rPr>
        <w:t>，使用四角堰或全幅堰時應為水頭之</w:t>
      </w:r>
      <w:r w:rsidR="00054633" w:rsidRPr="00C05698">
        <w:rPr>
          <w:rFonts w:ascii="Times New Roman" w:hAnsi="Times New Roman"/>
          <w:szCs w:val="28"/>
        </w:rPr>
        <w:object w:dxaOrig="480" w:dyaOrig="560">
          <v:shape id="_x0000_i1042" type="#_x0000_t75" style="width:24.3pt;height:25.1pt" o:ole="">
            <v:imagedata r:id="rId33" o:title=""/>
          </v:shape>
          <o:OLEObject Type="Embed" ProgID="Equation.2" ShapeID="_x0000_i1042" DrawAspect="Content" ObjectID="_1626697198" r:id="rId34"/>
        </w:object>
      </w:r>
      <w:r w:rsidR="00054633" w:rsidRPr="00C05698">
        <w:rPr>
          <w:rFonts w:ascii="Times New Roman" w:hAnsi="Times New Roman" w:hint="eastAsia"/>
          <w:szCs w:val="28"/>
        </w:rPr>
        <w:t>。</w:t>
      </w:r>
    </w:p>
    <w:p w:rsidR="00054633" w:rsidRPr="00C05698" w:rsidRDefault="00AC7C49" w:rsidP="00C05698">
      <w:pPr>
        <w:pStyle w:val="10"/>
        <w:adjustRightInd w:val="0"/>
        <w:snapToGrid w:val="0"/>
        <w:spacing w:before="0" w:line="300" w:lineRule="auto"/>
        <w:ind w:leftChars="300" w:left="1120" w:hangingChars="100" w:hanging="280"/>
        <w:rPr>
          <w:rFonts w:ascii="Times New Roman" w:hAnsi="Times New Roman"/>
          <w:szCs w:val="28"/>
        </w:rPr>
      </w:pPr>
      <w:r>
        <w:rPr>
          <w:rFonts w:ascii="Times New Roman" w:hAnsi="Times New Roman" w:hint="eastAsia"/>
          <w:szCs w:val="28"/>
        </w:rPr>
        <w:lastRenderedPageBreak/>
        <w:t>(4)</w:t>
      </w:r>
      <w:r w:rsidR="00054633" w:rsidRPr="00C05698">
        <w:rPr>
          <w:rFonts w:ascii="Times New Roman" w:hAnsi="Times New Roman" w:hint="eastAsia"/>
          <w:szCs w:val="28"/>
        </w:rPr>
        <w:t>水位之測定應使用符合規定精度之鉤形計、浮標計或其他水面計。</w:t>
      </w:r>
    </w:p>
    <w:p w:rsidR="00054633" w:rsidRPr="00C05698" w:rsidRDefault="00AC7C49" w:rsidP="00C05698">
      <w:pPr>
        <w:pStyle w:val="10"/>
        <w:adjustRightInd w:val="0"/>
        <w:snapToGrid w:val="0"/>
        <w:spacing w:before="0" w:line="300" w:lineRule="auto"/>
        <w:ind w:leftChars="300" w:left="1120" w:hangingChars="100" w:hanging="280"/>
        <w:rPr>
          <w:rFonts w:ascii="Times New Roman" w:hAnsi="Times New Roman"/>
          <w:szCs w:val="28"/>
        </w:rPr>
      </w:pPr>
      <w:r>
        <w:rPr>
          <w:rFonts w:ascii="Times New Roman" w:hAnsi="Times New Roman" w:hint="eastAsia"/>
          <w:szCs w:val="28"/>
        </w:rPr>
        <w:t>(5)</w:t>
      </w:r>
      <w:r w:rsidR="00054633" w:rsidRPr="00C05698">
        <w:rPr>
          <w:rFonts w:ascii="Times New Roman" w:hAnsi="Times New Roman" w:hint="eastAsia"/>
          <w:szCs w:val="28"/>
        </w:rPr>
        <w:t>堰水頭之測定應待小水槽內之水位穩定後始為之。</w:t>
      </w:r>
    </w:p>
    <w:p w:rsidR="00AC7C49" w:rsidRDefault="00AC7C49" w:rsidP="005A2611">
      <w:pPr>
        <w:pStyle w:val="12"/>
        <w:adjustRightInd w:val="0"/>
        <w:snapToGrid w:val="0"/>
        <w:spacing w:before="0" w:line="300" w:lineRule="auto"/>
        <w:ind w:leftChars="200" w:left="840" w:hangingChars="100" w:hanging="280"/>
        <w:rPr>
          <w:rFonts w:ascii="Times New Roman" w:hAnsi="Times New Roman"/>
        </w:rPr>
      </w:pPr>
    </w:p>
    <w:p w:rsidR="00054633" w:rsidRPr="005A2611" w:rsidRDefault="0038643C" w:rsidP="005A2611">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4. </w:t>
      </w:r>
      <w:r w:rsidR="00054633" w:rsidRPr="005A2611">
        <w:rPr>
          <w:rFonts w:ascii="Times New Roman" w:hAnsi="Times New Roman" w:hint="eastAsia"/>
        </w:rPr>
        <w:t>計算：流量之計算應符合下列規定。</w:t>
      </w:r>
    </w:p>
    <w:p w:rsidR="00054633" w:rsidRPr="0038643C" w:rsidRDefault="0038643C" w:rsidP="0038643C">
      <w:pPr>
        <w:pStyle w:val="10"/>
        <w:adjustRightInd w:val="0"/>
        <w:snapToGrid w:val="0"/>
        <w:spacing w:before="0" w:line="300" w:lineRule="auto"/>
        <w:ind w:leftChars="300" w:left="1120" w:hangingChars="100" w:hanging="280"/>
        <w:rPr>
          <w:rFonts w:ascii="Times New Roman" w:hAnsi="Times New Roman"/>
          <w:szCs w:val="28"/>
        </w:rPr>
      </w:pPr>
      <w:r>
        <w:rPr>
          <w:rFonts w:ascii="Times New Roman" w:hAnsi="Times New Roman" w:hint="eastAsia"/>
          <w:szCs w:val="28"/>
        </w:rPr>
        <w:t>(1)</w:t>
      </w:r>
      <w:r w:rsidR="00054633" w:rsidRPr="0038643C">
        <w:rPr>
          <w:rFonts w:ascii="Times New Roman" w:hAnsi="Times New Roman" w:hint="eastAsia"/>
          <w:szCs w:val="28"/>
        </w:rPr>
        <w:t>直角三角堰（如圖</w:t>
      </w:r>
      <w:r w:rsidR="00054633" w:rsidRPr="0038643C">
        <w:rPr>
          <w:rFonts w:ascii="Times New Roman" w:hAnsi="Times New Roman"/>
          <w:szCs w:val="28"/>
        </w:rPr>
        <w:t>10</w:t>
      </w:r>
      <w:r w:rsidR="00054633" w:rsidRPr="0038643C">
        <w:rPr>
          <w:rFonts w:ascii="Times New Roman" w:hAnsi="Times New Roman" w:hint="eastAsia"/>
          <w:szCs w:val="28"/>
        </w:rPr>
        <w:t>）</w:t>
      </w:r>
    </w:p>
    <w:p w:rsidR="00054633" w:rsidRDefault="00054633" w:rsidP="0038643C">
      <w:pPr>
        <w:pStyle w:val="10"/>
        <w:adjustRightInd w:val="0"/>
        <w:snapToGrid w:val="0"/>
        <w:spacing w:before="0" w:line="300" w:lineRule="auto"/>
        <w:ind w:leftChars="400" w:left="1120" w:firstLine="0"/>
        <w:rPr>
          <w:vertAlign w:val="superscript"/>
        </w:rPr>
      </w:pPr>
      <w:r w:rsidRPr="0038643C">
        <w:rPr>
          <w:rFonts w:ascii="Times New Roman" w:hAnsi="Times New Roman"/>
        </w:rPr>
        <w:t>Q</w:t>
      </w:r>
      <w:r w:rsidRPr="0038643C">
        <w:rPr>
          <w:rFonts w:ascii="Times New Roman" w:hAnsi="Times New Roman" w:hint="eastAsia"/>
        </w:rPr>
        <w:t xml:space="preserve"> </w:t>
      </w:r>
      <w:r w:rsidRPr="0038643C">
        <w:rPr>
          <w:rFonts w:ascii="Times New Roman" w:hAnsi="Times New Roman"/>
        </w:rPr>
        <w:t>=</w:t>
      </w:r>
      <w:r w:rsidRPr="0038643C">
        <w:rPr>
          <w:rFonts w:ascii="Times New Roman" w:hAnsi="Times New Roman" w:hint="eastAsia"/>
        </w:rPr>
        <w:t xml:space="preserve"> </w:t>
      </w:r>
      <w:r w:rsidRPr="0038643C">
        <w:rPr>
          <w:rFonts w:ascii="Times New Roman" w:hAnsi="Times New Roman"/>
        </w:rPr>
        <w:t>K h</w:t>
      </w:r>
      <w:r w:rsidRPr="0038643C">
        <w:rPr>
          <w:rFonts w:ascii="Times New Roman" w:hAnsi="Times New Roman"/>
          <w:vertAlign w:val="superscript"/>
        </w:rPr>
        <w:t>5/2</w:t>
      </w:r>
    </w:p>
    <w:p w:rsidR="00054633" w:rsidRDefault="00054633" w:rsidP="0038643C">
      <w:pPr>
        <w:pStyle w:val="10"/>
        <w:adjustRightInd w:val="0"/>
        <w:snapToGrid w:val="0"/>
        <w:spacing w:before="0" w:line="300" w:lineRule="auto"/>
        <w:ind w:leftChars="400" w:left="1120" w:firstLine="0"/>
        <w:rPr>
          <w:sz w:val="24"/>
        </w:rPr>
      </w:pPr>
      <w:r w:rsidRPr="0038643C">
        <w:rPr>
          <w:rFonts w:ascii="Times New Roman" w:hAnsi="Times New Roman" w:hint="eastAsia"/>
        </w:rPr>
        <w:t>式中，</w:t>
      </w:r>
      <w:r w:rsidRPr="0038643C">
        <w:rPr>
          <w:rFonts w:ascii="Times New Roman" w:hAnsi="Times New Roman"/>
        </w:rPr>
        <w:t>Q</w:t>
      </w:r>
      <w:r w:rsidRPr="0038643C">
        <w:rPr>
          <w:rFonts w:ascii="Times New Roman" w:hAnsi="Times New Roman" w:hint="eastAsia"/>
        </w:rPr>
        <w:t>：流量</w:t>
      </w:r>
      <w:r>
        <w:rPr>
          <w:rFonts w:hint="eastAsia"/>
          <w:sz w:val="24"/>
        </w:rPr>
        <w:t>（</w:t>
      </w:r>
      <w:r w:rsidRPr="0038643C">
        <w:rPr>
          <w:rFonts w:ascii="Times New Roman" w:hAnsi="Times New Roman"/>
        </w:rPr>
        <w:t>m</w:t>
      </w:r>
      <w:r w:rsidRPr="0038643C">
        <w:rPr>
          <w:rFonts w:ascii="Times New Roman" w:hAnsi="Times New Roman"/>
          <w:sz w:val="24"/>
          <w:vertAlign w:val="superscript"/>
        </w:rPr>
        <w:t>3</w:t>
      </w:r>
      <w:r>
        <w:rPr>
          <w:sz w:val="24"/>
        </w:rPr>
        <w:t>/</w:t>
      </w:r>
      <w:r w:rsidRPr="0038643C">
        <w:rPr>
          <w:rFonts w:ascii="Times New Roman" w:hAnsi="Times New Roman"/>
        </w:rPr>
        <w:t>min</w:t>
      </w:r>
      <w:r>
        <w:rPr>
          <w:rFonts w:hint="eastAsia"/>
          <w:sz w:val="24"/>
        </w:rPr>
        <w:t>）</w:t>
      </w:r>
    </w:p>
    <w:p w:rsidR="00054633" w:rsidRPr="0038643C" w:rsidRDefault="00054633" w:rsidP="0038643C">
      <w:pPr>
        <w:pStyle w:val="10"/>
        <w:adjustRightInd w:val="0"/>
        <w:snapToGrid w:val="0"/>
        <w:spacing w:before="0" w:line="300" w:lineRule="auto"/>
        <w:ind w:leftChars="700" w:left="1960" w:firstLine="0"/>
        <w:rPr>
          <w:rFonts w:ascii="Times New Roman" w:hAnsi="Times New Roman"/>
        </w:rPr>
      </w:pPr>
      <w:r w:rsidRPr="0038643C">
        <w:rPr>
          <w:rFonts w:ascii="Times New Roman" w:hAnsi="Times New Roman"/>
        </w:rPr>
        <w:t>h</w:t>
      </w:r>
      <w:r w:rsidRPr="0038643C">
        <w:rPr>
          <w:rFonts w:ascii="Times New Roman"/>
        </w:rPr>
        <w:t>：堰之水頭（</w:t>
      </w:r>
      <w:r w:rsidRPr="0038643C">
        <w:rPr>
          <w:rFonts w:ascii="Times New Roman" w:hAnsi="Times New Roman"/>
        </w:rPr>
        <w:t>m</w:t>
      </w:r>
      <w:r w:rsidRPr="0038643C">
        <w:rPr>
          <w:rFonts w:ascii="Times New Roman"/>
        </w:rPr>
        <w:t>）</w:t>
      </w:r>
    </w:p>
    <w:p w:rsidR="00054633" w:rsidRPr="0038643C" w:rsidRDefault="00054633" w:rsidP="0038643C">
      <w:pPr>
        <w:pStyle w:val="10"/>
        <w:adjustRightInd w:val="0"/>
        <w:snapToGrid w:val="0"/>
        <w:spacing w:before="0" w:line="300" w:lineRule="auto"/>
        <w:ind w:leftChars="700" w:left="1960" w:firstLine="0"/>
        <w:rPr>
          <w:rFonts w:ascii="Times New Roman" w:hAnsi="Times New Roman"/>
        </w:rPr>
      </w:pPr>
      <w:r w:rsidRPr="0038643C">
        <w:rPr>
          <w:rFonts w:ascii="Times New Roman" w:hAnsi="Times New Roman"/>
        </w:rPr>
        <w:t>K</w:t>
      </w:r>
      <w:r w:rsidRPr="0038643C">
        <w:rPr>
          <w:rFonts w:ascii="Times New Roman"/>
        </w:rPr>
        <w:t>：流量係數</w:t>
      </w:r>
    </w:p>
    <w:p w:rsidR="0038643C" w:rsidRDefault="0038643C" w:rsidP="0038643C">
      <w:pPr>
        <w:pStyle w:val="10"/>
        <w:adjustRightInd w:val="0"/>
        <w:snapToGrid w:val="0"/>
        <w:spacing w:before="0" w:line="300" w:lineRule="auto"/>
        <w:ind w:leftChars="400" w:left="1120" w:firstLine="0"/>
        <w:rPr>
          <w:rFonts w:ascii="Times New Roman" w:hAnsi="Times New Roman"/>
        </w:rPr>
      </w:pPr>
    </w:p>
    <w:p w:rsidR="00054633" w:rsidRDefault="00054633" w:rsidP="0038643C">
      <w:pPr>
        <w:pStyle w:val="10"/>
        <w:adjustRightInd w:val="0"/>
        <w:snapToGrid w:val="0"/>
        <w:spacing w:before="0" w:line="300" w:lineRule="auto"/>
        <w:ind w:leftChars="400" w:left="1120" w:firstLine="0"/>
      </w:pPr>
      <w:r w:rsidRPr="0038643C">
        <w:rPr>
          <w:rFonts w:ascii="Times New Roman" w:hAnsi="Times New Roman"/>
        </w:rPr>
        <w:t xml:space="preserve">K </w:t>
      </w:r>
      <w:r w:rsidRPr="00106BF2">
        <w:rPr>
          <w:position w:val="-30"/>
        </w:rPr>
        <w:object w:dxaOrig="3920" w:dyaOrig="760">
          <v:shape id="_x0000_i1043" type="#_x0000_t75" style="width:195.9pt;height:37.65pt" o:ole="" fillcolor="window">
            <v:imagedata r:id="rId35" o:title=""/>
          </v:shape>
          <o:OLEObject Type="Embed" ProgID="Equation.3" ShapeID="_x0000_i1043" DrawAspect="Content" ObjectID="_1626697199" r:id="rId36"/>
        </w:object>
      </w:r>
    </w:p>
    <w:p w:rsidR="00054633" w:rsidRPr="0038643C" w:rsidRDefault="00054633" w:rsidP="0038643C">
      <w:pPr>
        <w:pStyle w:val="10"/>
        <w:adjustRightInd w:val="0"/>
        <w:snapToGrid w:val="0"/>
        <w:spacing w:before="0" w:line="300" w:lineRule="auto"/>
        <w:ind w:leftChars="400" w:left="1120" w:firstLine="0"/>
        <w:rPr>
          <w:rFonts w:ascii="Times New Roman" w:hAnsi="Times New Roman"/>
        </w:rPr>
      </w:pPr>
      <w:r w:rsidRPr="0038643C">
        <w:rPr>
          <w:rFonts w:ascii="Times New Roman"/>
        </w:rPr>
        <w:t>式中，</w:t>
      </w:r>
      <w:r w:rsidRPr="0038643C">
        <w:rPr>
          <w:rFonts w:ascii="Times New Roman" w:hAnsi="Times New Roman"/>
        </w:rPr>
        <w:t>B</w:t>
      </w:r>
      <w:r w:rsidRPr="0038643C">
        <w:rPr>
          <w:rFonts w:ascii="Times New Roman"/>
        </w:rPr>
        <w:t>：水路寬度（</w:t>
      </w:r>
      <w:r w:rsidRPr="0038643C">
        <w:rPr>
          <w:rFonts w:ascii="Times New Roman" w:hAnsi="Times New Roman"/>
        </w:rPr>
        <w:t>m</w:t>
      </w:r>
      <w:r w:rsidRPr="0038643C">
        <w:rPr>
          <w:rFonts w:ascii="Times New Roman"/>
        </w:rPr>
        <w:t>）</w:t>
      </w:r>
    </w:p>
    <w:p w:rsidR="00054633" w:rsidRPr="0038643C" w:rsidRDefault="00054633" w:rsidP="0038643C">
      <w:pPr>
        <w:pStyle w:val="10"/>
        <w:adjustRightInd w:val="0"/>
        <w:snapToGrid w:val="0"/>
        <w:spacing w:before="0" w:line="300" w:lineRule="auto"/>
        <w:ind w:leftChars="700" w:left="1960" w:firstLine="0"/>
        <w:rPr>
          <w:rFonts w:ascii="Times New Roman" w:hAnsi="Times New Roman"/>
        </w:rPr>
      </w:pPr>
      <w:r w:rsidRPr="0038643C">
        <w:rPr>
          <w:rFonts w:ascii="Times New Roman" w:hAnsi="Times New Roman"/>
        </w:rPr>
        <w:t>D</w:t>
      </w:r>
      <w:r w:rsidRPr="0038643C">
        <w:rPr>
          <w:rFonts w:ascii="Times New Roman" w:hAnsi="Times New Roman"/>
        </w:rPr>
        <w:t>：水路底面至切口底點間之高度（</w:t>
      </w:r>
      <w:r w:rsidRPr="0038643C">
        <w:rPr>
          <w:rFonts w:ascii="Times New Roman" w:hAnsi="Times New Roman"/>
        </w:rPr>
        <w:t>m</w:t>
      </w:r>
      <w:r w:rsidRPr="0038643C">
        <w:rPr>
          <w:rFonts w:ascii="Times New Roman" w:hAnsi="Times New Roman"/>
        </w:rPr>
        <w:t>）</w:t>
      </w:r>
    </w:p>
    <w:p w:rsidR="0038643C" w:rsidRDefault="0038643C" w:rsidP="0038643C">
      <w:pPr>
        <w:pStyle w:val="10"/>
        <w:adjustRightInd w:val="0"/>
        <w:snapToGrid w:val="0"/>
        <w:spacing w:before="0" w:line="300" w:lineRule="auto"/>
        <w:ind w:leftChars="400" w:left="1120" w:firstLine="0"/>
        <w:rPr>
          <w:rFonts w:ascii="Times New Roman"/>
        </w:rPr>
      </w:pPr>
    </w:p>
    <w:p w:rsidR="00054633" w:rsidRPr="0038643C" w:rsidRDefault="00054633" w:rsidP="0038643C">
      <w:pPr>
        <w:pStyle w:val="10"/>
        <w:adjustRightInd w:val="0"/>
        <w:snapToGrid w:val="0"/>
        <w:spacing w:before="0" w:line="300" w:lineRule="auto"/>
        <w:ind w:leftChars="400" w:left="1120" w:firstLine="0"/>
        <w:rPr>
          <w:rFonts w:ascii="Times New Roman" w:hAnsi="Times New Roman"/>
        </w:rPr>
      </w:pPr>
      <w:r w:rsidRPr="0038643C">
        <w:rPr>
          <w:rFonts w:ascii="Times New Roman"/>
        </w:rPr>
        <w:t>此算式之適用範圍如下。</w:t>
      </w:r>
    </w:p>
    <w:p w:rsidR="00054633" w:rsidRPr="0038643C" w:rsidRDefault="00054633" w:rsidP="0038643C">
      <w:pPr>
        <w:pStyle w:val="10"/>
        <w:adjustRightInd w:val="0"/>
        <w:snapToGrid w:val="0"/>
        <w:spacing w:before="0" w:line="300" w:lineRule="auto"/>
        <w:ind w:leftChars="400" w:left="1120" w:firstLine="0"/>
        <w:rPr>
          <w:rFonts w:ascii="Times New Roman" w:hAnsi="Times New Roman"/>
        </w:rPr>
      </w:pPr>
      <w:r w:rsidRPr="0038643C">
        <w:rPr>
          <w:rFonts w:ascii="Times New Roman" w:hAnsi="Times New Roman"/>
        </w:rPr>
        <w:t xml:space="preserve">B = 0.5 ~ </w:t>
      </w:r>
      <w:smartTag w:uri="urn:schemas-microsoft-com:office:smarttags" w:element="chmetcnv">
        <w:smartTagPr>
          <w:attr w:name="UnitName" w:val="m"/>
          <w:attr w:name="SourceValue" w:val="1.2"/>
          <w:attr w:name="HasSpace" w:val="False"/>
          <w:attr w:name="Negative" w:val="False"/>
          <w:attr w:name="NumberType" w:val="1"/>
          <w:attr w:name="TCSC" w:val="0"/>
        </w:smartTagPr>
        <w:r w:rsidRPr="0038643C">
          <w:rPr>
            <w:rFonts w:ascii="Times New Roman" w:hAnsi="Times New Roman"/>
          </w:rPr>
          <w:t>1.2m</w:t>
        </w:r>
      </w:smartTag>
      <w:r w:rsidR="0038643C">
        <w:rPr>
          <w:rFonts w:ascii="Times New Roman" w:hAnsi="Times New Roman" w:hint="eastAsia"/>
        </w:rPr>
        <w:t xml:space="preserve">　　　　　　</w:t>
      </w:r>
      <w:r w:rsidRPr="0038643C">
        <w:rPr>
          <w:rFonts w:ascii="Times New Roman" w:hAnsi="Times New Roman"/>
        </w:rPr>
        <w:t xml:space="preserve">D = 0.1 ~ </w:t>
      </w:r>
      <w:smartTag w:uri="urn:schemas-microsoft-com:office:smarttags" w:element="chmetcnv">
        <w:smartTagPr>
          <w:attr w:name="UnitName" w:val="m"/>
          <w:attr w:name="SourceValue" w:val="0.75"/>
          <w:attr w:name="HasSpace" w:val="False"/>
          <w:attr w:name="Negative" w:val="False"/>
          <w:attr w:name="NumberType" w:val="1"/>
          <w:attr w:name="TCSC" w:val="0"/>
        </w:smartTagPr>
        <w:r w:rsidRPr="0038643C">
          <w:rPr>
            <w:rFonts w:ascii="Times New Roman" w:hAnsi="Times New Roman"/>
          </w:rPr>
          <w:t>0.75m</w:t>
        </w:r>
      </w:smartTag>
    </w:p>
    <w:p w:rsidR="00054633" w:rsidRDefault="00054633" w:rsidP="0038643C">
      <w:pPr>
        <w:pStyle w:val="10"/>
        <w:adjustRightInd w:val="0"/>
        <w:snapToGrid w:val="0"/>
        <w:spacing w:before="0" w:line="300" w:lineRule="auto"/>
        <w:ind w:leftChars="400" w:left="1120" w:firstLine="0"/>
        <w:rPr>
          <w:rFonts w:ascii="Times New Roman" w:hAnsi="Times New Roman"/>
        </w:rPr>
      </w:pPr>
      <w:r w:rsidRPr="0038643C">
        <w:rPr>
          <w:rFonts w:ascii="Times New Roman" w:hAnsi="Times New Roman"/>
        </w:rPr>
        <w:t xml:space="preserve">h = 0.07 ~ </w:t>
      </w:r>
      <w:smartTag w:uri="urn:schemas-microsoft-com:office:smarttags" w:element="chmetcnv">
        <w:smartTagPr>
          <w:attr w:name="UnitName" w:val="m"/>
          <w:attr w:name="SourceValue" w:val="0.26"/>
          <w:attr w:name="HasSpace" w:val="False"/>
          <w:attr w:name="Negative" w:val="False"/>
          <w:attr w:name="NumberType" w:val="1"/>
          <w:attr w:name="TCSC" w:val="0"/>
        </w:smartTagPr>
        <w:r w:rsidRPr="0038643C">
          <w:rPr>
            <w:rFonts w:ascii="Times New Roman" w:hAnsi="Times New Roman"/>
          </w:rPr>
          <w:t>0.26m</w:t>
        </w:r>
      </w:smartTag>
      <w:r w:rsidR="0038643C">
        <w:rPr>
          <w:rFonts w:ascii="Times New Roman" w:hAnsi="Times New Roman" w:hint="eastAsia"/>
        </w:rPr>
        <w:t xml:space="preserve">　　　　　</w:t>
      </w:r>
      <w:r w:rsidRPr="0038643C">
        <w:rPr>
          <w:rFonts w:ascii="Times New Roman" w:hAnsi="Times New Roman"/>
        </w:rPr>
        <w:t xml:space="preserve">h = </w:t>
      </w:r>
      <w:r w:rsidRPr="0038643C">
        <w:rPr>
          <w:rFonts w:ascii="Times New Roman" w:hAnsi="Times New Roman"/>
          <w:position w:val="-24"/>
        </w:rPr>
        <w:object w:dxaOrig="279" w:dyaOrig="620">
          <v:shape id="_x0000_i1044" type="#_x0000_t75" style="width:13.4pt;height:36pt" o:ole="" fillcolor="window">
            <v:imagedata r:id="rId37" o:title=""/>
          </v:shape>
          <o:OLEObject Type="Embed" ProgID="Equation.3" ShapeID="_x0000_i1044" DrawAspect="Content" ObjectID="_1626697200" r:id="rId38"/>
        </w:object>
      </w:r>
      <w:r w:rsidRPr="0038643C">
        <w:rPr>
          <w:rFonts w:ascii="Times New Roman"/>
        </w:rPr>
        <w:t>以下</w:t>
      </w:r>
      <w:r w:rsidRPr="0038643C">
        <w:rPr>
          <w:rFonts w:ascii="Times New Roman" w:hAnsi="Times New Roman"/>
        </w:rPr>
        <w:t xml:space="preserve"> </w:t>
      </w:r>
    </w:p>
    <w:p w:rsidR="0038643C" w:rsidRDefault="0038643C" w:rsidP="0038643C">
      <w:pPr>
        <w:pStyle w:val="10"/>
        <w:adjustRightInd w:val="0"/>
        <w:snapToGrid w:val="0"/>
        <w:spacing w:before="0" w:line="300" w:lineRule="auto"/>
        <w:ind w:leftChars="300" w:left="1120" w:hangingChars="100" w:hanging="280"/>
        <w:jc w:val="center"/>
        <w:rPr>
          <w:rFonts w:ascii="Times New Roman" w:hAnsi="Times New Roman"/>
        </w:rPr>
      </w:pPr>
    </w:p>
    <w:p w:rsidR="0038643C" w:rsidRDefault="0038643C" w:rsidP="0038643C">
      <w:pPr>
        <w:pStyle w:val="10"/>
        <w:adjustRightInd w:val="0"/>
        <w:snapToGrid w:val="0"/>
        <w:spacing w:before="0" w:line="300" w:lineRule="auto"/>
        <w:ind w:leftChars="300" w:left="1120" w:hangingChars="100" w:hanging="280"/>
        <w:jc w:val="center"/>
        <w:rPr>
          <w:rFonts w:ascii="Times New Roman" w:hAnsi="Times New Roman"/>
        </w:rPr>
      </w:pPr>
      <w:r>
        <w:object w:dxaOrig="3030" w:dyaOrig="3248">
          <v:shape id="_x0000_i1045" type="#_x0000_t75" style="width:154.9pt;height:143.15pt" o:ole="">
            <v:imagedata r:id="rId39" o:title="" croptop="10892f" cropbottom="-3125f" cropleft="-4066f" cropright="2421f"/>
          </v:shape>
          <o:OLEObject Type="Embed" ProgID="CorelDRAW.Graphic.11" ShapeID="_x0000_i1045" DrawAspect="Content" ObjectID="_1626697201" r:id="rId40"/>
        </w:object>
      </w:r>
    </w:p>
    <w:p w:rsidR="0038643C" w:rsidRPr="00AC7C49" w:rsidRDefault="0038643C" w:rsidP="0038643C">
      <w:pPr>
        <w:pStyle w:val="10"/>
        <w:adjustRightInd w:val="0"/>
        <w:snapToGrid w:val="0"/>
        <w:spacing w:before="0" w:line="300" w:lineRule="auto"/>
        <w:ind w:leftChars="300" w:left="1120" w:hangingChars="100" w:hanging="280"/>
        <w:jc w:val="center"/>
        <w:rPr>
          <w:rFonts w:ascii="Times New Roman" w:hAnsi="Times New Roman"/>
        </w:rPr>
      </w:pPr>
      <w:r>
        <w:rPr>
          <w:rFonts w:ascii="Times New Roman" w:hAnsi="Times New Roman" w:hint="eastAsia"/>
        </w:rPr>
        <w:t>圖</w:t>
      </w:r>
      <w:r>
        <w:rPr>
          <w:rFonts w:ascii="Times New Roman" w:hAnsi="Times New Roman" w:hint="eastAsia"/>
        </w:rPr>
        <w:t>10</w:t>
      </w:r>
      <w:r>
        <w:rPr>
          <w:rFonts w:ascii="Times New Roman" w:hAnsi="Times New Roman" w:hint="eastAsia"/>
        </w:rPr>
        <w:t xml:space="preserve">　直角三角堰</w:t>
      </w:r>
    </w:p>
    <w:p w:rsidR="0038643C" w:rsidRPr="00AC7C49" w:rsidRDefault="0038643C" w:rsidP="0038643C">
      <w:pPr>
        <w:pStyle w:val="10"/>
        <w:adjustRightInd w:val="0"/>
        <w:snapToGrid w:val="0"/>
        <w:spacing w:before="0" w:line="300" w:lineRule="auto"/>
        <w:ind w:leftChars="300" w:left="1120" w:hangingChars="100" w:hanging="280"/>
        <w:jc w:val="center"/>
        <w:rPr>
          <w:rFonts w:ascii="Times New Roman" w:hAnsi="Times New Roman"/>
        </w:rPr>
      </w:pPr>
    </w:p>
    <w:p w:rsidR="00054633" w:rsidRPr="0038643C" w:rsidRDefault="0038643C" w:rsidP="0038643C">
      <w:pPr>
        <w:pStyle w:val="10"/>
        <w:adjustRightInd w:val="0"/>
        <w:snapToGrid w:val="0"/>
        <w:spacing w:before="0" w:line="300" w:lineRule="auto"/>
        <w:ind w:leftChars="300" w:left="1120" w:hangingChars="100" w:hanging="280"/>
        <w:rPr>
          <w:rFonts w:ascii="Times New Roman" w:hAnsi="Times New Roman"/>
          <w:szCs w:val="28"/>
        </w:rPr>
      </w:pPr>
      <w:r>
        <w:rPr>
          <w:rFonts w:ascii="Times New Roman" w:hAnsi="Times New Roman" w:hint="eastAsia"/>
          <w:szCs w:val="28"/>
        </w:rPr>
        <w:t>(2)</w:t>
      </w:r>
      <w:r w:rsidR="00054633" w:rsidRPr="0038643C">
        <w:rPr>
          <w:rFonts w:ascii="Times New Roman" w:hAnsi="Times New Roman" w:hint="eastAsia"/>
          <w:szCs w:val="28"/>
        </w:rPr>
        <w:t>四角堰（如圖</w:t>
      </w:r>
      <w:r w:rsidR="00054633" w:rsidRPr="0038643C">
        <w:rPr>
          <w:rFonts w:ascii="Times New Roman" w:hAnsi="Times New Roman"/>
          <w:szCs w:val="28"/>
        </w:rPr>
        <w:t>11</w:t>
      </w:r>
      <w:r w:rsidR="00054633" w:rsidRPr="0038643C">
        <w:rPr>
          <w:rFonts w:ascii="Times New Roman" w:hAnsi="Times New Roman" w:hint="eastAsia"/>
          <w:szCs w:val="28"/>
        </w:rPr>
        <w:t>）</w:t>
      </w:r>
    </w:p>
    <w:p w:rsidR="00054633" w:rsidRPr="0038643C" w:rsidRDefault="00054633" w:rsidP="0038643C">
      <w:pPr>
        <w:pStyle w:val="10"/>
        <w:adjustRightInd w:val="0"/>
        <w:snapToGrid w:val="0"/>
        <w:spacing w:before="0" w:line="300" w:lineRule="auto"/>
        <w:ind w:leftChars="400" w:left="1120" w:firstLine="0"/>
        <w:rPr>
          <w:rFonts w:ascii="Times New Roman" w:hAnsi="Times New Roman"/>
          <w:sz w:val="24"/>
          <w:vertAlign w:val="superscript"/>
        </w:rPr>
      </w:pPr>
      <w:r w:rsidRPr="0038643C">
        <w:rPr>
          <w:rFonts w:ascii="Times New Roman" w:hAnsi="Times New Roman"/>
        </w:rPr>
        <w:t>Q = K b h</w:t>
      </w:r>
      <w:r w:rsidRPr="0038643C">
        <w:rPr>
          <w:rFonts w:ascii="Times New Roman" w:hAnsi="Times New Roman"/>
          <w:sz w:val="24"/>
          <w:vertAlign w:val="superscript"/>
        </w:rPr>
        <w:t>3/2</w:t>
      </w:r>
    </w:p>
    <w:p w:rsidR="00054633" w:rsidRPr="0038643C" w:rsidRDefault="00054633" w:rsidP="0038643C">
      <w:pPr>
        <w:pStyle w:val="10"/>
        <w:adjustRightInd w:val="0"/>
        <w:snapToGrid w:val="0"/>
        <w:spacing w:before="0" w:line="300" w:lineRule="auto"/>
        <w:ind w:leftChars="400" w:left="1120" w:firstLine="0"/>
        <w:rPr>
          <w:rFonts w:ascii="Times New Roman" w:hAnsi="Times New Roman"/>
        </w:rPr>
      </w:pPr>
      <w:r w:rsidRPr="0038643C">
        <w:rPr>
          <w:rFonts w:ascii="Times New Roman" w:hAnsi="Times New Roman"/>
        </w:rPr>
        <w:t>式中，</w:t>
      </w:r>
      <w:r w:rsidRPr="0038643C">
        <w:rPr>
          <w:rFonts w:ascii="Times New Roman" w:hAnsi="Times New Roman"/>
        </w:rPr>
        <w:t>Q</w:t>
      </w:r>
      <w:r w:rsidRPr="0038643C">
        <w:rPr>
          <w:rFonts w:ascii="Times New Roman" w:hAnsi="Times New Roman"/>
        </w:rPr>
        <w:t>：流量（</w:t>
      </w:r>
      <w:r w:rsidRPr="0038643C">
        <w:rPr>
          <w:rFonts w:ascii="Times New Roman" w:hAnsi="Times New Roman"/>
        </w:rPr>
        <w:t>m</w:t>
      </w:r>
      <w:r w:rsidRPr="0038643C">
        <w:rPr>
          <w:rFonts w:ascii="Times New Roman" w:hAnsi="Times New Roman"/>
          <w:vertAlign w:val="superscript"/>
        </w:rPr>
        <w:t>3</w:t>
      </w:r>
      <w:r w:rsidRPr="0038643C">
        <w:rPr>
          <w:rFonts w:ascii="Times New Roman" w:hAnsi="Times New Roman"/>
        </w:rPr>
        <w:t>/min</w:t>
      </w:r>
      <w:r w:rsidRPr="0038643C">
        <w:rPr>
          <w:rFonts w:ascii="Times New Roman" w:hAnsi="Times New Roman"/>
        </w:rPr>
        <w:t>）</w:t>
      </w:r>
    </w:p>
    <w:p w:rsidR="00054633" w:rsidRPr="0038643C" w:rsidRDefault="00054633" w:rsidP="0038643C">
      <w:pPr>
        <w:pStyle w:val="10"/>
        <w:adjustRightInd w:val="0"/>
        <w:snapToGrid w:val="0"/>
        <w:spacing w:before="0" w:line="300" w:lineRule="auto"/>
        <w:ind w:leftChars="700" w:left="1960" w:firstLine="0"/>
        <w:rPr>
          <w:rFonts w:ascii="Times New Roman" w:hAnsi="Times New Roman"/>
        </w:rPr>
      </w:pPr>
      <w:r w:rsidRPr="0038643C">
        <w:rPr>
          <w:rFonts w:ascii="Times New Roman" w:hAnsi="Times New Roman"/>
        </w:rPr>
        <w:lastRenderedPageBreak/>
        <w:t>b</w:t>
      </w:r>
      <w:r w:rsidRPr="0038643C">
        <w:rPr>
          <w:rFonts w:ascii="Times New Roman" w:hAnsi="Times New Roman" w:hint="eastAsia"/>
        </w:rPr>
        <w:t>：切口寬度（</w:t>
      </w:r>
      <w:r w:rsidRPr="0038643C">
        <w:rPr>
          <w:rFonts w:ascii="Times New Roman" w:hAnsi="Times New Roman"/>
        </w:rPr>
        <w:t>m</w:t>
      </w:r>
      <w:r w:rsidRPr="0038643C">
        <w:rPr>
          <w:rFonts w:ascii="Times New Roman" w:hAnsi="Times New Roman" w:hint="eastAsia"/>
        </w:rPr>
        <w:t>）</w:t>
      </w:r>
    </w:p>
    <w:p w:rsidR="00054633" w:rsidRPr="0038643C" w:rsidRDefault="00054633" w:rsidP="0038643C">
      <w:pPr>
        <w:pStyle w:val="10"/>
        <w:adjustRightInd w:val="0"/>
        <w:snapToGrid w:val="0"/>
        <w:spacing w:before="0" w:line="300" w:lineRule="auto"/>
        <w:ind w:leftChars="700" w:left="1960" w:firstLine="0"/>
        <w:rPr>
          <w:rFonts w:ascii="Times New Roman" w:hAnsi="Times New Roman"/>
        </w:rPr>
      </w:pPr>
      <w:r w:rsidRPr="0038643C">
        <w:rPr>
          <w:rFonts w:ascii="Times New Roman" w:hAnsi="Times New Roman"/>
        </w:rPr>
        <w:t>h</w:t>
      </w:r>
      <w:r w:rsidRPr="0038643C">
        <w:rPr>
          <w:rFonts w:ascii="Times New Roman" w:hAnsi="Times New Roman" w:hint="eastAsia"/>
        </w:rPr>
        <w:t>：堰之水頭（</w:t>
      </w:r>
      <w:r w:rsidRPr="0038643C">
        <w:rPr>
          <w:rFonts w:ascii="Times New Roman" w:hAnsi="Times New Roman"/>
        </w:rPr>
        <w:t>m</w:t>
      </w:r>
      <w:r w:rsidRPr="0038643C">
        <w:rPr>
          <w:rFonts w:ascii="Times New Roman" w:hAnsi="Times New Roman" w:hint="eastAsia"/>
        </w:rPr>
        <w:t>）</w:t>
      </w:r>
    </w:p>
    <w:p w:rsidR="00054633" w:rsidRPr="0038643C" w:rsidRDefault="00054633" w:rsidP="0038643C">
      <w:pPr>
        <w:pStyle w:val="10"/>
        <w:adjustRightInd w:val="0"/>
        <w:snapToGrid w:val="0"/>
        <w:spacing w:before="0" w:line="300" w:lineRule="auto"/>
        <w:ind w:leftChars="700" w:left="1960" w:firstLine="0"/>
        <w:rPr>
          <w:rFonts w:ascii="Times New Roman" w:hAnsi="Times New Roman"/>
        </w:rPr>
      </w:pPr>
      <w:r w:rsidRPr="0038643C">
        <w:rPr>
          <w:rFonts w:ascii="Times New Roman" w:hAnsi="Times New Roman"/>
        </w:rPr>
        <w:t>K</w:t>
      </w:r>
      <w:r w:rsidRPr="0038643C">
        <w:rPr>
          <w:rFonts w:ascii="Times New Roman" w:hAnsi="Times New Roman" w:hint="eastAsia"/>
        </w:rPr>
        <w:t>：流量係數</w:t>
      </w:r>
      <w:r w:rsidRPr="0038643C">
        <w:rPr>
          <w:rFonts w:ascii="Times New Roman" w:hAnsi="Times New Roman"/>
        </w:rPr>
        <w:t xml:space="preserve"> </w:t>
      </w:r>
    </w:p>
    <w:p w:rsidR="0038643C" w:rsidRDefault="0038643C">
      <w:pPr>
        <w:spacing w:before="120" w:after="120" w:line="420" w:lineRule="exact"/>
        <w:ind w:left="868"/>
        <w:jc w:val="both"/>
      </w:pPr>
    </w:p>
    <w:p w:rsidR="00054633" w:rsidRPr="0038643C" w:rsidRDefault="00054633" w:rsidP="0038643C">
      <w:pPr>
        <w:pStyle w:val="10"/>
        <w:adjustRightInd w:val="0"/>
        <w:snapToGrid w:val="0"/>
        <w:spacing w:before="0" w:line="300" w:lineRule="auto"/>
        <w:ind w:leftChars="400" w:left="1120" w:firstLine="0"/>
        <w:rPr>
          <w:rFonts w:ascii="Times New Roman" w:hAnsi="Times New Roman"/>
        </w:rPr>
      </w:pPr>
      <w:r w:rsidRPr="0038643C">
        <w:rPr>
          <w:rFonts w:ascii="Times New Roman" w:hAnsi="Times New Roman"/>
        </w:rPr>
        <w:t xml:space="preserve">K </w:t>
      </w:r>
      <w:r w:rsidRPr="0038643C">
        <w:rPr>
          <w:rFonts w:ascii="Times New Roman" w:hAnsi="Times New Roman"/>
          <w:position w:val="-26"/>
        </w:rPr>
        <w:object w:dxaOrig="5060" w:dyaOrig="700">
          <v:shape id="_x0000_i1046" type="#_x0000_t75" style="width:283.8pt;height:34.35pt" o:ole="" fillcolor="window">
            <v:imagedata r:id="rId41" o:title=""/>
          </v:shape>
          <o:OLEObject Type="Embed" ProgID="Equation.3" ShapeID="_x0000_i1046" DrawAspect="Content" ObjectID="_1626697202" r:id="rId42"/>
        </w:object>
      </w:r>
    </w:p>
    <w:p w:rsidR="00054633" w:rsidRPr="0038643C" w:rsidRDefault="00054633" w:rsidP="0038643C">
      <w:pPr>
        <w:pStyle w:val="10"/>
        <w:adjustRightInd w:val="0"/>
        <w:snapToGrid w:val="0"/>
        <w:spacing w:before="0" w:line="300" w:lineRule="auto"/>
        <w:ind w:leftChars="400" w:left="1120" w:firstLine="0"/>
        <w:rPr>
          <w:rFonts w:ascii="Times New Roman" w:hAnsi="Times New Roman"/>
        </w:rPr>
      </w:pPr>
      <w:r w:rsidRPr="0038643C">
        <w:rPr>
          <w:rFonts w:ascii="Times New Roman" w:hAnsi="Times New Roman" w:hint="eastAsia"/>
        </w:rPr>
        <w:t>式中，</w:t>
      </w:r>
      <w:r w:rsidRPr="0038643C">
        <w:rPr>
          <w:rFonts w:ascii="Times New Roman" w:hAnsi="Times New Roman"/>
        </w:rPr>
        <w:t>B</w:t>
      </w:r>
      <w:r w:rsidRPr="0038643C">
        <w:rPr>
          <w:rFonts w:ascii="Times New Roman" w:hAnsi="Times New Roman" w:hint="eastAsia"/>
        </w:rPr>
        <w:t>：水路寬度（</w:t>
      </w:r>
      <w:r w:rsidRPr="0038643C">
        <w:rPr>
          <w:rFonts w:ascii="Times New Roman" w:hAnsi="Times New Roman"/>
        </w:rPr>
        <w:t>m</w:t>
      </w:r>
      <w:r w:rsidRPr="0038643C">
        <w:rPr>
          <w:rFonts w:ascii="Times New Roman" w:hAnsi="Times New Roman" w:hint="eastAsia"/>
        </w:rPr>
        <w:t>）</w:t>
      </w:r>
    </w:p>
    <w:p w:rsidR="00054633" w:rsidRPr="0038643C" w:rsidRDefault="00054633" w:rsidP="0038643C">
      <w:pPr>
        <w:pStyle w:val="10"/>
        <w:adjustRightInd w:val="0"/>
        <w:snapToGrid w:val="0"/>
        <w:spacing w:before="0" w:line="300" w:lineRule="auto"/>
        <w:ind w:leftChars="700" w:left="1960" w:firstLine="0"/>
        <w:rPr>
          <w:rFonts w:ascii="Times New Roman" w:hAnsi="Times New Roman"/>
        </w:rPr>
      </w:pPr>
      <w:r w:rsidRPr="0038643C">
        <w:rPr>
          <w:rFonts w:ascii="Times New Roman" w:hAnsi="Times New Roman"/>
        </w:rPr>
        <w:t>D</w:t>
      </w:r>
      <w:r w:rsidRPr="0038643C">
        <w:rPr>
          <w:rFonts w:ascii="Times New Roman" w:hAnsi="Times New Roman" w:hint="eastAsia"/>
        </w:rPr>
        <w:t>：水路底面至切口下緣間之高度（</w:t>
      </w:r>
      <w:r w:rsidRPr="0038643C">
        <w:rPr>
          <w:rFonts w:ascii="Times New Roman" w:hAnsi="Times New Roman"/>
        </w:rPr>
        <w:t>m</w:t>
      </w:r>
      <w:r w:rsidRPr="0038643C">
        <w:rPr>
          <w:rFonts w:ascii="Times New Roman" w:hAnsi="Times New Roman" w:hint="eastAsia"/>
        </w:rPr>
        <w:t>）</w:t>
      </w:r>
    </w:p>
    <w:p w:rsidR="002A7EB5" w:rsidRDefault="002A7EB5" w:rsidP="0038643C">
      <w:pPr>
        <w:pStyle w:val="10"/>
        <w:adjustRightInd w:val="0"/>
        <w:snapToGrid w:val="0"/>
        <w:spacing w:before="0" w:line="300" w:lineRule="auto"/>
        <w:ind w:leftChars="400" w:left="1120" w:firstLine="0"/>
      </w:pPr>
    </w:p>
    <w:p w:rsidR="00054633" w:rsidRDefault="00054633" w:rsidP="0038643C">
      <w:pPr>
        <w:pStyle w:val="10"/>
        <w:adjustRightInd w:val="0"/>
        <w:snapToGrid w:val="0"/>
        <w:spacing w:before="0" w:line="300" w:lineRule="auto"/>
        <w:ind w:leftChars="400" w:left="1120" w:firstLine="0"/>
      </w:pPr>
      <w:r>
        <w:rPr>
          <w:rFonts w:hint="eastAsia"/>
        </w:rPr>
        <w:t>此算式之適用範圍如下。</w:t>
      </w:r>
    </w:p>
    <w:p w:rsidR="00054633" w:rsidRPr="0038643C" w:rsidRDefault="00054633" w:rsidP="0038643C">
      <w:pPr>
        <w:pStyle w:val="10"/>
        <w:adjustRightInd w:val="0"/>
        <w:snapToGrid w:val="0"/>
        <w:spacing w:before="0" w:line="300" w:lineRule="auto"/>
        <w:ind w:leftChars="400" w:left="1120" w:firstLine="0"/>
        <w:rPr>
          <w:rFonts w:ascii="Times New Roman" w:hAnsi="Times New Roman"/>
        </w:rPr>
      </w:pPr>
      <w:r w:rsidRPr="0038643C">
        <w:rPr>
          <w:rFonts w:ascii="Times New Roman" w:hAnsi="Times New Roman"/>
        </w:rPr>
        <w:t>B</w:t>
      </w:r>
      <w:r w:rsidRPr="0038643C">
        <w:rPr>
          <w:rFonts w:ascii="Times New Roman" w:hAnsi="Times New Roman" w:hint="eastAsia"/>
        </w:rPr>
        <w:t xml:space="preserve"> </w:t>
      </w:r>
      <w:r w:rsidRPr="0038643C">
        <w:rPr>
          <w:rFonts w:ascii="Times New Roman" w:hAnsi="Times New Roman"/>
        </w:rPr>
        <w:t>=</w:t>
      </w:r>
      <w:r w:rsidRPr="0038643C">
        <w:rPr>
          <w:rFonts w:ascii="Times New Roman" w:hAnsi="Times New Roman" w:hint="eastAsia"/>
        </w:rPr>
        <w:t xml:space="preserve"> </w:t>
      </w:r>
      <w:r w:rsidRPr="0038643C">
        <w:rPr>
          <w:rFonts w:ascii="Times New Roman" w:hAnsi="Times New Roman"/>
        </w:rPr>
        <w:t>0.5</w:t>
      </w:r>
      <w:r w:rsidRPr="0038643C">
        <w:rPr>
          <w:rFonts w:ascii="Times New Roman" w:hAnsi="Times New Roman" w:hint="eastAsia"/>
        </w:rPr>
        <w:t xml:space="preserve"> </w:t>
      </w:r>
      <w:r w:rsidRPr="0038643C">
        <w:rPr>
          <w:rFonts w:ascii="Times New Roman" w:hAnsi="Times New Roman"/>
        </w:rPr>
        <w:t>~</w:t>
      </w:r>
      <w:r w:rsidRPr="0038643C">
        <w:rPr>
          <w:rFonts w:ascii="Times New Roman" w:hAnsi="Times New Roman" w:hint="eastAsia"/>
        </w:rPr>
        <w:t xml:space="preserve"> </w:t>
      </w:r>
      <w:smartTag w:uri="urn:schemas-microsoft-com:office:smarttags" w:element="chmetcnv">
        <w:smartTagPr>
          <w:attr w:name="UnitName" w:val="m"/>
          <w:attr w:name="SourceValue" w:val="6.3"/>
          <w:attr w:name="HasSpace" w:val="True"/>
          <w:attr w:name="Negative" w:val="False"/>
          <w:attr w:name="NumberType" w:val="1"/>
          <w:attr w:name="TCSC" w:val="0"/>
        </w:smartTagPr>
        <w:r w:rsidRPr="0038643C">
          <w:rPr>
            <w:rFonts w:ascii="Times New Roman" w:hAnsi="Times New Roman"/>
          </w:rPr>
          <w:t>6.3 m</w:t>
        </w:r>
      </w:smartTag>
      <w:r w:rsidR="0038643C">
        <w:rPr>
          <w:rFonts w:ascii="Times New Roman" w:hAnsi="Times New Roman" w:hint="eastAsia"/>
        </w:rPr>
        <w:t xml:space="preserve">　　　　　</w:t>
      </w:r>
      <w:r w:rsidRPr="0038643C">
        <w:rPr>
          <w:rFonts w:ascii="Times New Roman" w:hAnsi="Times New Roman"/>
        </w:rPr>
        <w:t xml:space="preserve">b = 0.15 ~ </w:t>
      </w:r>
      <w:smartTag w:uri="urn:schemas-microsoft-com:office:smarttags" w:element="chmetcnv">
        <w:smartTagPr>
          <w:attr w:name="UnitName" w:val="m"/>
          <w:attr w:name="SourceValue" w:val="5"/>
          <w:attr w:name="HasSpace" w:val="True"/>
          <w:attr w:name="Negative" w:val="False"/>
          <w:attr w:name="NumberType" w:val="1"/>
          <w:attr w:name="TCSC" w:val="0"/>
        </w:smartTagPr>
        <w:r w:rsidRPr="0038643C">
          <w:rPr>
            <w:rFonts w:ascii="Times New Roman" w:hAnsi="Times New Roman"/>
          </w:rPr>
          <w:t>5 m</w:t>
        </w:r>
      </w:smartTag>
    </w:p>
    <w:p w:rsidR="00054633" w:rsidRPr="0038643C" w:rsidRDefault="00054633" w:rsidP="0038643C">
      <w:pPr>
        <w:pStyle w:val="10"/>
        <w:adjustRightInd w:val="0"/>
        <w:snapToGrid w:val="0"/>
        <w:spacing w:before="0" w:line="300" w:lineRule="auto"/>
        <w:ind w:leftChars="400" w:left="1120" w:firstLine="0"/>
        <w:rPr>
          <w:rFonts w:ascii="Times New Roman" w:hAnsi="Times New Roman"/>
        </w:rPr>
      </w:pPr>
      <w:r w:rsidRPr="0038643C">
        <w:rPr>
          <w:rFonts w:ascii="Times New Roman" w:hAnsi="Times New Roman"/>
        </w:rPr>
        <w:t>D</w:t>
      </w:r>
      <w:r w:rsidRPr="0038643C">
        <w:rPr>
          <w:rFonts w:ascii="Times New Roman" w:hAnsi="Times New Roman" w:hint="eastAsia"/>
        </w:rPr>
        <w:t xml:space="preserve"> </w:t>
      </w:r>
      <w:r w:rsidRPr="0038643C">
        <w:rPr>
          <w:rFonts w:ascii="Times New Roman" w:hAnsi="Times New Roman"/>
        </w:rPr>
        <w:t>=</w:t>
      </w:r>
      <w:r w:rsidRPr="0038643C">
        <w:rPr>
          <w:rFonts w:ascii="Times New Roman" w:hAnsi="Times New Roman" w:hint="eastAsia"/>
        </w:rPr>
        <w:t xml:space="preserve"> </w:t>
      </w:r>
      <w:r w:rsidRPr="0038643C">
        <w:rPr>
          <w:rFonts w:ascii="Times New Roman" w:hAnsi="Times New Roman"/>
        </w:rPr>
        <w:t>0.15</w:t>
      </w:r>
      <w:r w:rsidRPr="0038643C">
        <w:rPr>
          <w:rFonts w:ascii="Times New Roman" w:hAnsi="Times New Roman" w:hint="eastAsia"/>
        </w:rPr>
        <w:t xml:space="preserve"> </w:t>
      </w:r>
      <w:r w:rsidRPr="0038643C">
        <w:rPr>
          <w:rFonts w:ascii="Times New Roman" w:hAnsi="Times New Roman"/>
        </w:rPr>
        <w:t>~</w:t>
      </w:r>
      <w:r w:rsidRPr="0038643C">
        <w:rPr>
          <w:rFonts w:ascii="Times New Roman" w:hAnsi="Times New Roman" w:hint="eastAsia"/>
        </w:rPr>
        <w:t xml:space="preserve"> </w:t>
      </w:r>
      <w:smartTag w:uri="urn:schemas-microsoft-com:office:smarttags" w:element="chmetcnv">
        <w:smartTagPr>
          <w:attr w:name="UnitName" w:val="m"/>
          <w:attr w:name="SourceValue" w:val="3.5"/>
          <w:attr w:name="HasSpace" w:val="True"/>
          <w:attr w:name="Negative" w:val="False"/>
          <w:attr w:name="NumberType" w:val="1"/>
          <w:attr w:name="TCSC" w:val="0"/>
        </w:smartTagPr>
        <w:r w:rsidRPr="0038643C">
          <w:rPr>
            <w:rFonts w:ascii="Times New Roman" w:hAnsi="Times New Roman"/>
          </w:rPr>
          <w:t>3.5 m</w:t>
        </w:r>
      </w:smartTag>
      <w:r w:rsidR="0038643C">
        <w:rPr>
          <w:rFonts w:ascii="Times New Roman" w:hAnsi="Times New Roman" w:hint="eastAsia"/>
        </w:rPr>
        <w:t xml:space="preserve">　　　　　</w:t>
      </w:r>
      <w:r w:rsidR="002A7EB5" w:rsidRPr="002A7EB5">
        <w:rPr>
          <w:rFonts w:ascii="Times New Roman" w:hAnsi="Times New Roman"/>
          <w:position w:val="-24"/>
          <w:sz w:val="24"/>
        </w:rPr>
        <w:object w:dxaOrig="600" w:dyaOrig="620">
          <v:shape id="_x0000_i1047" type="#_x0000_t75" style="width:30.15pt;height:31pt" o:ole="" fillcolor="window">
            <v:imagedata r:id="rId43" o:title=""/>
          </v:shape>
          <o:OLEObject Type="Embed" ProgID="Equation.3" ShapeID="_x0000_i1047" DrawAspect="Content" ObjectID="_1626697203" r:id="rId44"/>
        </w:object>
      </w:r>
      <w:r w:rsidRPr="0038643C">
        <w:rPr>
          <w:rFonts w:ascii="Times New Roman" w:hAnsi="Times New Roman"/>
        </w:rPr>
        <w:t>0.06</w:t>
      </w:r>
    </w:p>
    <w:p w:rsidR="00054633" w:rsidRPr="0038643C" w:rsidRDefault="00054633" w:rsidP="0038643C">
      <w:pPr>
        <w:pStyle w:val="10"/>
        <w:adjustRightInd w:val="0"/>
        <w:snapToGrid w:val="0"/>
        <w:spacing w:before="0" w:line="300" w:lineRule="auto"/>
        <w:ind w:leftChars="400" w:left="1120" w:firstLine="0"/>
        <w:rPr>
          <w:rFonts w:ascii="Times New Roman" w:hAnsi="Times New Roman"/>
        </w:rPr>
      </w:pPr>
      <w:r w:rsidRPr="0038643C">
        <w:rPr>
          <w:rFonts w:ascii="Times New Roman" w:hAnsi="Times New Roman"/>
        </w:rPr>
        <w:t>h</w:t>
      </w:r>
      <w:r w:rsidRPr="0038643C">
        <w:rPr>
          <w:rFonts w:ascii="Times New Roman" w:hAnsi="Times New Roman" w:hint="eastAsia"/>
        </w:rPr>
        <w:t xml:space="preserve"> </w:t>
      </w:r>
      <w:r w:rsidRPr="0038643C">
        <w:rPr>
          <w:rFonts w:ascii="Times New Roman" w:hAnsi="Times New Roman"/>
        </w:rPr>
        <w:t>=</w:t>
      </w:r>
      <w:r w:rsidRPr="0038643C">
        <w:rPr>
          <w:rFonts w:ascii="Times New Roman" w:hAnsi="Times New Roman" w:hint="eastAsia"/>
        </w:rPr>
        <w:t xml:space="preserve"> </w:t>
      </w:r>
      <w:r w:rsidRPr="0038643C">
        <w:rPr>
          <w:rFonts w:ascii="Times New Roman" w:hAnsi="Times New Roman"/>
        </w:rPr>
        <w:t>0.03</w:t>
      </w:r>
      <w:r w:rsidRPr="0038643C">
        <w:rPr>
          <w:rFonts w:ascii="Times New Roman" w:hAnsi="Times New Roman" w:hint="eastAsia"/>
        </w:rPr>
        <w:t xml:space="preserve"> </w:t>
      </w:r>
      <w:r w:rsidRPr="0038643C">
        <w:rPr>
          <w:rFonts w:ascii="Times New Roman" w:hAnsi="Times New Roman"/>
        </w:rPr>
        <w:t>~</w:t>
      </w:r>
      <w:r w:rsidRPr="0038643C">
        <w:rPr>
          <w:rFonts w:ascii="Times New Roman" w:hAnsi="Times New Roman" w:hint="eastAsia"/>
        </w:rPr>
        <w:t xml:space="preserve"> </w:t>
      </w:r>
      <w:r w:rsidRPr="0038643C">
        <w:rPr>
          <w:rFonts w:ascii="Times New Roman" w:hAnsi="Times New Roman"/>
        </w:rPr>
        <w:t>0.45</w:t>
      </w:r>
      <w:r w:rsidRPr="0038643C">
        <w:rPr>
          <w:rFonts w:ascii="Times New Roman" w:hAnsi="Times New Roman"/>
        </w:rPr>
        <w:object w:dxaOrig="380" w:dyaOrig="360">
          <v:shape id="_x0000_i1048" type="#_x0000_t75" style="width:19.25pt;height:18.4pt" o:ole="" fillcolor="window">
            <v:imagedata r:id="rId45" o:title=""/>
          </v:shape>
          <o:OLEObject Type="Embed" ProgID="Equation.3" ShapeID="_x0000_i1048" DrawAspect="Content" ObjectID="_1626697204" r:id="rId46"/>
        </w:object>
      </w:r>
      <w:r w:rsidRPr="0038643C">
        <w:rPr>
          <w:rFonts w:ascii="Times New Roman" w:hAnsi="Times New Roman"/>
        </w:rPr>
        <w:t xml:space="preserve"> m</w:t>
      </w:r>
    </w:p>
    <w:p w:rsidR="00054633" w:rsidRPr="002A7EB5" w:rsidRDefault="00054633" w:rsidP="002A7EB5">
      <w:pPr>
        <w:pStyle w:val="10"/>
        <w:adjustRightInd w:val="0"/>
        <w:snapToGrid w:val="0"/>
        <w:spacing w:before="0" w:line="300" w:lineRule="auto"/>
        <w:ind w:leftChars="300" w:left="1120" w:hangingChars="100" w:hanging="280"/>
        <w:jc w:val="center"/>
        <w:rPr>
          <w:rFonts w:ascii="Times New Roman" w:hAnsi="Times New Roman"/>
        </w:rPr>
      </w:pPr>
    </w:p>
    <w:p w:rsidR="0038643C" w:rsidRPr="002A7EB5" w:rsidRDefault="002A7EB5" w:rsidP="002A7EB5">
      <w:pPr>
        <w:pStyle w:val="10"/>
        <w:adjustRightInd w:val="0"/>
        <w:snapToGrid w:val="0"/>
        <w:spacing w:before="0" w:line="300" w:lineRule="auto"/>
        <w:ind w:leftChars="300" w:left="1120" w:hangingChars="100" w:hanging="280"/>
        <w:jc w:val="center"/>
        <w:rPr>
          <w:rFonts w:ascii="Times New Roman" w:hAnsi="Times New Roman"/>
        </w:rPr>
      </w:pPr>
      <w:r>
        <w:object w:dxaOrig="2620" w:dyaOrig="3009">
          <v:shape id="_x0000_i1049" type="#_x0000_t75" style="width:160.75pt;height:139pt" o:ole="">
            <v:imagedata r:id="rId47" o:title="" croptop="11238f" cropbottom="-6236f" cropleft="-7290f" cropright="-7708f"/>
          </v:shape>
          <o:OLEObject Type="Embed" ProgID="CorelDRAW.Graphic.11" ShapeID="_x0000_i1049" DrawAspect="Content" ObjectID="_1626697205" r:id="rId48"/>
        </w:object>
      </w:r>
    </w:p>
    <w:p w:rsidR="0038643C" w:rsidRPr="002A7EB5" w:rsidRDefault="002A7EB5" w:rsidP="002A7EB5">
      <w:pPr>
        <w:pStyle w:val="10"/>
        <w:adjustRightInd w:val="0"/>
        <w:snapToGrid w:val="0"/>
        <w:spacing w:before="0" w:line="300" w:lineRule="auto"/>
        <w:ind w:leftChars="300" w:left="1120" w:hangingChars="100" w:hanging="280"/>
        <w:jc w:val="center"/>
        <w:rPr>
          <w:rFonts w:ascii="Times New Roman" w:hAnsi="Times New Roman"/>
        </w:rPr>
      </w:pPr>
      <w:r>
        <w:rPr>
          <w:rFonts w:ascii="Times New Roman" w:hAnsi="Times New Roman" w:hint="eastAsia"/>
        </w:rPr>
        <w:t>圖</w:t>
      </w:r>
      <w:r>
        <w:rPr>
          <w:rFonts w:ascii="Times New Roman" w:hAnsi="Times New Roman" w:hint="eastAsia"/>
        </w:rPr>
        <w:t>11</w:t>
      </w:r>
      <w:r>
        <w:rPr>
          <w:rFonts w:ascii="Times New Roman" w:hAnsi="Times New Roman" w:hint="eastAsia"/>
        </w:rPr>
        <w:t xml:space="preserve">　四角堰</w:t>
      </w:r>
    </w:p>
    <w:p w:rsidR="0038643C" w:rsidRDefault="0038643C" w:rsidP="0038643C">
      <w:pPr>
        <w:pStyle w:val="10"/>
        <w:adjustRightInd w:val="0"/>
        <w:snapToGrid w:val="0"/>
        <w:spacing w:before="0" w:line="300" w:lineRule="auto"/>
        <w:ind w:leftChars="300" w:left="1120" w:hangingChars="100" w:hanging="280"/>
        <w:rPr>
          <w:rFonts w:ascii="Times New Roman" w:hAnsi="Times New Roman"/>
          <w:szCs w:val="28"/>
        </w:rPr>
      </w:pPr>
    </w:p>
    <w:p w:rsidR="00054633" w:rsidRPr="0038643C" w:rsidRDefault="0038643C" w:rsidP="0038643C">
      <w:pPr>
        <w:pStyle w:val="10"/>
        <w:adjustRightInd w:val="0"/>
        <w:snapToGrid w:val="0"/>
        <w:spacing w:before="0" w:line="300" w:lineRule="auto"/>
        <w:ind w:leftChars="300" w:left="1120" w:hangingChars="100" w:hanging="280"/>
        <w:rPr>
          <w:rFonts w:ascii="Times New Roman" w:hAnsi="Times New Roman"/>
          <w:szCs w:val="28"/>
        </w:rPr>
      </w:pPr>
      <w:r>
        <w:rPr>
          <w:rFonts w:ascii="Times New Roman" w:hAnsi="Times New Roman" w:hint="eastAsia"/>
          <w:szCs w:val="28"/>
        </w:rPr>
        <w:t>(3)</w:t>
      </w:r>
      <w:r w:rsidR="00054633" w:rsidRPr="0038643C">
        <w:rPr>
          <w:rFonts w:ascii="Times New Roman" w:hAnsi="Times New Roman" w:hint="eastAsia"/>
          <w:szCs w:val="28"/>
        </w:rPr>
        <w:t>全幅堰（如圖</w:t>
      </w:r>
      <w:r w:rsidR="00054633" w:rsidRPr="0038643C">
        <w:rPr>
          <w:rFonts w:ascii="Times New Roman" w:hAnsi="Times New Roman"/>
          <w:szCs w:val="28"/>
        </w:rPr>
        <w:t>12</w:t>
      </w:r>
      <w:r w:rsidR="00054633" w:rsidRPr="0038643C">
        <w:rPr>
          <w:rFonts w:ascii="Times New Roman" w:hAnsi="Times New Roman" w:hint="eastAsia"/>
          <w:szCs w:val="28"/>
        </w:rPr>
        <w:t>）</w:t>
      </w:r>
    </w:p>
    <w:p w:rsidR="00054633" w:rsidRPr="00A97925" w:rsidRDefault="00054633" w:rsidP="00A97925">
      <w:pPr>
        <w:pStyle w:val="10"/>
        <w:adjustRightInd w:val="0"/>
        <w:snapToGrid w:val="0"/>
        <w:spacing w:before="0" w:line="300" w:lineRule="auto"/>
        <w:ind w:leftChars="400" w:left="1120" w:firstLine="0"/>
        <w:rPr>
          <w:rFonts w:ascii="Times New Roman" w:hAnsi="Times New Roman"/>
          <w:szCs w:val="28"/>
        </w:rPr>
      </w:pPr>
      <w:r w:rsidRPr="00A97925">
        <w:rPr>
          <w:rFonts w:ascii="Times New Roman" w:hAnsi="Times New Roman"/>
          <w:szCs w:val="28"/>
        </w:rPr>
        <w:t>Q = K b h</w:t>
      </w:r>
      <w:r w:rsidRPr="00A97925">
        <w:rPr>
          <w:rFonts w:ascii="Times New Roman" w:hAnsi="Times New Roman"/>
          <w:szCs w:val="28"/>
          <w:vertAlign w:val="superscript"/>
        </w:rPr>
        <w:t>3/2</w:t>
      </w:r>
    </w:p>
    <w:p w:rsidR="00054633" w:rsidRPr="00A97925" w:rsidRDefault="00054633" w:rsidP="00A97925">
      <w:pPr>
        <w:pStyle w:val="10"/>
        <w:adjustRightInd w:val="0"/>
        <w:snapToGrid w:val="0"/>
        <w:spacing w:before="0" w:line="300" w:lineRule="auto"/>
        <w:ind w:leftChars="400" w:left="1120" w:firstLine="0"/>
        <w:rPr>
          <w:rFonts w:ascii="Times New Roman" w:hAnsi="Times New Roman"/>
          <w:szCs w:val="28"/>
        </w:rPr>
      </w:pPr>
      <w:r w:rsidRPr="00A97925">
        <w:rPr>
          <w:rFonts w:ascii="Times New Roman"/>
          <w:szCs w:val="28"/>
        </w:rPr>
        <w:t>式中，</w:t>
      </w:r>
      <w:r w:rsidRPr="00A97925">
        <w:rPr>
          <w:rFonts w:ascii="Times New Roman" w:hAnsi="Times New Roman"/>
          <w:szCs w:val="28"/>
        </w:rPr>
        <w:t>Q</w:t>
      </w:r>
      <w:r w:rsidRPr="00A97925">
        <w:rPr>
          <w:rFonts w:ascii="Times New Roman"/>
          <w:szCs w:val="28"/>
        </w:rPr>
        <w:t>：流量（</w:t>
      </w:r>
      <w:r w:rsidRPr="00A97925">
        <w:rPr>
          <w:rFonts w:ascii="Times New Roman" w:hAnsi="Times New Roman"/>
          <w:szCs w:val="28"/>
        </w:rPr>
        <w:t>m</w:t>
      </w:r>
      <w:r w:rsidRPr="00A97925">
        <w:rPr>
          <w:rFonts w:ascii="Times New Roman" w:hAnsi="Times New Roman"/>
          <w:szCs w:val="28"/>
          <w:vertAlign w:val="superscript"/>
        </w:rPr>
        <w:t>3</w:t>
      </w:r>
      <w:r w:rsidRPr="00A97925">
        <w:rPr>
          <w:rFonts w:ascii="Times New Roman" w:hAnsi="Times New Roman"/>
          <w:szCs w:val="28"/>
        </w:rPr>
        <w:t>/min</w:t>
      </w:r>
      <w:r w:rsidRPr="00A97925">
        <w:rPr>
          <w:rFonts w:ascii="Times New Roman"/>
          <w:szCs w:val="28"/>
        </w:rPr>
        <w:t>）</w:t>
      </w:r>
    </w:p>
    <w:p w:rsidR="00054633" w:rsidRPr="00A97925" w:rsidRDefault="00054633" w:rsidP="00A97925">
      <w:pPr>
        <w:pStyle w:val="10"/>
        <w:adjustRightInd w:val="0"/>
        <w:snapToGrid w:val="0"/>
        <w:spacing w:before="0" w:line="300" w:lineRule="auto"/>
        <w:ind w:leftChars="700" w:left="1960" w:firstLine="0"/>
        <w:rPr>
          <w:rFonts w:ascii="Times New Roman" w:hAnsi="Times New Roman"/>
        </w:rPr>
      </w:pPr>
      <w:r w:rsidRPr="00A97925">
        <w:rPr>
          <w:rFonts w:ascii="Times New Roman" w:hAnsi="Times New Roman"/>
        </w:rPr>
        <w:t>B</w:t>
      </w:r>
      <w:r w:rsidRPr="00A97925">
        <w:rPr>
          <w:rFonts w:ascii="Times New Roman" w:hAnsi="Times New Roman" w:hint="eastAsia"/>
        </w:rPr>
        <w:t>：水路寬度（</w:t>
      </w:r>
      <w:r w:rsidRPr="00A97925">
        <w:rPr>
          <w:rFonts w:ascii="Times New Roman" w:hAnsi="Times New Roman"/>
        </w:rPr>
        <w:t>m</w:t>
      </w:r>
      <w:r w:rsidRPr="00A97925">
        <w:rPr>
          <w:rFonts w:ascii="Times New Roman" w:hAnsi="Times New Roman" w:hint="eastAsia"/>
        </w:rPr>
        <w:t>）</w:t>
      </w:r>
    </w:p>
    <w:p w:rsidR="00054633" w:rsidRPr="00A97925" w:rsidRDefault="00054633" w:rsidP="00A97925">
      <w:pPr>
        <w:pStyle w:val="10"/>
        <w:adjustRightInd w:val="0"/>
        <w:snapToGrid w:val="0"/>
        <w:spacing w:before="0" w:line="300" w:lineRule="auto"/>
        <w:ind w:leftChars="700" w:left="1960" w:firstLine="0"/>
        <w:rPr>
          <w:rFonts w:ascii="Times New Roman" w:hAnsi="Times New Roman"/>
        </w:rPr>
      </w:pPr>
      <w:r w:rsidRPr="00A97925">
        <w:rPr>
          <w:rFonts w:ascii="Times New Roman" w:hAnsi="Times New Roman"/>
        </w:rPr>
        <w:t>h</w:t>
      </w:r>
      <w:r w:rsidRPr="00A97925">
        <w:rPr>
          <w:rFonts w:ascii="Times New Roman" w:hAnsi="Times New Roman" w:hint="eastAsia"/>
        </w:rPr>
        <w:t>：堰之水頭（</w:t>
      </w:r>
      <w:r w:rsidRPr="00A97925">
        <w:rPr>
          <w:rFonts w:ascii="Times New Roman" w:hAnsi="Times New Roman"/>
        </w:rPr>
        <w:t>m</w:t>
      </w:r>
      <w:r w:rsidRPr="00A97925">
        <w:rPr>
          <w:rFonts w:ascii="Times New Roman" w:hAnsi="Times New Roman" w:hint="eastAsia"/>
        </w:rPr>
        <w:t>）</w:t>
      </w:r>
    </w:p>
    <w:p w:rsidR="00054633" w:rsidRPr="00A97925" w:rsidRDefault="00054633" w:rsidP="00A97925">
      <w:pPr>
        <w:pStyle w:val="10"/>
        <w:adjustRightInd w:val="0"/>
        <w:snapToGrid w:val="0"/>
        <w:spacing w:before="0" w:line="300" w:lineRule="auto"/>
        <w:ind w:leftChars="700" w:left="1960" w:firstLine="0"/>
        <w:rPr>
          <w:rFonts w:ascii="Times New Roman" w:hAnsi="Times New Roman"/>
        </w:rPr>
      </w:pPr>
      <w:r w:rsidRPr="00A97925">
        <w:rPr>
          <w:rFonts w:ascii="Times New Roman" w:hAnsi="Times New Roman"/>
        </w:rPr>
        <w:t>K</w:t>
      </w:r>
      <w:r w:rsidRPr="00A97925">
        <w:rPr>
          <w:rFonts w:ascii="Times New Roman" w:hAnsi="Times New Roman" w:hint="eastAsia"/>
        </w:rPr>
        <w:t>：流量係數</w:t>
      </w:r>
    </w:p>
    <w:p w:rsidR="00A97925" w:rsidRDefault="00A97925">
      <w:pPr>
        <w:spacing w:before="120" w:after="120" w:line="420" w:lineRule="exact"/>
        <w:ind w:left="2688"/>
        <w:jc w:val="both"/>
      </w:pPr>
    </w:p>
    <w:p w:rsidR="00054633" w:rsidRPr="00A97925" w:rsidRDefault="00054633" w:rsidP="00A97925">
      <w:pPr>
        <w:pStyle w:val="10"/>
        <w:adjustRightInd w:val="0"/>
        <w:snapToGrid w:val="0"/>
        <w:spacing w:before="0" w:line="300" w:lineRule="auto"/>
        <w:ind w:leftChars="400" w:left="1120" w:firstLine="0"/>
        <w:rPr>
          <w:rFonts w:ascii="Times New Roman" w:hAnsi="Times New Roman"/>
        </w:rPr>
      </w:pPr>
      <w:r w:rsidRPr="00A97925">
        <w:rPr>
          <w:rFonts w:ascii="Times New Roman" w:hAnsi="Times New Roman"/>
        </w:rPr>
        <w:lastRenderedPageBreak/>
        <w:t xml:space="preserve">K </w:t>
      </w:r>
      <w:r w:rsidRPr="00A97925">
        <w:rPr>
          <w:rFonts w:ascii="Times New Roman" w:hAnsi="Times New Roman"/>
          <w:position w:val="-28"/>
        </w:rPr>
        <w:object w:dxaOrig="3280" w:dyaOrig="680">
          <v:shape id="_x0000_i1050" type="#_x0000_t75" style="width:164.1pt;height:34.35pt" o:ole="" fillcolor="window">
            <v:imagedata r:id="rId49" o:title=""/>
          </v:shape>
          <o:OLEObject Type="Embed" ProgID="Equation.3" ShapeID="_x0000_i1050" DrawAspect="Content" ObjectID="_1626697206" r:id="rId50"/>
        </w:object>
      </w:r>
    </w:p>
    <w:p w:rsidR="00054633" w:rsidRPr="00A97925" w:rsidRDefault="00054633" w:rsidP="00A97925">
      <w:pPr>
        <w:pStyle w:val="10"/>
        <w:adjustRightInd w:val="0"/>
        <w:snapToGrid w:val="0"/>
        <w:spacing w:before="0" w:line="300" w:lineRule="auto"/>
        <w:ind w:leftChars="400" w:left="1120" w:firstLine="0"/>
        <w:rPr>
          <w:rFonts w:ascii="Times New Roman" w:hAnsi="Times New Roman"/>
        </w:rPr>
      </w:pPr>
      <w:r w:rsidRPr="00A97925">
        <w:rPr>
          <w:rFonts w:ascii="Times New Roman"/>
        </w:rPr>
        <w:t>式中，</w:t>
      </w:r>
      <w:r w:rsidRPr="00A97925">
        <w:rPr>
          <w:rFonts w:ascii="Times New Roman" w:hAnsi="Times New Roman"/>
        </w:rPr>
        <w:t>D</w:t>
      </w:r>
      <w:r w:rsidRPr="00A97925">
        <w:rPr>
          <w:rFonts w:ascii="Times New Roman"/>
        </w:rPr>
        <w:t>：水路底面至堰緣間之高度（</w:t>
      </w:r>
      <w:r w:rsidRPr="00A97925">
        <w:rPr>
          <w:rFonts w:ascii="Times New Roman" w:hAnsi="Times New Roman"/>
        </w:rPr>
        <w:t>m</w:t>
      </w:r>
      <w:r w:rsidRPr="00A97925">
        <w:rPr>
          <w:rFonts w:ascii="Times New Roman"/>
        </w:rPr>
        <w:t>）</w:t>
      </w:r>
    </w:p>
    <w:p w:rsidR="00054633" w:rsidRPr="00A97925" w:rsidRDefault="00054633" w:rsidP="00A97925">
      <w:pPr>
        <w:pStyle w:val="10"/>
        <w:adjustRightInd w:val="0"/>
        <w:snapToGrid w:val="0"/>
        <w:spacing w:before="0" w:line="300" w:lineRule="auto"/>
        <w:ind w:leftChars="700" w:left="1960" w:firstLine="0"/>
        <w:rPr>
          <w:rFonts w:ascii="Times New Roman" w:hAnsi="Times New Roman"/>
        </w:rPr>
      </w:pPr>
      <w:r w:rsidRPr="00A97925">
        <w:rPr>
          <w:rFonts w:ascii="Times New Roman" w:hAnsi="Times New Roman" w:hint="eastAsia"/>
        </w:rPr>
        <w:t>ε：修正項（如</w:t>
      </w:r>
      <w:r w:rsidRPr="00A97925">
        <w:rPr>
          <w:rFonts w:ascii="Times New Roman" w:hAnsi="Times New Roman"/>
        </w:rPr>
        <w:t>D</w:t>
      </w:r>
      <w:r w:rsidRPr="00A97925">
        <w:rPr>
          <w:rFonts w:ascii="Times New Roman" w:hAnsi="Times New Roman" w:hint="eastAsia"/>
        </w:rPr>
        <w:t>為</w:t>
      </w:r>
      <w:r w:rsidRPr="00A97925">
        <w:rPr>
          <w:rFonts w:ascii="Times New Roman" w:hAnsi="Times New Roman"/>
        </w:rPr>
        <w:t>1 m</w:t>
      </w:r>
      <w:r w:rsidRPr="00A97925">
        <w:rPr>
          <w:rFonts w:ascii="Times New Roman" w:hAnsi="Times New Roman" w:hint="eastAsia"/>
        </w:rPr>
        <w:t>以下，ε</w:t>
      </w:r>
      <w:r w:rsidRPr="00A97925">
        <w:rPr>
          <w:rFonts w:ascii="Times New Roman" w:hAnsi="Times New Roman"/>
        </w:rPr>
        <w:t>= 0</w:t>
      </w:r>
      <w:r w:rsidRPr="00A97925">
        <w:rPr>
          <w:rFonts w:ascii="Times New Roman" w:hAnsi="Times New Roman" w:hint="eastAsia"/>
        </w:rPr>
        <w:t>；如</w:t>
      </w:r>
      <w:r w:rsidRPr="00A97925">
        <w:rPr>
          <w:rFonts w:ascii="Times New Roman" w:hAnsi="Times New Roman"/>
        </w:rPr>
        <w:t>D</w:t>
      </w:r>
      <w:r w:rsidRPr="00A97925">
        <w:rPr>
          <w:rFonts w:ascii="Times New Roman" w:hAnsi="Times New Roman" w:hint="eastAsia"/>
        </w:rPr>
        <w:t>為</w:t>
      </w:r>
      <w:r w:rsidRPr="00A97925">
        <w:rPr>
          <w:rFonts w:ascii="Times New Roman" w:hAnsi="Times New Roman"/>
        </w:rPr>
        <w:t>1 m</w:t>
      </w:r>
      <w:r w:rsidRPr="00A97925">
        <w:rPr>
          <w:rFonts w:ascii="Times New Roman" w:hAnsi="Times New Roman" w:hint="eastAsia"/>
        </w:rPr>
        <w:t>以上，ε</w:t>
      </w:r>
      <w:r w:rsidRPr="00A97925">
        <w:rPr>
          <w:rFonts w:ascii="Times New Roman" w:hAnsi="Times New Roman"/>
        </w:rPr>
        <w:t>= 0.55</w:t>
      </w:r>
      <w:r w:rsidRPr="00A97925">
        <w:rPr>
          <w:rFonts w:ascii="Times New Roman" w:hAnsi="Times New Roman" w:hint="eastAsia"/>
        </w:rPr>
        <w:t>（</w:t>
      </w:r>
      <w:r w:rsidRPr="00A97925">
        <w:rPr>
          <w:rFonts w:ascii="Times New Roman" w:hAnsi="Times New Roman"/>
        </w:rPr>
        <w:t>D</w:t>
      </w:r>
      <w:r w:rsidRPr="00A97925">
        <w:rPr>
          <w:rFonts w:ascii="Times New Roman" w:hAnsi="Times New Roman"/>
        </w:rPr>
        <w:t>－</w:t>
      </w:r>
      <w:r w:rsidRPr="00A97925">
        <w:rPr>
          <w:rFonts w:ascii="Times New Roman" w:hAnsi="Times New Roman"/>
        </w:rPr>
        <w:t>1</w:t>
      </w:r>
      <w:r w:rsidRPr="00A97925">
        <w:rPr>
          <w:rFonts w:ascii="Times New Roman" w:hAnsi="Times New Roman" w:hint="eastAsia"/>
        </w:rPr>
        <w:t>））</w:t>
      </w:r>
    </w:p>
    <w:p w:rsidR="00A97925" w:rsidRDefault="00A97925" w:rsidP="00A97925">
      <w:pPr>
        <w:pStyle w:val="10"/>
        <w:adjustRightInd w:val="0"/>
        <w:snapToGrid w:val="0"/>
        <w:spacing w:before="0" w:line="300" w:lineRule="auto"/>
        <w:ind w:leftChars="400" w:left="1120" w:firstLine="0"/>
        <w:rPr>
          <w:rFonts w:ascii="Times New Roman"/>
        </w:rPr>
      </w:pPr>
    </w:p>
    <w:p w:rsidR="00054633" w:rsidRPr="00A97925" w:rsidRDefault="00054633" w:rsidP="00A97925">
      <w:pPr>
        <w:pStyle w:val="10"/>
        <w:adjustRightInd w:val="0"/>
        <w:snapToGrid w:val="0"/>
        <w:spacing w:before="0" w:line="300" w:lineRule="auto"/>
        <w:ind w:leftChars="400" w:left="1120" w:firstLine="0"/>
        <w:rPr>
          <w:rFonts w:ascii="Times New Roman" w:hAnsi="Times New Roman"/>
        </w:rPr>
      </w:pPr>
      <w:r w:rsidRPr="00A97925">
        <w:rPr>
          <w:rFonts w:ascii="Times New Roman"/>
        </w:rPr>
        <w:t>此算式之適用範圍如下。</w:t>
      </w:r>
    </w:p>
    <w:p w:rsidR="00054633" w:rsidRPr="00A97925" w:rsidRDefault="00054633" w:rsidP="00A97925">
      <w:pPr>
        <w:pStyle w:val="10"/>
        <w:adjustRightInd w:val="0"/>
        <w:snapToGrid w:val="0"/>
        <w:spacing w:before="0" w:line="300" w:lineRule="auto"/>
        <w:ind w:leftChars="400" w:left="1120" w:firstLine="0"/>
        <w:rPr>
          <w:rFonts w:ascii="Times New Roman" w:hAnsi="Times New Roman"/>
        </w:rPr>
      </w:pPr>
      <w:r w:rsidRPr="00A97925">
        <w:rPr>
          <w:rFonts w:ascii="Times New Roman" w:hAnsi="Times New Roman"/>
        </w:rPr>
        <w:t>B</w:t>
      </w:r>
      <w:r w:rsidRPr="00A97925">
        <w:rPr>
          <w:rFonts w:ascii="Times New Roman"/>
        </w:rPr>
        <w:t>≧</w:t>
      </w:r>
      <w:smartTag w:uri="urn:schemas-microsoft-com:office:smarttags" w:element="chmetcnv">
        <w:smartTagPr>
          <w:attr w:name="UnitName" w:val="m"/>
          <w:attr w:name="SourceValue" w:val="0.5"/>
          <w:attr w:name="HasSpace" w:val="True"/>
          <w:attr w:name="Negative" w:val="False"/>
          <w:attr w:name="NumberType" w:val="1"/>
          <w:attr w:name="TCSC" w:val="0"/>
        </w:smartTagPr>
        <w:r w:rsidRPr="00A97925">
          <w:rPr>
            <w:rFonts w:ascii="Times New Roman" w:hAnsi="Times New Roman"/>
          </w:rPr>
          <w:t>0.5 m</w:t>
        </w:r>
      </w:smartTag>
      <w:r w:rsidR="00A97925">
        <w:rPr>
          <w:rFonts w:ascii="Times New Roman" w:hAnsi="Times New Roman" w:hint="eastAsia"/>
        </w:rPr>
        <w:t xml:space="preserve">　　　　</w:t>
      </w:r>
      <w:r w:rsidRPr="00A97925">
        <w:rPr>
          <w:rFonts w:ascii="Times New Roman" w:hAnsi="Times New Roman"/>
        </w:rPr>
        <w:t xml:space="preserve">D= 0.3 ~ </w:t>
      </w:r>
      <w:smartTag w:uri="urn:schemas-microsoft-com:office:smarttags" w:element="chmetcnv">
        <w:smartTagPr>
          <w:attr w:name="UnitName" w:val="m"/>
          <w:attr w:name="SourceValue" w:val="2.5"/>
          <w:attr w:name="HasSpace" w:val="True"/>
          <w:attr w:name="Negative" w:val="False"/>
          <w:attr w:name="NumberType" w:val="1"/>
          <w:attr w:name="TCSC" w:val="0"/>
        </w:smartTagPr>
        <w:r w:rsidRPr="00A97925">
          <w:rPr>
            <w:rFonts w:ascii="Times New Roman" w:hAnsi="Times New Roman"/>
          </w:rPr>
          <w:t>2.5 m</w:t>
        </w:r>
      </w:smartTag>
    </w:p>
    <w:p w:rsidR="00054633" w:rsidRPr="00A97925" w:rsidRDefault="00054633" w:rsidP="00A97925">
      <w:pPr>
        <w:pStyle w:val="10"/>
        <w:adjustRightInd w:val="0"/>
        <w:snapToGrid w:val="0"/>
        <w:spacing w:before="0" w:line="300" w:lineRule="auto"/>
        <w:ind w:leftChars="400" w:left="1120" w:firstLine="0"/>
        <w:rPr>
          <w:rFonts w:ascii="Times New Roman" w:hAnsi="Times New Roman"/>
        </w:rPr>
      </w:pPr>
      <w:r w:rsidRPr="00A97925">
        <w:rPr>
          <w:rFonts w:ascii="Times New Roman" w:hAnsi="Times New Roman"/>
        </w:rPr>
        <w:t xml:space="preserve">h = 0.03 ~ D m </w:t>
      </w:r>
      <w:r w:rsidRPr="00A97925">
        <w:rPr>
          <w:rFonts w:ascii="Times New Roman"/>
        </w:rPr>
        <w:t>（但</w:t>
      </w:r>
      <w:r w:rsidRPr="00A97925">
        <w:rPr>
          <w:rFonts w:ascii="Times New Roman" w:hAnsi="Times New Roman"/>
        </w:rPr>
        <w:t>h</w:t>
      </w:r>
      <w:r w:rsidRPr="00A97925">
        <w:rPr>
          <w:rFonts w:ascii="Times New Roman"/>
        </w:rPr>
        <w:t>應為</w:t>
      </w:r>
      <w:smartTag w:uri="urn:schemas-microsoft-com:office:smarttags" w:element="chmetcnv">
        <w:smartTagPr>
          <w:attr w:name="UnitName" w:val="m"/>
          <w:attr w:name="SourceValue" w:val="0.8"/>
          <w:attr w:name="HasSpace" w:val="False"/>
          <w:attr w:name="Negative" w:val="False"/>
          <w:attr w:name="NumberType" w:val="1"/>
          <w:attr w:name="TCSC" w:val="0"/>
        </w:smartTagPr>
        <w:r w:rsidRPr="00A97925">
          <w:rPr>
            <w:rFonts w:ascii="Times New Roman" w:hAnsi="Times New Roman"/>
          </w:rPr>
          <w:t>0.8m</w:t>
        </w:r>
      </w:smartTag>
      <w:r w:rsidRPr="00A97925">
        <w:rPr>
          <w:rFonts w:ascii="Times New Roman"/>
        </w:rPr>
        <w:t>以下且為</w:t>
      </w:r>
      <w:r w:rsidR="00A97925" w:rsidRPr="00A97925">
        <w:rPr>
          <w:rFonts w:ascii="Times New Roman" w:hAnsi="Times New Roman"/>
          <w:position w:val="-24"/>
        </w:rPr>
        <w:object w:dxaOrig="279" w:dyaOrig="620">
          <v:shape id="_x0000_i1051" type="#_x0000_t75" style="width:14.25pt;height:27.65pt" o:ole="" fillcolor="window">
            <v:imagedata r:id="rId51" o:title=""/>
          </v:shape>
          <o:OLEObject Type="Embed" ProgID="Equation.3" ShapeID="_x0000_i1051" DrawAspect="Content" ObjectID="_1626697207" r:id="rId52"/>
        </w:object>
      </w:r>
      <w:r w:rsidRPr="00A97925">
        <w:rPr>
          <w:rFonts w:ascii="Times New Roman"/>
        </w:rPr>
        <w:t>以下）。</w:t>
      </w:r>
    </w:p>
    <w:p w:rsidR="00A97925" w:rsidRDefault="00A97925" w:rsidP="00A97925">
      <w:pPr>
        <w:pStyle w:val="10"/>
        <w:adjustRightInd w:val="0"/>
        <w:snapToGrid w:val="0"/>
        <w:spacing w:before="0" w:line="300" w:lineRule="auto"/>
        <w:ind w:leftChars="300" w:left="1120" w:hangingChars="100" w:hanging="280"/>
        <w:jc w:val="center"/>
        <w:rPr>
          <w:rFonts w:ascii="Times New Roman" w:hAnsi="Times New Roman"/>
        </w:rPr>
      </w:pPr>
    </w:p>
    <w:p w:rsidR="00A97925" w:rsidRDefault="00A97925" w:rsidP="00A97925">
      <w:pPr>
        <w:pStyle w:val="10"/>
        <w:adjustRightInd w:val="0"/>
        <w:snapToGrid w:val="0"/>
        <w:spacing w:before="0" w:line="300" w:lineRule="auto"/>
        <w:ind w:leftChars="300" w:left="1120" w:hangingChars="100" w:hanging="280"/>
        <w:jc w:val="center"/>
        <w:rPr>
          <w:rFonts w:ascii="Times New Roman" w:hAnsi="Times New Roman"/>
        </w:rPr>
      </w:pPr>
      <w:r>
        <w:object w:dxaOrig="3244" w:dyaOrig="3002">
          <v:shape id="_x0000_i1052" type="#_x0000_t75" style="width:180pt;height:144.85pt" o:ole="">
            <v:imagedata r:id="rId53" o:title="" croptop="10311f" cropbottom="-7855f" cropleft="-4389f" cropright="-2886f"/>
          </v:shape>
          <o:OLEObject Type="Embed" ProgID="CorelDRAW.Graphic.11" ShapeID="_x0000_i1052" DrawAspect="Content" ObjectID="_1626697208" r:id="rId54"/>
        </w:object>
      </w:r>
    </w:p>
    <w:p w:rsidR="00A97925" w:rsidRPr="002A7EB5" w:rsidRDefault="00A97925" w:rsidP="00A97925">
      <w:pPr>
        <w:pStyle w:val="10"/>
        <w:adjustRightInd w:val="0"/>
        <w:snapToGrid w:val="0"/>
        <w:spacing w:before="0" w:line="300" w:lineRule="auto"/>
        <w:ind w:leftChars="300" w:left="1120" w:hangingChars="100" w:hanging="280"/>
        <w:jc w:val="center"/>
        <w:rPr>
          <w:rFonts w:ascii="Times New Roman" w:hAnsi="Times New Roman"/>
        </w:rPr>
      </w:pPr>
      <w:r>
        <w:rPr>
          <w:rFonts w:ascii="Times New Roman" w:hAnsi="Times New Roman" w:hint="eastAsia"/>
        </w:rPr>
        <w:t>圖</w:t>
      </w:r>
      <w:r>
        <w:rPr>
          <w:rFonts w:ascii="Times New Roman" w:hAnsi="Times New Roman" w:hint="eastAsia"/>
        </w:rPr>
        <w:t>12</w:t>
      </w:r>
      <w:r>
        <w:rPr>
          <w:rFonts w:ascii="Times New Roman" w:hAnsi="Times New Roman" w:hint="eastAsia"/>
        </w:rPr>
        <w:t xml:space="preserve">　全幅堰</w:t>
      </w:r>
    </w:p>
    <w:p w:rsidR="00A97925" w:rsidRPr="002A7EB5" w:rsidRDefault="00A97925" w:rsidP="00A97925">
      <w:pPr>
        <w:pStyle w:val="10"/>
        <w:adjustRightInd w:val="0"/>
        <w:snapToGrid w:val="0"/>
        <w:spacing w:before="0" w:line="300" w:lineRule="auto"/>
        <w:ind w:leftChars="300" w:left="1120" w:hangingChars="100" w:hanging="280"/>
        <w:jc w:val="center"/>
        <w:rPr>
          <w:rFonts w:ascii="Times New Roman" w:hAnsi="Times New Roman"/>
        </w:rPr>
      </w:pPr>
    </w:p>
    <w:p w:rsidR="00A97925" w:rsidRDefault="00A97925" w:rsidP="00A56F29">
      <w:pPr>
        <w:pStyle w:val="11"/>
      </w:pPr>
    </w:p>
    <w:p w:rsidR="00054633" w:rsidRDefault="00054633" w:rsidP="00A56F29">
      <w:pPr>
        <w:pStyle w:val="11"/>
      </w:pPr>
      <w:smartTag w:uri="urn:schemas-microsoft-com:office:smarttags" w:element="chsdate">
        <w:smartTagPr>
          <w:attr w:name="Year" w:val="1899"/>
          <w:attr w:name="Month" w:val="12"/>
          <w:attr w:name="Day" w:val="30"/>
          <w:attr w:name="IsLunarDate" w:val="False"/>
          <w:attr w:name="IsROCDate" w:val="False"/>
        </w:smartTagPr>
        <w:r>
          <w:rPr>
            <w:rFonts w:hint="eastAsia"/>
          </w:rPr>
          <w:t>6.2.4</w:t>
        </w:r>
      </w:smartTag>
      <w:r>
        <w:rPr>
          <w:rFonts w:hint="eastAsia"/>
        </w:rPr>
        <w:t>節流裝置測定法</w:t>
      </w:r>
    </w:p>
    <w:p w:rsidR="00054633" w:rsidRPr="005A2611" w:rsidRDefault="001B5B2F" w:rsidP="005A2611">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1. </w:t>
      </w:r>
      <w:r w:rsidR="00054633" w:rsidRPr="005A2611">
        <w:rPr>
          <w:rFonts w:ascii="Times New Roman" w:hAnsi="Times New Roman" w:hint="eastAsia"/>
        </w:rPr>
        <w:t>裝置</w:t>
      </w:r>
    </w:p>
    <w:p w:rsidR="00054633" w:rsidRPr="001B5B2F" w:rsidRDefault="001B5B2F" w:rsidP="001B5B2F">
      <w:pPr>
        <w:pStyle w:val="10"/>
        <w:adjustRightInd w:val="0"/>
        <w:snapToGrid w:val="0"/>
        <w:spacing w:before="0" w:line="300" w:lineRule="auto"/>
        <w:ind w:leftChars="300" w:left="1120" w:hangingChars="100" w:hanging="280"/>
        <w:rPr>
          <w:rFonts w:ascii="Times New Roman" w:hAnsi="Times New Roman"/>
          <w:szCs w:val="28"/>
        </w:rPr>
      </w:pPr>
      <w:r>
        <w:rPr>
          <w:rFonts w:ascii="Times New Roman" w:hAnsi="Times New Roman" w:hint="eastAsia"/>
          <w:szCs w:val="28"/>
        </w:rPr>
        <w:t>(1)</w:t>
      </w:r>
      <w:r w:rsidR="00054633" w:rsidRPr="001B5B2F">
        <w:rPr>
          <w:rFonts w:ascii="Times New Roman" w:hAnsi="Times New Roman" w:hint="eastAsia"/>
          <w:szCs w:val="28"/>
        </w:rPr>
        <w:t>通則：除依下列規定外，應依</w:t>
      </w:r>
      <w:r w:rsidR="00054633" w:rsidRPr="001B5B2F">
        <w:rPr>
          <w:rFonts w:ascii="Times New Roman" w:hAnsi="Times New Roman"/>
          <w:szCs w:val="28"/>
        </w:rPr>
        <w:t>CNS 11872</w:t>
      </w:r>
      <w:r w:rsidR="00054633" w:rsidRPr="001B5B2F">
        <w:rPr>
          <w:rFonts w:ascii="Times New Roman" w:hAnsi="Times New Roman" w:hint="eastAsia"/>
          <w:szCs w:val="28"/>
        </w:rPr>
        <w:t>之規定。</w:t>
      </w:r>
    </w:p>
    <w:p w:rsidR="00054633" w:rsidRPr="001B5B2F" w:rsidRDefault="001B5B2F" w:rsidP="001B5B2F">
      <w:pPr>
        <w:pStyle w:val="10"/>
        <w:adjustRightInd w:val="0"/>
        <w:snapToGrid w:val="0"/>
        <w:spacing w:before="0" w:line="300" w:lineRule="auto"/>
        <w:ind w:leftChars="300" w:left="1120" w:hangingChars="100" w:hanging="280"/>
        <w:rPr>
          <w:rFonts w:ascii="Times New Roman" w:hAnsi="Times New Roman"/>
          <w:szCs w:val="28"/>
        </w:rPr>
      </w:pPr>
      <w:r>
        <w:rPr>
          <w:rFonts w:ascii="Times New Roman" w:hAnsi="Times New Roman" w:hint="eastAsia"/>
          <w:szCs w:val="28"/>
        </w:rPr>
        <w:t>(2)</w:t>
      </w:r>
      <w:r w:rsidR="00054633" w:rsidRPr="001B5B2F">
        <w:rPr>
          <w:rFonts w:ascii="Times New Roman" w:hAnsi="Times New Roman" w:hint="eastAsia"/>
          <w:szCs w:val="28"/>
        </w:rPr>
        <w:t>孔口板</w:t>
      </w:r>
    </w:p>
    <w:p w:rsidR="00054633" w:rsidRPr="009E6D4B" w:rsidRDefault="009E6D4B" w:rsidP="009E6D4B">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A. </w:t>
      </w:r>
      <w:r w:rsidR="00054633" w:rsidRPr="009E6D4B">
        <w:rPr>
          <w:rFonts w:ascii="Times New Roman" w:hAnsi="Times New Roman" w:hint="eastAsia"/>
        </w:rPr>
        <w:t>構造：孔口板之構造，應依</w:t>
      </w:r>
      <w:r w:rsidR="00054633" w:rsidRPr="009E6D4B">
        <w:rPr>
          <w:rFonts w:ascii="Times New Roman" w:hAnsi="Times New Roman" w:hint="eastAsia"/>
        </w:rPr>
        <w:t>CNS 11872</w:t>
      </w:r>
      <w:r w:rsidR="00054633" w:rsidRPr="009E6D4B">
        <w:rPr>
          <w:rFonts w:ascii="Times New Roman" w:hAnsi="Times New Roman" w:hint="eastAsia"/>
        </w:rPr>
        <w:t>之規定。</w:t>
      </w:r>
    </w:p>
    <w:p w:rsidR="00054633" w:rsidRDefault="00054633" w:rsidP="009E6D4B">
      <w:pPr>
        <w:pStyle w:val="10"/>
        <w:adjustRightInd w:val="0"/>
        <w:snapToGrid w:val="0"/>
        <w:spacing w:before="0" w:line="300" w:lineRule="auto"/>
        <w:ind w:leftChars="550" w:left="1540" w:firstLine="0"/>
        <w:rPr>
          <w:rFonts w:ascii="Times New Roman"/>
        </w:rPr>
      </w:pPr>
      <w:r w:rsidRPr="009E6D4B">
        <w:rPr>
          <w:rFonts w:ascii="Times New Roman"/>
        </w:rPr>
        <w:t>壓力取出口原則上採用隅間取壓口（如圖</w:t>
      </w:r>
      <w:r w:rsidRPr="009E6D4B">
        <w:rPr>
          <w:rFonts w:ascii="Times New Roman" w:hAnsi="Times New Roman"/>
        </w:rPr>
        <w:t>13</w:t>
      </w:r>
      <w:r w:rsidRPr="009E6D4B">
        <w:rPr>
          <w:rFonts w:ascii="Times New Roman"/>
        </w:rPr>
        <w:t>），其構造及位置應依</w:t>
      </w:r>
      <w:r w:rsidRPr="009E6D4B">
        <w:rPr>
          <w:rFonts w:ascii="Times New Roman" w:hAnsi="Times New Roman"/>
        </w:rPr>
        <w:t>CNS 11872</w:t>
      </w:r>
      <w:r w:rsidRPr="009E6D4B">
        <w:rPr>
          <w:rFonts w:ascii="Times New Roman"/>
        </w:rPr>
        <w:t>之規定。且</w:t>
      </w:r>
      <w:r w:rsidRPr="009E6D4B">
        <w:rPr>
          <w:rFonts w:ascii="Times New Roman" w:hAnsi="Times New Roman"/>
        </w:rPr>
        <w:t>D</w:t>
      </w:r>
      <w:r w:rsidRPr="009E6D4B">
        <w:rPr>
          <w:rFonts w:ascii="Times New Roman"/>
        </w:rPr>
        <w:t>取壓口、</w:t>
      </w:r>
      <w:r w:rsidRPr="009E6D4B">
        <w:rPr>
          <w:rFonts w:ascii="Times New Roman" w:hAnsi="Times New Roman"/>
        </w:rPr>
        <w:t>0.5D</w:t>
      </w:r>
      <w:r w:rsidRPr="009E6D4B">
        <w:rPr>
          <w:rFonts w:ascii="Times New Roman"/>
        </w:rPr>
        <w:t>取壓口及凸緣取壓口亦應依</w:t>
      </w:r>
      <w:r w:rsidRPr="009E6D4B">
        <w:rPr>
          <w:rFonts w:ascii="Times New Roman" w:hAnsi="Times New Roman"/>
        </w:rPr>
        <w:t>CNS 11872</w:t>
      </w:r>
      <w:r w:rsidRPr="009E6D4B">
        <w:rPr>
          <w:rFonts w:ascii="Times New Roman"/>
        </w:rPr>
        <w:t>之規定。</w:t>
      </w:r>
    </w:p>
    <w:p w:rsidR="009E6D4B" w:rsidRDefault="009E6D4B" w:rsidP="009E6D4B">
      <w:pPr>
        <w:pStyle w:val="10"/>
        <w:adjustRightInd w:val="0"/>
        <w:snapToGrid w:val="0"/>
        <w:spacing w:before="0" w:line="300" w:lineRule="auto"/>
        <w:ind w:leftChars="550" w:left="1540" w:firstLine="0"/>
        <w:rPr>
          <w:rFonts w:ascii="Times New Roman"/>
        </w:rPr>
      </w:pPr>
    </w:p>
    <w:p w:rsidR="009E6D4B" w:rsidRDefault="009E6D4B" w:rsidP="009E6D4B">
      <w:pPr>
        <w:pStyle w:val="10"/>
        <w:adjustRightInd w:val="0"/>
        <w:snapToGrid w:val="0"/>
        <w:spacing w:before="0" w:line="300" w:lineRule="auto"/>
        <w:ind w:leftChars="550" w:left="1540" w:firstLine="0"/>
        <w:rPr>
          <w:rFonts w:ascii="Times New Roman"/>
        </w:rPr>
      </w:pPr>
    </w:p>
    <w:p w:rsidR="009E6D4B" w:rsidRDefault="009E6D4B" w:rsidP="009E6D4B">
      <w:pPr>
        <w:pStyle w:val="10"/>
        <w:adjustRightInd w:val="0"/>
        <w:snapToGrid w:val="0"/>
        <w:spacing w:before="0" w:line="300" w:lineRule="auto"/>
        <w:ind w:leftChars="550" w:left="1540" w:firstLine="0"/>
        <w:rPr>
          <w:rFonts w:ascii="Times New Roman"/>
        </w:rPr>
      </w:pPr>
    </w:p>
    <w:p w:rsidR="009E6D4B" w:rsidRDefault="001859A8" w:rsidP="009E6D4B">
      <w:pPr>
        <w:pStyle w:val="10"/>
        <w:adjustRightInd w:val="0"/>
        <w:snapToGrid w:val="0"/>
        <w:spacing w:before="0" w:line="300" w:lineRule="auto"/>
        <w:ind w:leftChars="300" w:left="1120" w:hangingChars="100" w:hanging="280"/>
        <w:jc w:val="center"/>
        <w:rPr>
          <w:rFonts w:ascii="Times New Roman" w:hAnsi="Times New Roman"/>
        </w:rPr>
      </w:pPr>
      <w:r>
        <w:object w:dxaOrig="4335" w:dyaOrig="6239">
          <v:shape id="_x0000_i1053" type="#_x0000_t75" style="width:172.45pt;height:206.8pt" o:ole="" fillcolor="window">
            <v:imagedata r:id="rId55" o:title="" croptop="10470f"/>
          </v:shape>
          <o:OLEObject Type="Embed" ProgID="CorelDraw.Graphic.8" ShapeID="_x0000_i1053" DrawAspect="Content" ObjectID="_1626697209" r:id="rId56"/>
        </w:object>
      </w:r>
    </w:p>
    <w:p w:rsidR="009E6D4B" w:rsidRPr="002A7EB5" w:rsidRDefault="009E6D4B" w:rsidP="009E6D4B">
      <w:pPr>
        <w:pStyle w:val="10"/>
        <w:adjustRightInd w:val="0"/>
        <w:snapToGrid w:val="0"/>
        <w:spacing w:before="0" w:line="300" w:lineRule="auto"/>
        <w:ind w:leftChars="300" w:left="1120" w:hangingChars="100" w:hanging="280"/>
        <w:jc w:val="center"/>
        <w:rPr>
          <w:rFonts w:ascii="Times New Roman" w:hAnsi="Times New Roman"/>
        </w:rPr>
      </w:pPr>
      <w:r>
        <w:rPr>
          <w:rFonts w:ascii="Times New Roman" w:hAnsi="Times New Roman" w:hint="eastAsia"/>
        </w:rPr>
        <w:t>圖</w:t>
      </w:r>
      <w:r>
        <w:rPr>
          <w:rFonts w:ascii="Times New Roman" w:hAnsi="Times New Roman" w:hint="eastAsia"/>
        </w:rPr>
        <w:t>13</w:t>
      </w:r>
      <w:r>
        <w:rPr>
          <w:rFonts w:ascii="Times New Roman" w:hAnsi="Times New Roman" w:hint="eastAsia"/>
        </w:rPr>
        <w:t xml:space="preserve">　隅間取壓口之孔口</w:t>
      </w:r>
    </w:p>
    <w:p w:rsidR="0055492F" w:rsidRDefault="0055492F" w:rsidP="0055492F">
      <w:pPr>
        <w:pStyle w:val="10"/>
        <w:adjustRightInd w:val="0"/>
        <w:snapToGrid w:val="0"/>
        <w:spacing w:before="0" w:line="300" w:lineRule="auto"/>
        <w:ind w:leftChars="400" w:left="1540" w:hangingChars="150" w:hanging="420"/>
        <w:rPr>
          <w:rFonts w:ascii="Times New Roman" w:hAnsi="Times New Roman"/>
        </w:rPr>
      </w:pPr>
    </w:p>
    <w:p w:rsidR="00054633" w:rsidRPr="001B5B2F" w:rsidRDefault="0055492F" w:rsidP="0055492F">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B. </w:t>
      </w:r>
      <w:r w:rsidR="00054633" w:rsidRPr="001B5B2F">
        <w:rPr>
          <w:rFonts w:ascii="Times New Roman" w:hAnsi="Times New Roman" w:hint="eastAsia"/>
        </w:rPr>
        <w:t>流出係數</w:t>
      </w:r>
      <w:r>
        <w:rPr>
          <w:rFonts w:ascii="Times New Roman" w:hAnsi="Times New Roman" w:hint="eastAsia"/>
        </w:rPr>
        <w:t>（註</w:t>
      </w:r>
      <w:r>
        <w:rPr>
          <w:rFonts w:ascii="Times New Roman" w:hAnsi="Times New Roman" w:hint="eastAsia"/>
        </w:rPr>
        <w:t>3</w:t>
      </w:r>
      <w:r>
        <w:rPr>
          <w:rFonts w:ascii="Times New Roman" w:hAnsi="Times New Roman" w:hint="eastAsia"/>
        </w:rPr>
        <w:t>）</w:t>
      </w:r>
      <w:r w:rsidR="00054633" w:rsidRPr="001B5B2F">
        <w:rPr>
          <w:rFonts w:ascii="Times New Roman" w:hAnsi="Times New Roman" w:hint="eastAsia"/>
        </w:rPr>
        <w:t>隅間取壓口之流出係數</w:t>
      </w:r>
      <w:r w:rsidR="00054633" w:rsidRPr="001B5B2F">
        <w:rPr>
          <w:rFonts w:ascii="Times New Roman" w:hAnsi="Times New Roman"/>
        </w:rPr>
        <w:t>C</w:t>
      </w:r>
      <w:r w:rsidR="00054633" w:rsidRPr="001B5B2F">
        <w:rPr>
          <w:rFonts w:ascii="Times New Roman" w:hAnsi="Times New Roman" w:hint="eastAsia"/>
        </w:rPr>
        <w:t>列於表</w:t>
      </w:r>
      <w:r w:rsidR="00054633" w:rsidRPr="001B5B2F">
        <w:rPr>
          <w:rFonts w:ascii="Times New Roman" w:hAnsi="Times New Roman"/>
        </w:rPr>
        <w:t>2</w:t>
      </w:r>
      <w:r w:rsidR="00054633" w:rsidRPr="001B5B2F">
        <w:rPr>
          <w:rFonts w:ascii="Times New Roman" w:hAnsi="Times New Roman" w:hint="eastAsia"/>
        </w:rPr>
        <w:t>。表</w:t>
      </w:r>
      <w:r w:rsidR="00054633" w:rsidRPr="001B5B2F">
        <w:rPr>
          <w:rFonts w:ascii="Times New Roman" w:hAnsi="Times New Roman"/>
        </w:rPr>
        <w:t>2</w:t>
      </w:r>
      <w:r w:rsidR="00054633" w:rsidRPr="001B5B2F">
        <w:rPr>
          <w:rFonts w:ascii="Times New Roman" w:hAnsi="Times New Roman" w:hint="eastAsia"/>
        </w:rPr>
        <w:t>之適用範圍如下所示。</w:t>
      </w:r>
    </w:p>
    <w:p w:rsidR="00054633" w:rsidRPr="0055492F" w:rsidRDefault="00054633" w:rsidP="0055492F">
      <w:pPr>
        <w:pStyle w:val="10"/>
        <w:adjustRightInd w:val="0"/>
        <w:snapToGrid w:val="0"/>
        <w:spacing w:before="0" w:line="300" w:lineRule="auto"/>
        <w:ind w:leftChars="550" w:left="1540" w:firstLine="0"/>
        <w:rPr>
          <w:rFonts w:ascii="Times New Roman" w:hAnsi="Times New Roman"/>
        </w:rPr>
      </w:pPr>
      <w:r w:rsidRPr="0055492F">
        <w:rPr>
          <w:rFonts w:ascii="Times New Roman" w:hAnsi="Times New Roman"/>
        </w:rPr>
        <w:t>d</w:t>
      </w:r>
      <w:r w:rsidRPr="0055492F">
        <w:rPr>
          <w:rFonts w:ascii="Times New Roman" w:hAnsi="Times New Roman" w:hint="eastAsia"/>
        </w:rPr>
        <w:t>：縮減孔徑（</w:t>
      </w:r>
      <w:r w:rsidRPr="0055492F">
        <w:rPr>
          <w:rFonts w:ascii="Times New Roman" w:hAnsi="Times New Roman"/>
        </w:rPr>
        <w:t>mm</w:t>
      </w:r>
      <w:r w:rsidRPr="0055492F">
        <w:rPr>
          <w:rFonts w:ascii="Times New Roman" w:hAnsi="Times New Roman" w:hint="eastAsia"/>
        </w:rPr>
        <w:t>）</w:t>
      </w:r>
      <w:r w:rsidRPr="0055492F">
        <w:rPr>
          <w:rFonts w:ascii="Times New Roman" w:hAnsi="Times New Roman"/>
        </w:rPr>
        <w:tab/>
      </w:r>
      <w:r w:rsidRPr="0055492F">
        <w:rPr>
          <w:rFonts w:ascii="Times New Roman" w:hAnsi="Times New Roman" w:hint="eastAsia"/>
        </w:rPr>
        <w:tab/>
      </w:r>
      <w:r w:rsidRPr="0055492F">
        <w:rPr>
          <w:rFonts w:ascii="Times New Roman" w:hAnsi="Times New Roman"/>
        </w:rPr>
        <w:t>d</w:t>
      </w:r>
      <w:r w:rsidRPr="0055492F">
        <w:rPr>
          <w:rFonts w:ascii="Times New Roman" w:hAnsi="Times New Roman" w:hint="eastAsia"/>
        </w:rPr>
        <w:t>≧</w:t>
      </w:r>
      <w:r w:rsidRPr="0055492F">
        <w:rPr>
          <w:rFonts w:ascii="Times New Roman" w:hAnsi="Times New Roman"/>
        </w:rPr>
        <w:t>12.5</w:t>
      </w:r>
    </w:p>
    <w:p w:rsidR="00054633" w:rsidRPr="0055492F" w:rsidRDefault="00054633" w:rsidP="0055492F">
      <w:pPr>
        <w:pStyle w:val="10"/>
        <w:adjustRightInd w:val="0"/>
        <w:snapToGrid w:val="0"/>
        <w:spacing w:before="0" w:line="300" w:lineRule="auto"/>
        <w:ind w:leftChars="550" w:left="1540" w:firstLine="0"/>
        <w:rPr>
          <w:rFonts w:ascii="Times New Roman" w:hAnsi="Times New Roman"/>
        </w:rPr>
      </w:pPr>
      <w:r w:rsidRPr="0055492F">
        <w:rPr>
          <w:rFonts w:ascii="Times New Roman" w:hAnsi="Times New Roman"/>
        </w:rPr>
        <w:t>D</w:t>
      </w:r>
      <w:r w:rsidRPr="0055492F">
        <w:rPr>
          <w:rFonts w:ascii="Times New Roman" w:hAnsi="Times New Roman" w:hint="eastAsia"/>
        </w:rPr>
        <w:t>：管徑（</w:t>
      </w:r>
      <w:r w:rsidRPr="0055492F">
        <w:rPr>
          <w:rFonts w:ascii="Times New Roman" w:hAnsi="Times New Roman"/>
        </w:rPr>
        <w:t>mm</w:t>
      </w:r>
      <w:r w:rsidRPr="0055492F">
        <w:rPr>
          <w:rFonts w:ascii="Times New Roman" w:hAnsi="Times New Roman" w:hint="eastAsia"/>
        </w:rPr>
        <w:t>）</w:t>
      </w:r>
      <w:r w:rsidRPr="0055492F">
        <w:rPr>
          <w:rFonts w:ascii="Times New Roman" w:hAnsi="Times New Roman"/>
        </w:rPr>
        <w:tab/>
      </w:r>
      <w:r w:rsidRPr="0055492F">
        <w:rPr>
          <w:rFonts w:ascii="Times New Roman" w:hAnsi="Times New Roman"/>
        </w:rPr>
        <w:tab/>
      </w:r>
      <w:r w:rsidRPr="0055492F">
        <w:rPr>
          <w:rFonts w:ascii="Times New Roman" w:hAnsi="Times New Roman" w:hint="eastAsia"/>
        </w:rPr>
        <w:tab/>
      </w:r>
      <w:r w:rsidRPr="0055492F">
        <w:rPr>
          <w:rFonts w:ascii="Times New Roman" w:hAnsi="Times New Roman"/>
        </w:rPr>
        <w:t>50</w:t>
      </w:r>
      <w:r w:rsidRPr="0055492F">
        <w:rPr>
          <w:rFonts w:ascii="Times New Roman" w:hAnsi="Times New Roman" w:hint="eastAsia"/>
        </w:rPr>
        <w:t>≦</w:t>
      </w:r>
      <w:r w:rsidRPr="0055492F">
        <w:rPr>
          <w:rFonts w:ascii="Times New Roman" w:hAnsi="Times New Roman"/>
        </w:rPr>
        <w:t>D</w:t>
      </w:r>
      <w:r w:rsidRPr="0055492F">
        <w:rPr>
          <w:rFonts w:ascii="Times New Roman" w:hAnsi="Times New Roman" w:hint="eastAsia"/>
        </w:rPr>
        <w:t>≦</w:t>
      </w:r>
      <w:r w:rsidRPr="0055492F">
        <w:rPr>
          <w:rFonts w:ascii="Times New Roman" w:hAnsi="Times New Roman"/>
        </w:rPr>
        <w:t>1000</w:t>
      </w:r>
    </w:p>
    <w:p w:rsidR="00054633" w:rsidRPr="0055492F" w:rsidRDefault="00054633" w:rsidP="0055492F">
      <w:pPr>
        <w:pStyle w:val="10"/>
        <w:adjustRightInd w:val="0"/>
        <w:snapToGrid w:val="0"/>
        <w:spacing w:before="0" w:line="300" w:lineRule="auto"/>
        <w:ind w:leftChars="550" w:left="1540" w:firstLine="0"/>
        <w:rPr>
          <w:rFonts w:ascii="Times New Roman" w:hAnsi="Times New Roman"/>
        </w:rPr>
      </w:pPr>
      <w:r w:rsidRPr="0055492F">
        <w:rPr>
          <w:rFonts w:ascii="Times New Roman" w:hAnsi="Times New Roman" w:hint="eastAsia"/>
        </w:rPr>
        <w:t>β：直徑縮減比</w:t>
      </w:r>
      <w:r w:rsidRPr="0055492F">
        <w:rPr>
          <w:rFonts w:ascii="Times New Roman" w:hAnsi="Times New Roman"/>
        </w:rPr>
        <w:tab/>
      </w:r>
      <w:r w:rsidRPr="0055492F">
        <w:rPr>
          <w:rFonts w:ascii="Times New Roman" w:hAnsi="Times New Roman"/>
        </w:rPr>
        <w:tab/>
      </w:r>
      <w:r w:rsidRPr="0055492F">
        <w:rPr>
          <w:rFonts w:ascii="Times New Roman" w:hAnsi="Times New Roman"/>
        </w:rPr>
        <w:tab/>
      </w:r>
      <w:r w:rsidRPr="0055492F">
        <w:rPr>
          <w:rFonts w:ascii="Times New Roman" w:hAnsi="Times New Roman" w:hint="eastAsia"/>
        </w:rPr>
        <w:tab/>
      </w:r>
      <w:r w:rsidRPr="0055492F">
        <w:rPr>
          <w:rFonts w:ascii="Times New Roman" w:hAnsi="Times New Roman"/>
        </w:rPr>
        <w:t>0.30</w:t>
      </w:r>
      <w:r w:rsidRPr="0055492F">
        <w:rPr>
          <w:rFonts w:ascii="Times New Roman" w:hAnsi="Times New Roman" w:hint="eastAsia"/>
        </w:rPr>
        <w:t>≦β≦</w:t>
      </w:r>
      <w:r w:rsidRPr="0055492F">
        <w:rPr>
          <w:rFonts w:ascii="Times New Roman" w:hAnsi="Times New Roman"/>
        </w:rPr>
        <w:t>0.80</w:t>
      </w:r>
    </w:p>
    <w:p w:rsidR="00054633" w:rsidRPr="0055492F" w:rsidRDefault="00054633" w:rsidP="0055492F">
      <w:pPr>
        <w:pStyle w:val="10"/>
        <w:adjustRightInd w:val="0"/>
        <w:snapToGrid w:val="0"/>
        <w:spacing w:before="0" w:line="300" w:lineRule="auto"/>
        <w:ind w:leftChars="550" w:left="1540" w:firstLine="0"/>
        <w:rPr>
          <w:rFonts w:ascii="Times New Roman" w:hAnsi="Times New Roman"/>
        </w:rPr>
      </w:pPr>
      <w:r w:rsidRPr="0055492F">
        <w:rPr>
          <w:rFonts w:ascii="Times New Roman" w:hAnsi="Times New Roman"/>
        </w:rPr>
        <w:t>Re</w:t>
      </w:r>
      <w:r w:rsidRPr="0055492F">
        <w:rPr>
          <w:rFonts w:ascii="Times New Roman" w:hAnsi="Times New Roman"/>
        </w:rPr>
        <w:t>：雷諾數</w:t>
      </w:r>
      <w:r w:rsidRPr="0055492F">
        <w:rPr>
          <w:rFonts w:ascii="Times New Roman" w:hAnsi="Times New Roman"/>
        </w:rPr>
        <w:tab/>
      </w:r>
      <w:r w:rsidRPr="0055492F">
        <w:rPr>
          <w:rFonts w:ascii="Times New Roman" w:hAnsi="Times New Roman"/>
        </w:rPr>
        <w:tab/>
      </w:r>
      <w:r w:rsidRPr="0055492F">
        <w:rPr>
          <w:rFonts w:ascii="Times New Roman" w:hAnsi="Times New Roman"/>
        </w:rPr>
        <w:tab/>
      </w:r>
      <w:r w:rsidRPr="0055492F">
        <w:rPr>
          <w:rFonts w:ascii="Times New Roman" w:hAnsi="Times New Roman"/>
        </w:rPr>
        <w:tab/>
      </w:r>
      <w:r w:rsidRPr="0055492F">
        <w:rPr>
          <w:rFonts w:ascii="Times New Roman" w:hAnsi="Times New Roman"/>
        </w:rPr>
        <w:tab/>
        <w:t>10</w:t>
      </w:r>
      <w:r w:rsidRPr="0055492F">
        <w:rPr>
          <w:rFonts w:ascii="Times New Roman" w:hAnsi="Times New Roman"/>
          <w:vertAlign w:val="superscript"/>
        </w:rPr>
        <w:t>5</w:t>
      </w:r>
      <w:r w:rsidRPr="0055492F">
        <w:rPr>
          <w:rFonts w:ascii="Times New Roman"/>
        </w:rPr>
        <w:t>≦</w:t>
      </w:r>
      <w:r w:rsidRPr="0055492F">
        <w:rPr>
          <w:rFonts w:ascii="Times New Roman" w:hAnsi="Times New Roman"/>
        </w:rPr>
        <w:t>Re≦10</w:t>
      </w:r>
      <w:r w:rsidRPr="0055492F">
        <w:rPr>
          <w:rFonts w:ascii="Times New Roman" w:hAnsi="Times New Roman"/>
          <w:vertAlign w:val="superscript"/>
        </w:rPr>
        <w:t>7</w:t>
      </w:r>
    </w:p>
    <w:p w:rsidR="00054633" w:rsidRPr="0055492F" w:rsidRDefault="00054633" w:rsidP="0055492F">
      <w:pPr>
        <w:pStyle w:val="10"/>
        <w:adjustRightInd w:val="0"/>
        <w:snapToGrid w:val="0"/>
        <w:spacing w:before="0" w:line="300" w:lineRule="auto"/>
        <w:ind w:leftChars="550" w:left="1540" w:firstLine="0"/>
        <w:rPr>
          <w:rFonts w:ascii="Times New Roman" w:hAnsi="Times New Roman"/>
        </w:rPr>
      </w:pPr>
      <w:r w:rsidRPr="0055492F">
        <w:rPr>
          <w:rFonts w:ascii="Times New Roman" w:hAnsi="Times New Roman" w:hint="eastAsia"/>
        </w:rPr>
        <w:t>如使用在上述範圍外之場合，請參照</w:t>
      </w:r>
      <w:r w:rsidRPr="0055492F">
        <w:rPr>
          <w:rFonts w:ascii="Times New Roman" w:hAnsi="Times New Roman"/>
        </w:rPr>
        <w:t>CNS 11872</w:t>
      </w:r>
      <w:r w:rsidRPr="0055492F">
        <w:rPr>
          <w:rFonts w:ascii="Times New Roman" w:hAnsi="Times New Roman" w:hint="eastAsia"/>
        </w:rPr>
        <w:t>之規定。</w:t>
      </w:r>
    </w:p>
    <w:p w:rsidR="00F91111" w:rsidRDefault="00F91111" w:rsidP="00F91111">
      <w:pPr>
        <w:pStyle w:val="1a"/>
        <w:adjustRightInd w:val="0"/>
        <w:snapToGrid w:val="0"/>
        <w:spacing w:after="0" w:line="300" w:lineRule="auto"/>
        <w:ind w:leftChars="550" w:left="2140" w:hangingChars="250" w:hanging="600"/>
        <w:rPr>
          <w:rFonts w:ascii="Times New Roman" w:hAnsi="Times New Roman"/>
          <w:sz w:val="24"/>
        </w:rPr>
      </w:pPr>
    </w:p>
    <w:p w:rsidR="00054633" w:rsidRPr="00F91111" w:rsidRDefault="00054633" w:rsidP="00F91111">
      <w:pPr>
        <w:pStyle w:val="1a"/>
        <w:adjustRightInd w:val="0"/>
        <w:snapToGrid w:val="0"/>
        <w:spacing w:after="0" w:line="300" w:lineRule="auto"/>
        <w:ind w:leftChars="550" w:left="2140" w:hangingChars="250" w:hanging="600"/>
        <w:rPr>
          <w:rFonts w:ascii="Times New Roman" w:hAnsi="Times New Roman"/>
          <w:sz w:val="24"/>
        </w:rPr>
      </w:pPr>
      <w:r w:rsidRPr="00F91111">
        <w:rPr>
          <w:rFonts w:ascii="Times New Roman" w:hAnsi="Times New Roman" w:hint="eastAsia"/>
          <w:sz w:val="24"/>
        </w:rPr>
        <w:t>註</w:t>
      </w:r>
      <w:r w:rsidR="009061B5">
        <w:rPr>
          <w:rFonts w:ascii="Times New Roman" w:hAnsi="Times New Roman" w:hint="eastAsia"/>
          <w:sz w:val="24"/>
        </w:rPr>
        <w:t>3</w:t>
      </w:r>
      <w:r w:rsidRPr="00F91111">
        <w:rPr>
          <w:rFonts w:ascii="Times New Roman" w:hAnsi="Times New Roman" w:hint="eastAsia"/>
          <w:sz w:val="24"/>
        </w:rPr>
        <w:t>：流出係數是指流量係數與接近速度係數之比。</w:t>
      </w:r>
    </w:p>
    <w:p w:rsidR="00054633" w:rsidRPr="00F91111" w:rsidRDefault="00054633" w:rsidP="00F91111">
      <w:pPr>
        <w:pStyle w:val="10"/>
        <w:adjustRightInd w:val="0"/>
        <w:snapToGrid w:val="0"/>
        <w:spacing w:before="0" w:line="300" w:lineRule="auto"/>
        <w:ind w:leftChars="300" w:left="1120" w:hangingChars="100" w:hanging="280"/>
        <w:jc w:val="center"/>
        <w:rPr>
          <w:rFonts w:ascii="Times New Roman" w:hAnsi="Times New Roman"/>
        </w:rPr>
      </w:pPr>
    </w:p>
    <w:p w:rsidR="00054633" w:rsidRPr="00F91111" w:rsidRDefault="00054633" w:rsidP="00F91111">
      <w:pPr>
        <w:pStyle w:val="10"/>
        <w:adjustRightInd w:val="0"/>
        <w:snapToGrid w:val="0"/>
        <w:spacing w:before="0" w:line="300" w:lineRule="auto"/>
        <w:ind w:leftChars="300" w:left="1120" w:hangingChars="100" w:hanging="280"/>
        <w:jc w:val="center"/>
        <w:rPr>
          <w:rFonts w:ascii="Times New Roman" w:hAnsi="Times New Roman"/>
        </w:rPr>
      </w:pPr>
      <w:r w:rsidRPr="00F91111">
        <w:rPr>
          <w:rFonts w:ascii="Times New Roman" w:hAnsi="Times New Roman" w:hint="eastAsia"/>
        </w:rPr>
        <w:t>表</w:t>
      </w:r>
      <w:r w:rsidRPr="00F91111">
        <w:rPr>
          <w:rFonts w:ascii="Times New Roman" w:hAnsi="Times New Roman"/>
        </w:rPr>
        <w:t>2</w:t>
      </w:r>
      <w:r w:rsidR="00F91111">
        <w:rPr>
          <w:rFonts w:ascii="Times New Roman" w:hAnsi="Times New Roman" w:hint="eastAsia"/>
        </w:rPr>
        <w:t xml:space="preserve">　</w:t>
      </w:r>
      <w:r w:rsidRPr="00F91111">
        <w:rPr>
          <w:rFonts w:ascii="Times New Roman" w:hAnsi="Times New Roman" w:hint="eastAsia"/>
        </w:rPr>
        <w:t>隅間取壓口流出係數</w:t>
      </w:r>
    </w:p>
    <w:tbl>
      <w:tblPr>
        <w:tblW w:w="0" w:type="auto"/>
        <w:jc w:val="right"/>
        <w:tblBorders>
          <w:top w:val="single" w:sz="6" w:space="0" w:color="auto"/>
          <w:bottom w:val="single" w:sz="6" w:space="0" w:color="auto"/>
          <w:insideH w:val="single" w:sz="6" w:space="0" w:color="auto"/>
          <w:insideV w:val="single" w:sz="6" w:space="0" w:color="auto"/>
        </w:tblBorders>
        <w:tblLayout w:type="fixed"/>
        <w:tblCellMar>
          <w:left w:w="24" w:type="dxa"/>
          <w:right w:w="24" w:type="dxa"/>
        </w:tblCellMar>
        <w:tblLook w:val="0000"/>
      </w:tblPr>
      <w:tblGrid>
        <w:gridCol w:w="1294"/>
        <w:gridCol w:w="18"/>
        <w:gridCol w:w="1302"/>
        <w:gridCol w:w="1323"/>
        <w:gridCol w:w="1319"/>
        <w:gridCol w:w="1318"/>
        <w:gridCol w:w="8"/>
        <w:gridCol w:w="1300"/>
      </w:tblGrid>
      <w:tr w:rsidR="00054633" w:rsidRPr="00A822AB">
        <w:trPr>
          <w:trHeight w:val="185"/>
          <w:tblHeader/>
          <w:jc w:val="right"/>
        </w:trPr>
        <w:tc>
          <w:tcPr>
            <w:tcW w:w="1294" w:type="dxa"/>
            <w:tcBorders>
              <w:top w:val="single" w:sz="12" w:space="0" w:color="auto"/>
              <w:left w:val="single" w:sz="12" w:space="0" w:color="auto"/>
              <w:bottom w:val="single" w:sz="12" w:space="0" w:color="auto"/>
            </w:tcBorders>
            <w:vAlign w:val="center"/>
          </w:tcPr>
          <w:p w:rsidR="00054633" w:rsidRPr="00A822AB" w:rsidRDefault="00054633" w:rsidP="00A822AB">
            <w:pPr>
              <w:adjustRightInd w:val="0"/>
              <w:snapToGrid w:val="0"/>
              <w:jc w:val="center"/>
              <w:rPr>
                <w:sz w:val="24"/>
              </w:rPr>
            </w:pPr>
            <w:r w:rsidRPr="00A822AB">
              <w:rPr>
                <w:rFonts w:hint="eastAsia"/>
                <w:sz w:val="24"/>
              </w:rPr>
              <w:t>β</w:t>
            </w:r>
          </w:p>
        </w:tc>
        <w:tc>
          <w:tcPr>
            <w:tcW w:w="1320" w:type="dxa"/>
            <w:gridSpan w:val="2"/>
            <w:tcBorders>
              <w:top w:val="single" w:sz="12" w:space="0" w:color="auto"/>
              <w:bottom w:val="single" w:sz="12" w:space="0" w:color="auto"/>
              <w:right w:val="single" w:sz="12" w:space="0" w:color="auto"/>
            </w:tcBorders>
            <w:vAlign w:val="center"/>
          </w:tcPr>
          <w:p w:rsidR="00054633" w:rsidRPr="00A822AB" w:rsidRDefault="00054633" w:rsidP="00A822AB">
            <w:pPr>
              <w:adjustRightInd w:val="0"/>
              <w:snapToGrid w:val="0"/>
              <w:jc w:val="center"/>
              <w:rPr>
                <w:sz w:val="24"/>
              </w:rPr>
            </w:pPr>
            <w:r w:rsidRPr="00A822AB">
              <w:rPr>
                <w:sz w:val="24"/>
              </w:rPr>
              <w:t>C</w:t>
            </w:r>
          </w:p>
        </w:tc>
        <w:tc>
          <w:tcPr>
            <w:tcW w:w="1323" w:type="dxa"/>
            <w:tcBorders>
              <w:top w:val="single" w:sz="12" w:space="0" w:color="auto"/>
              <w:left w:val="nil"/>
              <w:bottom w:val="single" w:sz="12" w:space="0" w:color="auto"/>
            </w:tcBorders>
            <w:vAlign w:val="center"/>
          </w:tcPr>
          <w:p w:rsidR="00054633" w:rsidRPr="00A822AB" w:rsidRDefault="00054633" w:rsidP="00A822AB">
            <w:pPr>
              <w:adjustRightInd w:val="0"/>
              <w:snapToGrid w:val="0"/>
              <w:jc w:val="center"/>
              <w:rPr>
                <w:sz w:val="24"/>
              </w:rPr>
            </w:pPr>
            <w:r w:rsidRPr="00A822AB">
              <w:rPr>
                <w:rFonts w:hint="eastAsia"/>
                <w:sz w:val="24"/>
              </w:rPr>
              <w:t>β</w:t>
            </w:r>
          </w:p>
        </w:tc>
        <w:tc>
          <w:tcPr>
            <w:tcW w:w="1319" w:type="dxa"/>
            <w:tcBorders>
              <w:top w:val="single" w:sz="12" w:space="0" w:color="auto"/>
              <w:bottom w:val="single" w:sz="12" w:space="0" w:color="auto"/>
              <w:right w:val="single" w:sz="12" w:space="0" w:color="auto"/>
            </w:tcBorders>
            <w:vAlign w:val="center"/>
          </w:tcPr>
          <w:p w:rsidR="00054633" w:rsidRPr="00A822AB" w:rsidRDefault="00054633" w:rsidP="00A822AB">
            <w:pPr>
              <w:adjustRightInd w:val="0"/>
              <w:snapToGrid w:val="0"/>
              <w:jc w:val="center"/>
              <w:rPr>
                <w:sz w:val="24"/>
              </w:rPr>
            </w:pPr>
            <w:r w:rsidRPr="00A822AB">
              <w:rPr>
                <w:sz w:val="24"/>
              </w:rPr>
              <w:t>C</w:t>
            </w:r>
          </w:p>
        </w:tc>
        <w:tc>
          <w:tcPr>
            <w:tcW w:w="1318" w:type="dxa"/>
            <w:tcBorders>
              <w:top w:val="single" w:sz="12" w:space="0" w:color="auto"/>
              <w:left w:val="nil"/>
              <w:bottom w:val="single" w:sz="12" w:space="0" w:color="auto"/>
            </w:tcBorders>
            <w:vAlign w:val="center"/>
          </w:tcPr>
          <w:p w:rsidR="00054633" w:rsidRPr="00A822AB" w:rsidRDefault="00054633" w:rsidP="00A822AB">
            <w:pPr>
              <w:adjustRightInd w:val="0"/>
              <w:snapToGrid w:val="0"/>
              <w:jc w:val="center"/>
              <w:rPr>
                <w:sz w:val="24"/>
              </w:rPr>
            </w:pPr>
            <w:r w:rsidRPr="00A822AB">
              <w:rPr>
                <w:rFonts w:hint="eastAsia"/>
                <w:sz w:val="24"/>
              </w:rPr>
              <w:t>β</w:t>
            </w:r>
          </w:p>
        </w:tc>
        <w:tc>
          <w:tcPr>
            <w:tcW w:w="1308" w:type="dxa"/>
            <w:gridSpan w:val="2"/>
            <w:tcBorders>
              <w:top w:val="single" w:sz="12" w:space="0" w:color="auto"/>
              <w:bottom w:val="single" w:sz="12" w:space="0" w:color="auto"/>
              <w:right w:val="single" w:sz="12" w:space="0" w:color="auto"/>
            </w:tcBorders>
            <w:vAlign w:val="center"/>
          </w:tcPr>
          <w:p w:rsidR="00054633" w:rsidRPr="00A822AB" w:rsidRDefault="00054633" w:rsidP="00A822AB">
            <w:pPr>
              <w:adjustRightInd w:val="0"/>
              <w:snapToGrid w:val="0"/>
              <w:jc w:val="center"/>
              <w:rPr>
                <w:sz w:val="24"/>
              </w:rPr>
            </w:pPr>
            <w:r w:rsidRPr="00A822AB">
              <w:rPr>
                <w:sz w:val="24"/>
              </w:rPr>
              <w:t>C</w:t>
            </w:r>
          </w:p>
        </w:tc>
      </w:tr>
      <w:tr w:rsidR="00054633">
        <w:trPr>
          <w:trHeight w:val="50"/>
          <w:jc w:val="right"/>
        </w:trPr>
        <w:tc>
          <w:tcPr>
            <w:tcW w:w="1294" w:type="dxa"/>
            <w:tcBorders>
              <w:top w:val="nil"/>
              <w:left w:val="single" w:sz="12" w:space="0" w:color="auto"/>
            </w:tcBorders>
            <w:vAlign w:val="center"/>
          </w:tcPr>
          <w:p w:rsidR="00054633" w:rsidRDefault="00054633" w:rsidP="00A822AB">
            <w:pPr>
              <w:adjustRightInd w:val="0"/>
              <w:snapToGrid w:val="0"/>
              <w:jc w:val="center"/>
              <w:rPr>
                <w:sz w:val="26"/>
              </w:rPr>
            </w:pPr>
            <w:r>
              <w:rPr>
                <w:sz w:val="26"/>
              </w:rPr>
              <w:t>0.30</w:t>
            </w:r>
          </w:p>
        </w:tc>
        <w:tc>
          <w:tcPr>
            <w:tcW w:w="1320" w:type="dxa"/>
            <w:gridSpan w:val="2"/>
            <w:tcBorders>
              <w:top w:val="nil"/>
              <w:right w:val="single" w:sz="12" w:space="0" w:color="auto"/>
            </w:tcBorders>
            <w:vAlign w:val="center"/>
          </w:tcPr>
          <w:p w:rsidR="00054633" w:rsidRDefault="00054633" w:rsidP="00A822AB">
            <w:pPr>
              <w:adjustRightInd w:val="0"/>
              <w:snapToGrid w:val="0"/>
              <w:jc w:val="center"/>
              <w:rPr>
                <w:sz w:val="26"/>
              </w:rPr>
            </w:pPr>
            <w:r>
              <w:rPr>
                <w:sz w:val="26"/>
              </w:rPr>
              <w:t>0.598 8</w:t>
            </w:r>
          </w:p>
        </w:tc>
        <w:tc>
          <w:tcPr>
            <w:tcW w:w="1323" w:type="dxa"/>
            <w:tcBorders>
              <w:top w:val="nil"/>
              <w:left w:val="nil"/>
            </w:tcBorders>
            <w:vAlign w:val="center"/>
          </w:tcPr>
          <w:p w:rsidR="00054633" w:rsidRDefault="00054633" w:rsidP="00A822AB">
            <w:pPr>
              <w:adjustRightInd w:val="0"/>
              <w:snapToGrid w:val="0"/>
              <w:jc w:val="center"/>
              <w:rPr>
                <w:sz w:val="26"/>
              </w:rPr>
            </w:pPr>
            <w:r>
              <w:rPr>
                <w:sz w:val="26"/>
              </w:rPr>
              <w:t>0.54</w:t>
            </w:r>
          </w:p>
        </w:tc>
        <w:tc>
          <w:tcPr>
            <w:tcW w:w="1319" w:type="dxa"/>
            <w:tcBorders>
              <w:top w:val="nil"/>
              <w:right w:val="single" w:sz="12" w:space="0" w:color="auto"/>
            </w:tcBorders>
            <w:vAlign w:val="center"/>
          </w:tcPr>
          <w:p w:rsidR="00054633" w:rsidRDefault="00054633" w:rsidP="00A822AB">
            <w:pPr>
              <w:adjustRightInd w:val="0"/>
              <w:snapToGrid w:val="0"/>
              <w:jc w:val="center"/>
              <w:rPr>
                <w:sz w:val="26"/>
              </w:rPr>
            </w:pPr>
            <w:r>
              <w:rPr>
                <w:sz w:val="26"/>
              </w:rPr>
              <w:t>0.604 9</w:t>
            </w:r>
          </w:p>
        </w:tc>
        <w:tc>
          <w:tcPr>
            <w:tcW w:w="1318" w:type="dxa"/>
            <w:tcBorders>
              <w:top w:val="nil"/>
              <w:left w:val="nil"/>
            </w:tcBorders>
            <w:vAlign w:val="center"/>
          </w:tcPr>
          <w:p w:rsidR="00054633" w:rsidRDefault="00054633" w:rsidP="00A822AB">
            <w:pPr>
              <w:adjustRightInd w:val="0"/>
              <w:snapToGrid w:val="0"/>
              <w:jc w:val="center"/>
              <w:rPr>
                <w:sz w:val="26"/>
              </w:rPr>
            </w:pPr>
            <w:r>
              <w:rPr>
                <w:sz w:val="26"/>
              </w:rPr>
              <w:t>0.71</w:t>
            </w:r>
          </w:p>
        </w:tc>
        <w:tc>
          <w:tcPr>
            <w:tcW w:w="1308" w:type="dxa"/>
            <w:gridSpan w:val="2"/>
            <w:tcBorders>
              <w:top w:val="nil"/>
              <w:right w:val="single" w:sz="12" w:space="0" w:color="auto"/>
            </w:tcBorders>
            <w:vAlign w:val="center"/>
          </w:tcPr>
          <w:p w:rsidR="00054633" w:rsidRDefault="00054633" w:rsidP="00A822AB">
            <w:pPr>
              <w:adjustRightInd w:val="0"/>
              <w:snapToGrid w:val="0"/>
              <w:jc w:val="center"/>
              <w:rPr>
                <w:sz w:val="26"/>
              </w:rPr>
            </w:pPr>
            <w:r>
              <w:rPr>
                <w:sz w:val="26"/>
              </w:rPr>
              <w:t>0.602 8</w:t>
            </w:r>
          </w:p>
        </w:tc>
      </w:tr>
      <w:tr w:rsidR="00054633">
        <w:trPr>
          <w:trHeight w:val="68"/>
          <w:jc w:val="right"/>
        </w:trPr>
        <w:tc>
          <w:tcPr>
            <w:tcW w:w="1294" w:type="dxa"/>
            <w:tcBorders>
              <w:left w:val="single" w:sz="12" w:space="0" w:color="auto"/>
            </w:tcBorders>
            <w:vAlign w:val="center"/>
          </w:tcPr>
          <w:p w:rsidR="00054633" w:rsidRDefault="00054633" w:rsidP="00A822AB">
            <w:pPr>
              <w:adjustRightInd w:val="0"/>
              <w:snapToGrid w:val="0"/>
              <w:jc w:val="center"/>
              <w:rPr>
                <w:sz w:val="26"/>
              </w:rPr>
            </w:pPr>
            <w:r>
              <w:rPr>
                <w:sz w:val="26"/>
              </w:rPr>
              <w:t>0.32</w:t>
            </w:r>
          </w:p>
        </w:tc>
        <w:tc>
          <w:tcPr>
            <w:tcW w:w="1320" w:type="dxa"/>
            <w:gridSpan w:val="2"/>
            <w:tcBorders>
              <w:right w:val="single" w:sz="12" w:space="0" w:color="auto"/>
            </w:tcBorders>
            <w:vAlign w:val="center"/>
          </w:tcPr>
          <w:p w:rsidR="00054633" w:rsidRDefault="00054633" w:rsidP="00A822AB">
            <w:pPr>
              <w:adjustRightInd w:val="0"/>
              <w:snapToGrid w:val="0"/>
              <w:jc w:val="center"/>
              <w:rPr>
                <w:sz w:val="26"/>
              </w:rPr>
            </w:pPr>
            <w:r>
              <w:rPr>
                <w:sz w:val="26"/>
              </w:rPr>
              <w:t>0.599 3</w:t>
            </w:r>
          </w:p>
        </w:tc>
        <w:tc>
          <w:tcPr>
            <w:tcW w:w="1323" w:type="dxa"/>
            <w:tcBorders>
              <w:left w:val="nil"/>
            </w:tcBorders>
            <w:vAlign w:val="center"/>
          </w:tcPr>
          <w:p w:rsidR="00054633" w:rsidRDefault="00054633" w:rsidP="00A822AB">
            <w:pPr>
              <w:adjustRightInd w:val="0"/>
              <w:snapToGrid w:val="0"/>
              <w:jc w:val="center"/>
              <w:rPr>
                <w:sz w:val="26"/>
              </w:rPr>
            </w:pPr>
            <w:r>
              <w:rPr>
                <w:sz w:val="26"/>
              </w:rPr>
              <w:t>0.56</w:t>
            </w:r>
          </w:p>
        </w:tc>
        <w:tc>
          <w:tcPr>
            <w:tcW w:w="1319" w:type="dxa"/>
            <w:tcBorders>
              <w:right w:val="single" w:sz="12" w:space="0" w:color="auto"/>
            </w:tcBorders>
            <w:vAlign w:val="center"/>
          </w:tcPr>
          <w:p w:rsidR="00054633" w:rsidRDefault="00054633" w:rsidP="00A822AB">
            <w:pPr>
              <w:adjustRightInd w:val="0"/>
              <w:snapToGrid w:val="0"/>
              <w:jc w:val="center"/>
              <w:rPr>
                <w:sz w:val="26"/>
              </w:rPr>
            </w:pPr>
            <w:r>
              <w:rPr>
                <w:sz w:val="26"/>
              </w:rPr>
              <w:t>0.605 4</w:t>
            </w:r>
          </w:p>
        </w:tc>
        <w:tc>
          <w:tcPr>
            <w:tcW w:w="1318" w:type="dxa"/>
            <w:tcBorders>
              <w:left w:val="nil"/>
            </w:tcBorders>
            <w:vAlign w:val="center"/>
          </w:tcPr>
          <w:p w:rsidR="00054633" w:rsidRDefault="00054633" w:rsidP="00A822AB">
            <w:pPr>
              <w:adjustRightInd w:val="0"/>
              <w:snapToGrid w:val="0"/>
              <w:jc w:val="center"/>
              <w:rPr>
                <w:sz w:val="26"/>
              </w:rPr>
            </w:pPr>
            <w:r>
              <w:rPr>
                <w:sz w:val="26"/>
              </w:rPr>
              <w:t>0.72</w:t>
            </w:r>
          </w:p>
        </w:tc>
        <w:tc>
          <w:tcPr>
            <w:tcW w:w="1308" w:type="dxa"/>
            <w:gridSpan w:val="2"/>
            <w:tcBorders>
              <w:right w:val="single" w:sz="12" w:space="0" w:color="auto"/>
            </w:tcBorders>
            <w:vAlign w:val="center"/>
          </w:tcPr>
          <w:p w:rsidR="00054633" w:rsidRDefault="00054633" w:rsidP="00A822AB">
            <w:pPr>
              <w:adjustRightInd w:val="0"/>
              <w:snapToGrid w:val="0"/>
              <w:jc w:val="center"/>
              <w:rPr>
                <w:sz w:val="26"/>
              </w:rPr>
            </w:pPr>
            <w:r>
              <w:rPr>
                <w:sz w:val="26"/>
              </w:rPr>
              <w:t>0.602 0</w:t>
            </w:r>
          </w:p>
        </w:tc>
      </w:tr>
      <w:tr w:rsidR="00054633">
        <w:trPr>
          <w:trHeight w:val="106"/>
          <w:jc w:val="right"/>
        </w:trPr>
        <w:tc>
          <w:tcPr>
            <w:tcW w:w="1294" w:type="dxa"/>
            <w:tcBorders>
              <w:left w:val="single" w:sz="12" w:space="0" w:color="auto"/>
            </w:tcBorders>
            <w:vAlign w:val="center"/>
          </w:tcPr>
          <w:p w:rsidR="00054633" w:rsidRDefault="00054633" w:rsidP="00A822AB">
            <w:pPr>
              <w:adjustRightInd w:val="0"/>
              <w:snapToGrid w:val="0"/>
              <w:jc w:val="center"/>
              <w:rPr>
                <w:sz w:val="26"/>
              </w:rPr>
            </w:pPr>
            <w:r>
              <w:rPr>
                <w:sz w:val="26"/>
              </w:rPr>
              <w:t>0.34</w:t>
            </w:r>
          </w:p>
        </w:tc>
        <w:tc>
          <w:tcPr>
            <w:tcW w:w="1320" w:type="dxa"/>
            <w:gridSpan w:val="2"/>
            <w:tcBorders>
              <w:right w:val="single" w:sz="12" w:space="0" w:color="auto"/>
            </w:tcBorders>
            <w:vAlign w:val="center"/>
          </w:tcPr>
          <w:p w:rsidR="00054633" w:rsidRDefault="00054633" w:rsidP="00A822AB">
            <w:pPr>
              <w:adjustRightInd w:val="0"/>
              <w:snapToGrid w:val="0"/>
              <w:jc w:val="center"/>
              <w:rPr>
                <w:sz w:val="26"/>
              </w:rPr>
            </w:pPr>
            <w:r>
              <w:rPr>
                <w:sz w:val="26"/>
              </w:rPr>
              <w:t>0.599 7</w:t>
            </w:r>
          </w:p>
        </w:tc>
        <w:tc>
          <w:tcPr>
            <w:tcW w:w="1323" w:type="dxa"/>
            <w:tcBorders>
              <w:left w:val="nil"/>
            </w:tcBorders>
            <w:vAlign w:val="center"/>
          </w:tcPr>
          <w:p w:rsidR="00054633" w:rsidRDefault="00054633" w:rsidP="00A822AB">
            <w:pPr>
              <w:adjustRightInd w:val="0"/>
              <w:snapToGrid w:val="0"/>
              <w:jc w:val="center"/>
              <w:rPr>
                <w:sz w:val="26"/>
              </w:rPr>
            </w:pPr>
            <w:r>
              <w:rPr>
                <w:sz w:val="26"/>
              </w:rPr>
              <w:t>0.58</w:t>
            </w:r>
          </w:p>
        </w:tc>
        <w:tc>
          <w:tcPr>
            <w:tcW w:w="1319" w:type="dxa"/>
            <w:tcBorders>
              <w:right w:val="single" w:sz="12" w:space="0" w:color="auto"/>
            </w:tcBorders>
            <w:vAlign w:val="center"/>
          </w:tcPr>
          <w:p w:rsidR="00054633" w:rsidRDefault="00054633" w:rsidP="00A822AB">
            <w:pPr>
              <w:adjustRightInd w:val="0"/>
              <w:snapToGrid w:val="0"/>
              <w:jc w:val="center"/>
              <w:rPr>
                <w:sz w:val="26"/>
              </w:rPr>
            </w:pPr>
            <w:r>
              <w:rPr>
                <w:sz w:val="26"/>
              </w:rPr>
              <w:t>0.605 7</w:t>
            </w:r>
          </w:p>
        </w:tc>
        <w:tc>
          <w:tcPr>
            <w:tcW w:w="1318" w:type="dxa"/>
            <w:tcBorders>
              <w:left w:val="nil"/>
            </w:tcBorders>
            <w:vAlign w:val="center"/>
          </w:tcPr>
          <w:p w:rsidR="00054633" w:rsidRDefault="00054633" w:rsidP="00A822AB">
            <w:pPr>
              <w:adjustRightInd w:val="0"/>
              <w:snapToGrid w:val="0"/>
              <w:jc w:val="center"/>
              <w:rPr>
                <w:sz w:val="26"/>
              </w:rPr>
            </w:pPr>
            <w:r>
              <w:rPr>
                <w:sz w:val="26"/>
              </w:rPr>
              <w:t>0.73</w:t>
            </w:r>
          </w:p>
        </w:tc>
        <w:tc>
          <w:tcPr>
            <w:tcW w:w="1308" w:type="dxa"/>
            <w:gridSpan w:val="2"/>
            <w:tcBorders>
              <w:right w:val="single" w:sz="12" w:space="0" w:color="auto"/>
            </w:tcBorders>
            <w:vAlign w:val="center"/>
          </w:tcPr>
          <w:p w:rsidR="00054633" w:rsidRDefault="00054633" w:rsidP="00A822AB">
            <w:pPr>
              <w:adjustRightInd w:val="0"/>
              <w:snapToGrid w:val="0"/>
              <w:jc w:val="center"/>
              <w:rPr>
                <w:sz w:val="26"/>
              </w:rPr>
            </w:pPr>
            <w:r>
              <w:rPr>
                <w:sz w:val="26"/>
              </w:rPr>
              <w:t>0.601 0</w:t>
            </w:r>
          </w:p>
        </w:tc>
      </w:tr>
      <w:tr w:rsidR="00054633">
        <w:trPr>
          <w:jc w:val="right"/>
        </w:trPr>
        <w:tc>
          <w:tcPr>
            <w:tcW w:w="1294" w:type="dxa"/>
            <w:tcBorders>
              <w:left w:val="single" w:sz="12" w:space="0" w:color="auto"/>
            </w:tcBorders>
            <w:vAlign w:val="center"/>
          </w:tcPr>
          <w:p w:rsidR="00054633" w:rsidRDefault="00054633" w:rsidP="00A822AB">
            <w:pPr>
              <w:adjustRightInd w:val="0"/>
              <w:snapToGrid w:val="0"/>
              <w:jc w:val="center"/>
              <w:rPr>
                <w:sz w:val="26"/>
              </w:rPr>
            </w:pPr>
            <w:r>
              <w:rPr>
                <w:sz w:val="26"/>
              </w:rPr>
              <w:t>0.36</w:t>
            </w:r>
          </w:p>
        </w:tc>
        <w:tc>
          <w:tcPr>
            <w:tcW w:w="1320" w:type="dxa"/>
            <w:gridSpan w:val="2"/>
            <w:tcBorders>
              <w:right w:val="single" w:sz="12" w:space="0" w:color="auto"/>
            </w:tcBorders>
            <w:vAlign w:val="center"/>
          </w:tcPr>
          <w:p w:rsidR="00054633" w:rsidRDefault="00054633" w:rsidP="00A822AB">
            <w:pPr>
              <w:adjustRightInd w:val="0"/>
              <w:snapToGrid w:val="0"/>
              <w:jc w:val="center"/>
              <w:rPr>
                <w:sz w:val="26"/>
              </w:rPr>
            </w:pPr>
            <w:r>
              <w:rPr>
                <w:sz w:val="26"/>
              </w:rPr>
              <w:t>0.600 2</w:t>
            </w:r>
          </w:p>
        </w:tc>
        <w:tc>
          <w:tcPr>
            <w:tcW w:w="1323" w:type="dxa"/>
            <w:tcBorders>
              <w:left w:val="nil"/>
            </w:tcBorders>
            <w:vAlign w:val="center"/>
          </w:tcPr>
          <w:p w:rsidR="00054633" w:rsidRDefault="00054633" w:rsidP="00A822AB">
            <w:pPr>
              <w:adjustRightInd w:val="0"/>
              <w:snapToGrid w:val="0"/>
              <w:jc w:val="center"/>
              <w:rPr>
                <w:sz w:val="26"/>
              </w:rPr>
            </w:pPr>
            <w:r>
              <w:rPr>
                <w:sz w:val="26"/>
              </w:rPr>
              <w:t>0.60</w:t>
            </w:r>
          </w:p>
        </w:tc>
        <w:tc>
          <w:tcPr>
            <w:tcW w:w="1319" w:type="dxa"/>
            <w:tcBorders>
              <w:right w:val="single" w:sz="12" w:space="0" w:color="auto"/>
            </w:tcBorders>
            <w:vAlign w:val="center"/>
          </w:tcPr>
          <w:p w:rsidR="00054633" w:rsidRDefault="00054633" w:rsidP="00A822AB">
            <w:pPr>
              <w:adjustRightInd w:val="0"/>
              <w:snapToGrid w:val="0"/>
              <w:jc w:val="center"/>
              <w:rPr>
                <w:sz w:val="26"/>
              </w:rPr>
            </w:pPr>
            <w:r>
              <w:rPr>
                <w:sz w:val="26"/>
              </w:rPr>
              <w:t>0.605 8</w:t>
            </w:r>
          </w:p>
        </w:tc>
        <w:tc>
          <w:tcPr>
            <w:tcW w:w="1318" w:type="dxa"/>
            <w:tcBorders>
              <w:left w:val="nil"/>
            </w:tcBorders>
            <w:vAlign w:val="center"/>
          </w:tcPr>
          <w:p w:rsidR="00054633" w:rsidRDefault="00054633" w:rsidP="00A822AB">
            <w:pPr>
              <w:adjustRightInd w:val="0"/>
              <w:snapToGrid w:val="0"/>
              <w:jc w:val="center"/>
              <w:rPr>
                <w:sz w:val="26"/>
              </w:rPr>
            </w:pPr>
            <w:r>
              <w:rPr>
                <w:sz w:val="26"/>
              </w:rPr>
              <w:t>0.74</w:t>
            </w:r>
          </w:p>
        </w:tc>
        <w:tc>
          <w:tcPr>
            <w:tcW w:w="1308" w:type="dxa"/>
            <w:gridSpan w:val="2"/>
            <w:tcBorders>
              <w:right w:val="single" w:sz="12" w:space="0" w:color="auto"/>
            </w:tcBorders>
            <w:vAlign w:val="center"/>
          </w:tcPr>
          <w:p w:rsidR="00054633" w:rsidRDefault="00054633" w:rsidP="00A822AB">
            <w:pPr>
              <w:adjustRightInd w:val="0"/>
              <w:snapToGrid w:val="0"/>
              <w:jc w:val="center"/>
              <w:rPr>
                <w:sz w:val="26"/>
              </w:rPr>
            </w:pPr>
            <w:r>
              <w:rPr>
                <w:sz w:val="26"/>
              </w:rPr>
              <w:t>0.599 9</w:t>
            </w:r>
          </w:p>
        </w:tc>
      </w:tr>
      <w:tr w:rsidR="00054633">
        <w:trPr>
          <w:jc w:val="right"/>
        </w:trPr>
        <w:tc>
          <w:tcPr>
            <w:tcW w:w="1294" w:type="dxa"/>
            <w:tcBorders>
              <w:left w:val="single" w:sz="12" w:space="0" w:color="auto"/>
            </w:tcBorders>
            <w:vAlign w:val="center"/>
          </w:tcPr>
          <w:p w:rsidR="00054633" w:rsidRDefault="00054633" w:rsidP="00A822AB">
            <w:pPr>
              <w:adjustRightInd w:val="0"/>
              <w:snapToGrid w:val="0"/>
              <w:jc w:val="center"/>
              <w:rPr>
                <w:sz w:val="26"/>
              </w:rPr>
            </w:pPr>
            <w:r>
              <w:rPr>
                <w:sz w:val="26"/>
              </w:rPr>
              <w:t>0.38</w:t>
            </w:r>
          </w:p>
        </w:tc>
        <w:tc>
          <w:tcPr>
            <w:tcW w:w="1320" w:type="dxa"/>
            <w:gridSpan w:val="2"/>
            <w:tcBorders>
              <w:right w:val="single" w:sz="12" w:space="0" w:color="auto"/>
            </w:tcBorders>
            <w:vAlign w:val="center"/>
          </w:tcPr>
          <w:p w:rsidR="00054633" w:rsidRDefault="00054633" w:rsidP="00A822AB">
            <w:pPr>
              <w:adjustRightInd w:val="0"/>
              <w:snapToGrid w:val="0"/>
              <w:jc w:val="center"/>
              <w:rPr>
                <w:sz w:val="26"/>
              </w:rPr>
            </w:pPr>
            <w:r>
              <w:rPr>
                <w:sz w:val="26"/>
              </w:rPr>
              <w:t>0.600 7</w:t>
            </w:r>
          </w:p>
        </w:tc>
        <w:tc>
          <w:tcPr>
            <w:tcW w:w="1323" w:type="dxa"/>
            <w:tcBorders>
              <w:left w:val="nil"/>
            </w:tcBorders>
            <w:vAlign w:val="center"/>
          </w:tcPr>
          <w:p w:rsidR="00054633" w:rsidRDefault="00054633" w:rsidP="00A822AB">
            <w:pPr>
              <w:adjustRightInd w:val="0"/>
              <w:snapToGrid w:val="0"/>
              <w:jc w:val="center"/>
              <w:rPr>
                <w:sz w:val="26"/>
              </w:rPr>
            </w:pPr>
            <w:r>
              <w:rPr>
                <w:sz w:val="26"/>
              </w:rPr>
              <w:t>0.62</w:t>
            </w:r>
          </w:p>
        </w:tc>
        <w:tc>
          <w:tcPr>
            <w:tcW w:w="1319" w:type="dxa"/>
            <w:tcBorders>
              <w:right w:val="single" w:sz="12" w:space="0" w:color="auto"/>
            </w:tcBorders>
            <w:vAlign w:val="center"/>
          </w:tcPr>
          <w:p w:rsidR="00054633" w:rsidRDefault="00054633" w:rsidP="00A822AB">
            <w:pPr>
              <w:adjustRightInd w:val="0"/>
              <w:snapToGrid w:val="0"/>
              <w:jc w:val="center"/>
              <w:rPr>
                <w:sz w:val="26"/>
              </w:rPr>
            </w:pPr>
            <w:r>
              <w:rPr>
                <w:sz w:val="26"/>
              </w:rPr>
              <w:t>0.605 9</w:t>
            </w:r>
          </w:p>
        </w:tc>
        <w:tc>
          <w:tcPr>
            <w:tcW w:w="1318" w:type="dxa"/>
            <w:tcBorders>
              <w:left w:val="nil"/>
            </w:tcBorders>
            <w:vAlign w:val="center"/>
          </w:tcPr>
          <w:p w:rsidR="00054633" w:rsidRDefault="00054633" w:rsidP="00A822AB">
            <w:pPr>
              <w:adjustRightInd w:val="0"/>
              <w:snapToGrid w:val="0"/>
              <w:jc w:val="center"/>
              <w:rPr>
                <w:sz w:val="26"/>
              </w:rPr>
            </w:pPr>
            <w:r>
              <w:rPr>
                <w:sz w:val="26"/>
              </w:rPr>
              <w:t>0.75</w:t>
            </w:r>
          </w:p>
        </w:tc>
        <w:tc>
          <w:tcPr>
            <w:tcW w:w="1308" w:type="dxa"/>
            <w:gridSpan w:val="2"/>
            <w:tcBorders>
              <w:right w:val="single" w:sz="12" w:space="0" w:color="auto"/>
            </w:tcBorders>
            <w:vAlign w:val="center"/>
          </w:tcPr>
          <w:p w:rsidR="00054633" w:rsidRDefault="00054633" w:rsidP="00A822AB">
            <w:pPr>
              <w:adjustRightInd w:val="0"/>
              <w:snapToGrid w:val="0"/>
              <w:jc w:val="center"/>
              <w:rPr>
                <w:sz w:val="26"/>
              </w:rPr>
            </w:pPr>
            <w:r>
              <w:rPr>
                <w:sz w:val="26"/>
              </w:rPr>
              <w:t>0.598 7</w:t>
            </w:r>
          </w:p>
        </w:tc>
      </w:tr>
      <w:tr w:rsidR="00054633">
        <w:trPr>
          <w:jc w:val="right"/>
        </w:trPr>
        <w:tc>
          <w:tcPr>
            <w:tcW w:w="1294" w:type="dxa"/>
            <w:tcBorders>
              <w:left w:val="single" w:sz="12" w:space="0" w:color="auto"/>
            </w:tcBorders>
            <w:vAlign w:val="center"/>
          </w:tcPr>
          <w:p w:rsidR="00054633" w:rsidRDefault="00054633" w:rsidP="00A822AB">
            <w:pPr>
              <w:adjustRightInd w:val="0"/>
              <w:snapToGrid w:val="0"/>
              <w:jc w:val="center"/>
              <w:rPr>
                <w:sz w:val="26"/>
              </w:rPr>
            </w:pPr>
            <w:r>
              <w:rPr>
                <w:sz w:val="26"/>
              </w:rPr>
              <w:t>0.40</w:t>
            </w:r>
          </w:p>
        </w:tc>
        <w:tc>
          <w:tcPr>
            <w:tcW w:w="1320" w:type="dxa"/>
            <w:gridSpan w:val="2"/>
            <w:tcBorders>
              <w:right w:val="single" w:sz="12" w:space="0" w:color="auto"/>
            </w:tcBorders>
            <w:vAlign w:val="center"/>
          </w:tcPr>
          <w:p w:rsidR="00054633" w:rsidRDefault="00054633" w:rsidP="00A822AB">
            <w:pPr>
              <w:adjustRightInd w:val="0"/>
              <w:snapToGrid w:val="0"/>
              <w:jc w:val="center"/>
              <w:rPr>
                <w:sz w:val="26"/>
              </w:rPr>
            </w:pPr>
            <w:r>
              <w:rPr>
                <w:sz w:val="26"/>
              </w:rPr>
              <w:t>0.601 2</w:t>
            </w:r>
          </w:p>
        </w:tc>
        <w:tc>
          <w:tcPr>
            <w:tcW w:w="1323" w:type="dxa"/>
            <w:tcBorders>
              <w:left w:val="nil"/>
            </w:tcBorders>
            <w:vAlign w:val="center"/>
          </w:tcPr>
          <w:p w:rsidR="00054633" w:rsidRDefault="00054633" w:rsidP="00A822AB">
            <w:pPr>
              <w:adjustRightInd w:val="0"/>
              <w:snapToGrid w:val="0"/>
              <w:jc w:val="center"/>
              <w:rPr>
                <w:sz w:val="26"/>
              </w:rPr>
            </w:pPr>
            <w:r>
              <w:rPr>
                <w:sz w:val="26"/>
              </w:rPr>
              <w:t>0.64</w:t>
            </w:r>
          </w:p>
        </w:tc>
        <w:tc>
          <w:tcPr>
            <w:tcW w:w="1319" w:type="dxa"/>
            <w:tcBorders>
              <w:right w:val="single" w:sz="12" w:space="0" w:color="auto"/>
            </w:tcBorders>
            <w:vAlign w:val="center"/>
          </w:tcPr>
          <w:p w:rsidR="00054633" w:rsidRDefault="00054633" w:rsidP="00A822AB">
            <w:pPr>
              <w:adjustRightInd w:val="0"/>
              <w:snapToGrid w:val="0"/>
              <w:jc w:val="center"/>
              <w:rPr>
                <w:sz w:val="26"/>
              </w:rPr>
            </w:pPr>
            <w:r>
              <w:rPr>
                <w:sz w:val="26"/>
              </w:rPr>
              <w:t>0.605 7</w:t>
            </w:r>
          </w:p>
        </w:tc>
        <w:tc>
          <w:tcPr>
            <w:tcW w:w="1318" w:type="dxa"/>
            <w:tcBorders>
              <w:left w:val="nil"/>
            </w:tcBorders>
            <w:vAlign w:val="center"/>
          </w:tcPr>
          <w:p w:rsidR="00054633" w:rsidRDefault="00054633" w:rsidP="00A822AB">
            <w:pPr>
              <w:adjustRightInd w:val="0"/>
              <w:snapToGrid w:val="0"/>
              <w:jc w:val="center"/>
              <w:rPr>
                <w:sz w:val="26"/>
              </w:rPr>
            </w:pPr>
            <w:r>
              <w:rPr>
                <w:sz w:val="26"/>
              </w:rPr>
              <w:t>0.76</w:t>
            </w:r>
          </w:p>
        </w:tc>
        <w:tc>
          <w:tcPr>
            <w:tcW w:w="1308" w:type="dxa"/>
            <w:gridSpan w:val="2"/>
            <w:tcBorders>
              <w:right w:val="single" w:sz="12" w:space="0" w:color="auto"/>
            </w:tcBorders>
            <w:vAlign w:val="center"/>
          </w:tcPr>
          <w:p w:rsidR="00054633" w:rsidRDefault="00054633" w:rsidP="00A822AB">
            <w:pPr>
              <w:adjustRightInd w:val="0"/>
              <w:snapToGrid w:val="0"/>
              <w:jc w:val="center"/>
              <w:rPr>
                <w:sz w:val="26"/>
              </w:rPr>
            </w:pPr>
            <w:r>
              <w:rPr>
                <w:sz w:val="26"/>
              </w:rPr>
              <w:t>0.597 2</w:t>
            </w:r>
          </w:p>
        </w:tc>
      </w:tr>
      <w:tr w:rsidR="00054633">
        <w:trPr>
          <w:jc w:val="right"/>
        </w:trPr>
        <w:tc>
          <w:tcPr>
            <w:tcW w:w="1294" w:type="dxa"/>
            <w:tcBorders>
              <w:left w:val="single" w:sz="12" w:space="0" w:color="auto"/>
            </w:tcBorders>
            <w:vAlign w:val="center"/>
          </w:tcPr>
          <w:p w:rsidR="00054633" w:rsidRDefault="00054633" w:rsidP="00A822AB">
            <w:pPr>
              <w:adjustRightInd w:val="0"/>
              <w:snapToGrid w:val="0"/>
              <w:jc w:val="center"/>
              <w:rPr>
                <w:sz w:val="26"/>
              </w:rPr>
            </w:pPr>
            <w:r>
              <w:rPr>
                <w:sz w:val="26"/>
              </w:rPr>
              <w:t>0.42</w:t>
            </w:r>
          </w:p>
        </w:tc>
        <w:tc>
          <w:tcPr>
            <w:tcW w:w="1320" w:type="dxa"/>
            <w:gridSpan w:val="2"/>
            <w:tcBorders>
              <w:right w:val="single" w:sz="12" w:space="0" w:color="auto"/>
            </w:tcBorders>
            <w:vAlign w:val="center"/>
          </w:tcPr>
          <w:p w:rsidR="00054633" w:rsidRDefault="00054633" w:rsidP="00A822AB">
            <w:pPr>
              <w:adjustRightInd w:val="0"/>
              <w:snapToGrid w:val="0"/>
              <w:jc w:val="center"/>
              <w:rPr>
                <w:sz w:val="26"/>
              </w:rPr>
            </w:pPr>
            <w:r>
              <w:rPr>
                <w:sz w:val="26"/>
              </w:rPr>
              <w:t>0.601 7</w:t>
            </w:r>
          </w:p>
        </w:tc>
        <w:tc>
          <w:tcPr>
            <w:tcW w:w="1323" w:type="dxa"/>
            <w:tcBorders>
              <w:left w:val="nil"/>
            </w:tcBorders>
            <w:vAlign w:val="center"/>
          </w:tcPr>
          <w:p w:rsidR="00054633" w:rsidRDefault="00054633" w:rsidP="00A822AB">
            <w:pPr>
              <w:adjustRightInd w:val="0"/>
              <w:snapToGrid w:val="0"/>
              <w:jc w:val="center"/>
              <w:rPr>
                <w:sz w:val="26"/>
              </w:rPr>
            </w:pPr>
            <w:r>
              <w:rPr>
                <w:sz w:val="26"/>
              </w:rPr>
              <w:t>0.65</w:t>
            </w:r>
          </w:p>
        </w:tc>
        <w:tc>
          <w:tcPr>
            <w:tcW w:w="1319" w:type="dxa"/>
            <w:tcBorders>
              <w:right w:val="single" w:sz="12" w:space="0" w:color="auto"/>
            </w:tcBorders>
            <w:vAlign w:val="center"/>
          </w:tcPr>
          <w:p w:rsidR="00054633" w:rsidRDefault="00054633" w:rsidP="00A822AB">
            <w:pPr>
              <w:adjustRightInd w:val="0"/>
              <w:snapToGrid w:val="0"/>
              <w:jc w:val="center"/>
              <w:rPr>
                <w:sz w:val="26"/>
              </w:rPr>
            </w:pPr>
            <w:r>
              <w:rPr>
                <w:sz w:val="26"/>
              </w:rPr>
              <w:t>0.605 5</w:t>
            </w:r>
          </w:p>
        </w:tc>
        <w:tc>
          <w:tcPr>
            <w:tcW w:w="1318" w:type="dxa"/>
            <w:tcBorders>
              <w:left w:val="nil"/>
            </w:tcBorders>
            <w:vAlign w:val="center"/>
          </w:tcPr>
          <w:p w:rsidR="00054633" w:rsidRDefault="00054633" w:rsidP="00A822AB">
            <w:pPr>
              <w:adjustRightInd w:val="0"/>
              <w:snapToGrid w:val="0"/>
              <w:jc w:val="center"/>
              <w:rPr>
                <w:sz w:val="26"/>
              </w:rPr>
            </w:pPr>
            <w:r>
              <w:rPr>
                <w:sz w:val="26"/>
              </w:rPr>
              <w:t>0.77</w:t>
            </w:r>
          </w:p>
        </w:tc>
        <w:tc>
          <w:tcPr>
            <w:tcW w:w="1308" w:type="dxa"/>
            <w:gridSpan w:val="2"/>
            <w:tcBorders>
              <w:right w:val="single" w:sz="12" w:space="0" w:color="auto"/>
            </w:tcBorders>
            <w:vAlign w:val="center"/>
          </w:tcPr>
          <w:p w:rsidR="00054633" w:rsidRDefault="00054633" w:rsidP="00A822AB">
            <w:pPr>
              <w:adjustRightInd w:val="0"/>
              <w:snapToGrid w:val="0"/>
              <w:jc w:val="center"/>
              <w:rPr>
                <w:sz w:val="26"/>
              </w:rPr>
            </w:pPr>
            <w:r>
              <w:rPr>
                <w:sz w:val="26"/>
              </w:rPr>
              <w:t>0.595 6</w:t>
            </w:r>
          </w:p>
        </w:tc>
      </w:tr>
      <w:tr w:rsidR="00054633">
        <w:trPr>
          <w:jc w:val="right"/>
        </w:trPr>
        <w:tc>
          <w:tcPr>
            <w:tcW w:w="1294" w:type="dxa"/>
            <w:tcBorders>
              <w:left w:val="single" w:sz="12" w:space="0" w:color="auto"/>
              <w:bottom w:val="single" w:sz="4" w:space="0" w:color="auto"/>
            </w:tcBorders>
            <w:vAlign w:val="center"/>
          </w:tcPr>
          <w:p w:rsidR="00054633" w:rsidRDefault="00054633" w:rsidP="00A822AB">
            <w:pPr>
              <w:adjustRightInd w:val="0"/>
              <w:snapToGrid w:val="0"/>
              <w:jc w:val="center"/>
              <w:rPr>
                <w:sz w:val="26"/>
              </w:rPr>
            </w:pPr>
            <w:r>
              <w:rPr>
                <w:sz w:val="26"/>
              </w:rPr>
              <w:t>0.44</w:t>
            </w:r>
          </w:p>
        </w:tc>
        <w:tc>
          <w:tcPr>
            <w:tcW w:w="1320" w:type="dxa"/>
            <w:gridSpan w:val="2"/>
            <w:tcBorders>
              <w:bottom w:val="single" w:sz="4" w:space="0" w:color="auto"/>
              <w:right w:val="single" w:sz="12" w:space="0" w:color="auto"/>
            </w:tcBorders>
            <w:vAlign w:val="center"/>
          </w:tcPr>
          <w:p w:rsidR="00054633" w:rsidRDefault="00054633" w:rsidP="00A822AB">
            <w:pPr>
              <w:adjustRightInd w:val="0"/>
              <w:snapToGrid w:val="0"/>
              <w:jc w:val="center"/>
              <w:rPr>
                <w:sz w:val="26"/>
              </w:rPr>
            </w:pPr>
            <w:r>
              <w:rPr>
                <w:sz w:val="26"/>
              </w:rPr>
              <w:t>0.602 3</w:t>
            </w:r>
          </w:p>
        </w:tc>
        <w:tc>
          <w:tcPr>
            <w:tcW w:w="1323" w:type="dxa"/>
            <w:tcBorders>
              <w:left w:val="nil"/>
              <w:bottom w:val="single" w:sz="4" w:space="0" w:color="auto"/>
            </w:tcBorders>
            <w:vAlign w:val="center"/>
          </w:tcPr>
          <w:p w:rsidR="00054633" w:rsidRDefault="00054633" w:rsidP="00A822AB">
            <w:pPr>
              <w:adjustRightInd w:val="0"/>
              <w:snapToGrid w:val="0"/>
              <w:jc w:val="center"/>
              <w:rPr>
                <w:sz w:val="26"/>
              </w:rPr>
            </w:pPr>
            <w:r>
              <w:rPr>
                <w:sz w:val="26"/>
              </w:rPr>
              <w:t>0.66</w:t>
            </w:r>
          </w:p>
        </w:tc>
        <w:tc>
          <w:tcPr>
            <w:tcW w:w="1319" w:type="dxa"/>
            <w:tcBorders>
              <w:bottom w:val="single" w:sz="4" w:space="0" w:color="auto"/>
              <w:right w:val="single" w:sz="12" w:space="0" w:color="auto"/>
            </w:tcBorders>
            <w:vAlign w:val="center"/>
          </w:tcPr>
          <w:p w:rsidR="00054633" w:rsidRDefault="00054633" w:rsidP="00A822AB">
            <w:pPr>
              <w:adjustRightInd w:val="0"/>
              <w:snapToGrid w:val="0"/>
              <w:jc w:val="center"/>
              <w:rPr>
                <w:sz w:val="26"/>
              </w:rPr>
            </w:pPr>
            <w:r>
              <w:rPr>
                <w:sz w:val="26"/>
              </w:rPr>
              <w:t>0.605 3</w:t>
            </w:r>
          </w:p>
        </w:tc>
        <w:tc>
          <w:tcPr>
            <w:tcW w:w="1318" w:type="dxa"/>
            <w:tcBorders>
              <w:left w:val="nil"/>
              <w:bottom w:val="single" w:sz="4" w:space="0" w:color="auto"/>
            </w:tcBorders>
            <w:vAlign w:val="center"/>
          </w:tcPr>
          <w:p w:rsidR="00054633" w:rsidRDefault="00054633" w:rsidP="00A822AB">
            <w:pPr>
              <w:adjustRightInd w:val="0"/>
              <w:snapToGrid w:val="0"/>
              <w:jc w:val="center"/>
              <w:rPr>
                <w:sz w:val="26"/>
              </w:rPr>
            </w:pPr>
            <w:r>
              <w:rPr>
                <w:sz w:val="26"/>
              </w:rPr>
              <w:t>0.78</w:t>
            </w:r>
          </w:p>
        </w:tc>
        <w:tc>
          <w:tcPr>
            <w:tcW w:w="1308" w:type="dxa"/>
            <w:gridSpan w:val="2"/>
            <w:tcBorders>
              <w:bottom w:val="single" w:sz="4" w:space="0" w:color="auto"/>
              <w:right w:val="single" w:sz="12" w:space="0" w:color="auto"/>
            </w:tcBorders>
            <w:vAlign w:val="center"/>
          </w:tcPr>
          <w:p w:rsidR="00054633" w:rsidRDefault="00054633" w:rsidP="00A822AB">
            <w:pPr>
              <w:adjustRightInd w:val="0"/>
              <w:snapToGrid w:val="0"/>
              <w:jc w:val="center"/>
              <w:rPr>
                <w:sz w:val="26"/>
              </w:rPr>
            </w:pPr>
            <w:r>
              <w:rPr>
                <w:sz w:val="26"/>
              </w:rPr>
              <w:t>0.593 8</w:t>
            </w:r>
          </w:p>
        </w:tc>
      </w:tr>
      <w:tr w:rsidR="00054633">
        <w:trPr>
          <w:jc w:val="right"/>
        </w:trPr>
        <w:tc>
          <w:tcPr>
            <w:tcW w:w="1312" w:type="dxa"/>
            <w:gridSpan w:val="2"/>
            <w:tcBorders>
              <w:top w:val="single" w:sz="4" w:space="0" w:color="auto"/>
              <w:left w:val="single" w:sz="12" w:space="0" w:color="auto"/>
            </w:tcBorders>
            <w:vAlign w:val="center"/>
          </w:tcPr>
          <w:p w:rsidR="00054633" w:rsidRDefault="00054633" w:rsidP="00A822AB">
            <w:pPr>
              <w:adjustRightInd w:val="0"/>
              <w:snapToGrid w:val="0"/>
              <w:jc w:val="center"/>
              <w:rPr>
                <w:sz w:val="26"/>
              </w:rPr>
            </w:pPr>
            <w:r>
              <w:rPr>
                <w:sz w:val="26"/>
              </w:rPr>
              <w:t>0.46</w:t>
            </w:r>
          </w:p>
        </w:tc>
        <w:tc>
          <w:tcPr>
            <w:tcW w:w="1302" w:type="dxa"/>
            <w:tcBorders>
              <w:top w:val="single" w:sz="4" w:space="0" w:color="auto"/>
              <w:right w:val="single" w:sz="12" w:space="0" w:color="auto"/>
            </w:tcBorders>
            <w:vAlign w:val="center"/>
          </w:tcPr>
          <w:p w:rsidR="00054633" w:rsidRDefault="00054633" w:rsidP="00A822AB">
            <w:pPr>
              <w:adjustRightInd w:val="0"/>
              <w:snapToGrid w:val="0"/>
              <w:jc w:val="center"/>
              <w:rPr>
                <w:sz w:val="26"/>
              </w:rPr>
            </w:pPr>
            <w:r>
              <w:rPr>
                <w:sz w:val="26"/>
              </w:rPr>
              <w:t>0.602 9</w:t>
            </w:r>
          </w:p>
        </w:tc>
        <w:tc>
          <w:tcPr>
            <w:tcW w:w="1323" w:type="dxa"/>
            <w:tcBorders>
              <w:top w:val="single" w:sz="4" w:space="0" w:color="auto"/>
              <w:left w:val="nil"/>
            </w:tcBorders>
            <w:vAlign w:val="center"/>
          </w:tcPr>
          <w:p w:rsidR="00054633" w:rsidRDefault="00054633" w:rsidP="00A822AB">
            <w:pPr>
              <w:adjustRightInd w:val="0"/>
              <w:snapToGrid w:val="0"/>
              <w:jc w:val="center"/>
              <w:rPr>
                <w:sz w:val="26"/>
              </w:rPr>
            </w:pPr>
            <w:r>
              <w:rPr>
                <w:sz w:val="26"/>
              </w:rPr>
              <w:t>0.67</w:t>
            </w:r>
          </w:p>
        </w:tc>
        <w:tc>
          <w:tcPr>
            <w:tcW w:w="1319" w:type="dxa"/>
            <w:tcBorders>
              <w:top w:val="single" w:sz="4" w:space="0" w:color="auto"/>
              <w:right w:val="single" w:sz="12" w:space="0" w:color="auto"/>
            </w:tcBorders>
            <w:vAlign w:val="center"/>
          </w:tcPr>
          <w:p w:rsidR="00054633" w:rsidRDefault="00054633" w:rsidP="00A822AB">
            <w:pPr>
              <w:adjustRightInd w:val="0"/>
              <w:snapToGrid w:val="0"/>
              <w:jc w:val="center"/>
              <w:rPr>
                <w:sz w:val="26"/>
              </w:rPr>
            </w:pPr>
            <w:r>
              <w:rPr>
                <w:sz w:val="26"/>
              </w:rPr>
              <w:t>0.605 0</w:t>
            </w:r>
          </w:p>
        </w:tc>
        <w:tc>
          <w:tcPr>
            <w:tcW w:w="1326" w:type="dxa"/>
            <w:gridSpan w:val="2"/>
            <w:tcBorders>
              <w:top w:val="single" w:sz="4" w:space="0" w:color="auto"/>
              <w:left w:val="nil"/>
            </w:tcBorders>
            <w:vAlign w:val="center"/>
          </w:tcPr>
          <w:p w:rsidR="00054633" w:rsidRDefault="00054633" w:rsidP="00A822AB">
            <w:pPr>
              <w:adjustRightInd w:val="0"/>
              <w:snapToGrid w:val="0"/>
              <w:jc w:val="center"/>
              <w:rPr>
                <w:sz w:val="26"/>
              </w:rPr>
            </w:pPr>
            <w:r>
              <w:rPr>
                <w:sz w:val="26"/>
              </w:rPr>
              <w:t>0.79</w:t>
            </w:r>
          </w:p>
        </w:tc>
        <w:tc>
          <w:tcPr>
            <w:tcW w:w="1300" w:type="dxa"/>
            <w:tcBorders>
              <w:top w:val="single" w:sz="4" w:space="0" w:color="auto"/>
              <w:right w:val="single" w:sz="12" w:space="0" w:color="auto"/>
            </w:tcBorders>
            <w:vAlign w:val="center"/>
          </w:tcPr>
          <w:p w:rsidR="00054633" w:rsidRDefault="00054633" w:rsidP="00A822AB">
            <w:pPr>
              <w:adjustRightInd w:val="0"/>
              <w:snapToGrid w:val="0"/>
              <w:jc w:val="center"/>
              <w:rPr>
                <w:sz w:val="26"/>
              </w:rPr>
            </w:pPr>
            <w:r>
              <w:rPr>
                <w:sz w:val="26"/>
              </w:rPr>
              <w:t>0.591 7</w:t>
            </w:r>
          </w:p>
        </w:tc>
      </w:tr>
      <w:tr w:rsidR="00054633">
        <w:trPr>
          <w:jc w:val="right"/>
        </w:trPr>
        <w:tc>
          <w:tcPr>
            <w:tcW w:w="1312" w:type="dxa"/>
            <w:gridSpan w:val="2"/>
            <w:tcBorders>
              <w:left w:val="single" w:sz="12" w:space="0" w:color="auto"/>
            </w:tcBorders>
            <w:vAlign w:val="center"/>
          </w:tcPr>
          <w:p w:rsidR="00054633" w:rsidRDefault="00054633" w:rsidP="00A822AB">
            <w:pPr>
              <w:adjustRightInd w:val="0"/>
              <w:snapToGrid w:val="0"/>
              <w:jc w:val="center"/>
              <w:rPr>
                <w:sz w:val="26"/>
              </w:rPr>
            </w:pPr>
            <w:r>
              <w:rPr>
                <w:sz w:val="26"/>
              </w:rPr>
              <w:t>0.48</w:t>
            </w:r>
          </w:p>
        </w:tc>
        <w:tc>
          <w:tcPr>
            <w:tcW w:w="1302" w:type="dxa"/>
            <w:tcBorders>
              <w:right w:val="single" w:sz="12" w:space="0" w:color="auto"/>
            </w:tcBorders>
            <w:vAlign w:val="center"/>
          </w:tcPr>
          <w:p w:rsidR="00054633" w:rsidRDefault="00054633" w:rsidP="00A822AB">
            <w:pPr>
              <w:adjustRightInd w:val="0"/>
              <w:snapToGrid w:val="0"/>
              <w:jc w:val="center"/>
              <w:rPr>
                <w:sz w:val="26"/>
              </w:rPr>
            </w:pPr>
            <w:r>
              <w:rPr>
                <w:sz w:val="26"/>
              </w:rPr>
              <w:t>0.603 4</w:t>
            </w:r>
          </w:p>
        </w:tc>
        <w:tc>
          <w:tcPr>
            <w:tcW w:w="1323" w:type="dxa"/>
            <w:tcBorders>
              <w:left w:val="nil"/>
            </w:tcBorders>
            <w:vAlign w:val="center"/>
          </w:tcPr>
          <w:p w:rsidR="00054633" w:rsidRDefault="00054633" w:rsidP="00A822AB">
            <w:pPr>
              <w:adjustRightInd w:val="0"/>
              <w:snapToGrid w:val="0"/>
              <w:jc w:val="center"/>
              <w:rPr>
                <w:sz w:val="26"/>
              </w:rPr>
            </w:pPr>
            <w:r>
              <w:rPr>
                <w:sz w:val="26"/>
              </w:rPr>
              <w:t>0.68</w:t>
            </w:r>
          </w:p>
        </w:tc>
        <w:tc>
          <w:tcPr>
            <w:tcW w:w="1319" w:type="dxa"/>
            <w:tcBorders>
              <w:right w:val="single" w:sz="12" w:space="0" w:color="auto"/>
            </w:tcBorders>
            <w:vAlign w:val="center"/>
          </w:tcPr>
          <w:p w:rsidR="00054633" w:rsidRDefault="00054633" w:rsidP="00A822AB">
            <w:pPr>
              <w:adjustRightInd w:val="0"/>
              <w:snapToGrid w:val="0"/>
              <w:jc w:val="center"/>
              <w:rPr>
                <w:sz w:val="26"/>
              </w:rPr>
            </w:pPr>
            <w:r>
              <w:rPr>
                <w:sz w:val="26"/>
              </w:rPr>
              <w:t>0.604 6</w:t>
            </w:r>
          </w:p>
        </w:tc>
        <w:tc>
          <w:tcPr>
            <w:tcW w:w="1326" w:type="dxa"/>
            <w:gridSpan w:val="2"/>
            <w:tcBorders>
              <w:left w:val="nil"/>
            </w:tcBorders>
            <w:vAlign w:val="center"/>
          </w:tcPr>
          <w:p w:rsidR="00054633" w:rsidRDefault="00054633" w:rsidP="00A822AB">
            <w:pPr>
              <w:adjustRightInd w:val="0"/>
              <w:snapToGrid w:val="0"/>
              <w:jc w:val="center"/>
              <w:rPr>
                <w:sz w:val="26"/>
              </w:rPr>
            </w:pPr>
            <w:r>
              <w:rPr>
                <w:sz w:val="26"/>
              </w:rPr>
              <w:t>0.80</w:t>
            </w:r>
          </w:p>
        </w:tc>
        <w:tc>
          <w:tcPr>
            <w:tcW w:w="1300" w:type="dxa"/>
            <w:tcBorders>
              <w:right w:val="single" w:sz="12" w:space="0" w:color="auto"/>
            </w:tcBorders>
            <w:vAlign w:val="center"/>
          </w:tcPr>
          <w:p w:rsidR="00054633" w:rsidRDefault="00054633" w:rsidP="00A822AB">
            <w:pPr>
              <w:adjustRightInd w:val="0"/>
              <w:snapToGrid w:val="0"/>
              <w:jc w:val="center"/>
              <w:rPr>
                <w:sz w:val="26"/>
              </w:rPr>
            </w:pPr>
            <w:r>
              <w:rPr>
                <w:sz w:val="26"/>
              </w:rPr>
              <w:t>0.589 4</w:t>
            </w:r>
          </w:p>
        </w:tc>
      </w:tr>
      <w:tr w:rsidR="00054633">
        <w:trPr>
          <w:jc w:val="right"/>
        </w:trPr>
        <w:tc>
          <w:tcPr>
            <w:tcW w:w="1312" w:type="dxa"/>
            <w:gridSpan w:val="2"/>
            <w:tcBorders>
              <w:left w:val="single" w:sz="12" w:space="0" w:color="auto"/>
              <w:bottom w:val="nil"/>
            </w:tcBorders>
            <w:vAlign w:val="center"/>
          </w:tcPr>
          <w:p w:rsidR="00054633" w:rsidRDefault="00054633" w:rsidP="00A822AB">
            <w:pPr>
              <w:adjustRightInd w:val="0"/>
              <w:snapToGrid w:val="0"/>
              <w:jc w:val="center"/>
              <w:rPr>
                <w:sz w:val="26"/>
              </w:rPr>
            </w:pPr>
            <w:r>
              <w:rPr>
                <w:sz w:val="26"/>
              </w:rPr>
              <w:t>0.50</w:t>
            </w:r>
          </w:p>
        </w:tc>
        <w:tc>
          <w:tcPr>
            <w:tcW w:w="1302" w:type="dxa"/>
            <w:tcBorders>
              <w:bottom w:val="nil"/>
              <w:right w:val="single" w:sz="12" w:space="0" w:color="auto"/>
            </w:tcBorders>
            <w:vAlign w:val="center"/>
          </w:tcPr>
          <w:p w:rsidR="00054633" w:rsidRDefault="00054633" w:rsidP="00A822AB">
            <w:pPr>
              <w:adjustRightInd w:val="0"/>
              <w:snapToGrid w:val="0"/>
              <w:jc w:val="center"/>
              <w:rPr>
                <w:sz w:val="26"/>
              </w:rPr>
            </w:pPr>
            <w:r>
              <w:rPr>
                <w:sz w:val="26"/>
              </w:rPr>
              <w:t>0.604 0</w:t>
            </w:r>
          </w:p>
        </w:tc>
        <w:tc>
          <w:tcPr>
            <w:tcW w:w="1323" w:type="dxa"/>
            <w:tcBorders>
              <w:left w:val="nil"/>
              <w:bottom w:val="nil"/>
            </w:tcBorders>
            <w:vAlign w:val="center"/>
          </w:tcPr>
          <w:p w:rsidR="00054633" w:rsidRDefault="00054633" w:rsidP="00A822AB">
            <w:pPr>
              <w:adjustRightInd w:val="0"/>
              <w:snapToGrid w:val="0"/>
              <w:jc w:val="center"/>
              <w:rPr>
                <w:sz w:val="26"/>
              </w:rPr>
            </w:pPr>
            <w:r>
              <w:rPr>
                <w:sz w:val="26"/>
              </w:rPr>
              <w:t>0.69</w:t>
            </w:r>
          </w:p>
        </w:tc>
        <w:tc>
          <w:tcPr>
            <w:tcW w:w="1319" w:type="dxa"/>
            <w:tcBorders>
              <w:bottom w:val="nil"/>
              <w:right w:val="single" w:sz="12" w:space="0" w:color="auto"/>
            </w:tcBorders>
            <w:vAlign w:val="center"/>
          </w:tcPr>
          <w:p w:rsidR="00054633" w:rsidRDefault="00054633" w:rsidP="00A822AB">
            <w:pPr>
              <w:adjustRightInd w:val="0"/>
              <w:snapToGrid w:val="0"/>
              <w:jc w:val="center"/>
              <w:rPr>
                <w:sz w:val="26"/>
              </w:rPr>
            </w:pPr>
            <w:r>
              <w:rPr>
                <w:sz w:val="26"/>
              </w:rPr>
              <w:t>0.604 1</w:t>
            </w:r>
          </w:p>
        </w:tc>
        <w:tc>
          <w:tcPr>
            <w:tcW w:w="1326" w:type="dxa"/>
            <w:gridSpan w:val="2"/>
            <w:tcBorders>
              <w:left w:val="nil"/>
              <w:bottom w:val="nil"/>
            </w:tcBorders>
            <w:vAlign w:val="center"/>
          </w:tcPr>
          <w:p w:rsidR="00054633" w:rsidRDefault="00054633" w:rsidP="00A822AB">
            <w:pPr>
              <w:adjustRightInd w:val="0"/>
              <w:snapToGrid w:val="0"/>
              <w:jc w:val="center"/>
              <w:rPr>
                <w:sz w:val="26"/>
              </w:rPr>
            </w:pPr>
          </w:p>
        </w:tc>
        <w:tc>
          <w:tcPr>
            <w:tcW w:w="1300" w:type="dxa"/>
            <w:tcBorders>
              <w:bottom w:val="nil"/>
              <w:right w:val="single" w:sz="12" w:space="0" w:color="auto"/>
            </w:tcBorders>
            <w:vAlign w:val="center"/>
          </w:tcPr>
          <w:p w:rsidR="00054633" w:rsidRDefault="00054633" w:rsidP="00A822AB">
            <w:pPr>
              <w:adjustRightInd w:val="0"/>
              <w:snapToGrid w:val="0"/>
              <w:jc w:val="center"/>
              <w:rPr>
                <w:sz w:val="26"/>
              </w:rPr>
            </w:pPr>
          </w:p>
        </w:tc>
      </w:tr>
      <w:tr w:rsidR="00054633">
        <w:trPr>
          <w:jc w:val="right"/>
        </w:trPr>
        <w:tc>
          <w:tcPr>
            <w:tcW w:w="1312" w:type="dxa"/>
            <w:gridSpan w:val="2"/>
            <w:tcBorders>
              <w:left w:val="single" w:sz="12" w:space="0" w:color="auto"/>
              <w:bottom w:val="single" w:sz="12" w:space="0" w:color="auto"/>
            </w:tcBorders>
            <w:vAlign w:val="center"/>
          </w:tcPr>
          <w:p w:rsidR="00054633" w:rsidRDefault="00054633" w:rsidP="00A822AB">
            <w:pPr>
              <w:adjustRightInd w:val="0"/>
              <w:snapToGrid w:val="0"/>
              <w:jc w:val="center"/>
              <w:rPr>
                <w:sz w:val="26"/>
              </w:rPr>
            </w:pPr>
            <w:r>
              <w:rPr>
                <w:sz w:val="26"/>
              </w:rPr>
              <w:t>0.52</w:t>
            </w:r>
          </w:p>
        </w:tc>
        <w:tc>
          <w:tcPr>
            <w:tcW w:w="1302" w:type="dxa"/>
            <w:tcBorders>
              <w:bottom w:val="single" w:sz="12" w:space="0" w:color="auto"/>
              <w:right w:val="single" w:sz="12" w:space="0" w:color="auto"/>
            </w:tcBorders>
            <w:vAlign w:val="center"/>
          </w:tcPr>
          <w:p w:rsidR="00054633" w:rsidRDefault="00054633" w:rsidP="00A822AB">
            <w:pPr>
              <w:adjustRightInd w:val="0"/>
              <w:snapToGrid w:val="0"/>
              <w:jc w:val="center"/>
              <w:rPr>
                <w:sz w:val="26"/>
              </w:rPr>
            </w:pPr>
            <w:r>
              <w:rPr>
                <w:sz w:val="26"/>
              </w:rPr>
              <w:t>0.604 5</w:t>
            </w:r>
          </w:p>
        </w:tc>
        <w:tc>
          <w:tcPr>
            <w:tcW w:w="1323" w:type="dxa"/>
            <w:tcBorders>
              <w:left w:val="nil"/>
              <w:bottom w:val="single" w:sz="12" w:space="0" w:color="auto"/>
            </w:tcBorders>
            <w:vAlign w:val="center"/>
          </w:tcPr>
          <w:p w:rsidR="00054633" w:rsidRDefault="00054633" w:rsidP="00A822AB">
            <w:pPr>
              <w:adjustRightInd w:val="0"/>
              <w:snapToGrid w:val="0"/>
              <w:jc w:val="center"/>
              <w:rPr>
                <w:sz w:val="26"/>
              </w:rPr>
            </w:pPr>
            <w:r>
              <w:rPr>
                <w:sz w:val="26"/>
              </w:rPr>
              <w:t>0.70</w:t>
            </w:r>
          </w:p>
        </w:tc>
        <w:tc>
          <w:tcPr>
            <w:tcW w:w="1319" w:type="dxa"/>
            <w:tcBorders>
              <w:bottom w:val="single" w:sz="12" w:space="0" w:color="auto"/>
              <w:right w:val="single" w:sz="12" w:space="0" w:color="auto"/>
            </w:tcBorders>
            <w:vAlign w:val="center"/>
          </w:tcPr>
          <w:p w:rsidR="00054633" w:rsidRDefault="00054633" w:rsidP="00A822AB">
            <w:pPr>
              <w:adjustRightInd w:val="0"/>
              <w:snapToGrid w:val="0"/>
              <w:jc w:val="center"/>
              <w:rPr>
                <w:sz w:val="26"/>
              </w:rPr>
            </w:pPr>
            <w:r>
              <w:rPr>
                <w:sz w:val="26"/>
              </w:rPr>
              <w:t>0.603 5</w:t>
            </w:r>
          </w:p>
        </w:tc>
        <w:tc>
          <w:tcPr>
            <w:tcW w:w="1326" w:type="dxa"/>
            <w:gridSpan w:val="2"/>
            <w:tcBorders>
              <w:left w:val="nil"/>
              <w:bottom w:val="single" w:sz="12" w:space="0" w:color="auto"/>
            </w:tcBorders>
            <w:vAlign w:val="center"/>
          </w:tcPr>
          <w:p w:rsidR="00054633" w:rsidRDefault="00054633" w:rsidP="00A822AB">
            <w:pPr>
              <w:adjustRightInd w:val="0"/>
              <w:snapToGrid w:val="0"/>
              <w:jc w:val="center"/>
              <w:rPr>
                <w:sz w:val="26"/>
              </w:rPr>
            </w:pPr>
          </w:p>
        </w:tc>
        <w:tc>
          <w:tcPr>
            <w:tcW w:w="1300" w:type="dxa"/>
            <w:tcBorders>
              <w:bottom w:val="single" w:sz="12" w:space="0" w:color="auto"/>
              <w:right w:val="single" w:sz="12" w:space="0" w:color="auto"/>
            </w:tcBorders>
            <w:vAlign w:val="center"/>
          </w:tcPr>
          <w:p w:rsidR="00054633" w:rsidRDefault="00054633" w:rsidP="00A822AB">
            <w:pPr>
              <w:adjustRightInd w:val="0"/>
              <w:snapToGrid w:val="0"/>
              <w:jc w:val="center"/>
              <w:rPr>
                <w:sz w:val="26"/>
              </w:rPr>
            </w:pPr>
          </w:p>
        </w:tc>
      </w:tr>
    </w:tbl>
    <w:p w:rsidR="00054633" w:rsidRPr="00A822AB" w:rsidRDefault="00054633" w:rsidP="00A822AB">
      <w:pPr>
        <w:pStyle w:val="1a"/>
        <w:adjustRightInd w:val="0"/>
        <w:snapToGrid w:val="0"/>
        <w:spacing w:after="0" w:line="300" w:lineRule="auto"/>
        <w:ind w:leftChars="550" w:left="2140" w:hangingChars="250" w:hanging="600"/>
        <w:rPr>
          <w:rFonts w:ascii="Times New Roman" w:hAnsi="Times New Roman"/>
          <w:sz w:val="24"/>
        </w:rPr>
      </w:pPr>
      <w:r w:rsidRPr="00A822AB">
        <w:rPr>
          <w:rFonts w:ascii="Times New Roman" w:hAnsi="Times New Roman" w:hint="eastAsia"/>
          <w:sz w:val="24"/>
        </w:rPr>
        <w:lastRenderedPageBreak/>
        <w:t>備考：</w:t>
      </w:r>
      <w:r w:rsidRPr="00A822AB">
        <w:rPr>
          <w:rFonts w:ascii="Times New Roman" w:hAnsi="Times New Roman"/>
          <w:sz w:val="24"/>
        </w:rPr>
        <w:t>1.</w:t>
      </w:r>
      <w:r w:rsidRPr="00A822AB">
        <w:rPr>
          <w:rFonts w:ascii="Times New Roman" w:hAnsi="Times New Roman" w:hint="eastAsia"/>
          <w:sz w:val="24"/>
        </w:rPr>
        <w:t>必要時，得依比例以內插法求取β值及對應之</w:t>
      </w:r>
      <w:r w:rsidRPr="00A822AB">
        <w:rPr>
          <w:rFonts w:ascii="Times New Roman" w:hAnsi="Times New Roman" w:hint="eastAsia"/>
          <w:sz w:val="24"/>
        </w:rPr>
        <w:t>C</w:t>
      </w:r>
      <w:r w:rsidRPr="00A822AB">
        <w:rPr>
          <w:rFonts w:ascii="Times New Roman" w:hAnsi="Times New Roman" w:hint="eastAsia"/>
          <w:sz w:val="24"/>
        </w:rPr>
        <w:t>值。</w:t>
      </w:r>
    </w:p>
    <w:p w:rsidR="00054633" w:rsidRPr="00A822AB" w:rsidRDefault="00054633" w:rsidP="00A822AB">
      <w:pPr>
        <w:pStyle w:val="1a"/>
        <w:adjustRightInd w:val="0"/>
        <w:snapToGrid w:val="0"/>
        <w:spacing w:after="0" w:line="300" w:lineRule="auto"/>
        <w:ind w:leftChars="800" w:left="2480" w:hangingChars="100" w:hanging="240"/>
        <w:rPr>
          <w:rFonts w:ascii="Times New Roman" w:hAnsi="Times New Roman"/>
          <w:sz w:val="24"/>
        </w:rPr>
      </w:pPr>
      <w:r w:rsidRPr="00A822AB">
        <w:rPr>
          <w:rFonts w:ascii="Times New Roman" w:hAnsi="Times New Roman"/>
          <w:sz w:val="24"/>
        </w:rPr>
        <w:t>2.D</w:t>
      </w:r>
      <w:r w:rsidRPr="00A822AB">
        <w:rPr>
          <w:rFonts w:ascii="Times New Roman" w:hAnsi="Times New Roman"/>
          <w:sz w:val="24"/>
        </w:rPr>
        <w:t>取壓口、</w:t>
      </w:r>
      <w:r w:rsidRPr="00A822AB">
        <w:rPr>
          <w:rFonts w:ascii="Times New Roman" w:hAnsi="Times New Roman"/>
          <w:sz w:val="24"/>
        </w:rPr>
        <w:t>0.5D</w:t>
      </w:r>
      <w:r w:rsidRPr="00A822AB">
        <w:rPr>
          <w:rFonts w:ascii="Times New Roman" w:hAnsi="Times New Roman"/>
          <w:sz w:val="24"/>
        </w:rPr>
        <w:t>取壓口及凸緣取壓口應依</w:t>
      </w:r>
      <w:r w:rsidRPr="00A822AB">
        <w:rPr>
          <w:rFonts w:ascii="Times New Roman" w:hAnsi="Times New Roman"/>
          <w:sz w:val="24"/>
        </w:rPr>
        <w:t>CNS 11872</w:t>
      </w:r>
      <w:r w:rsidRPr="00A822AB">
        <w:rPr>
          <w:rFonts w:ascii="Times New Roman" w:hAnsi="Times New Roman"/>
          <w:sz w:val="24"/>
        </w:rPr>
        <w:t>之規定。</w:t>
      </w:r>
    </w:p>
    <w:p w:rsidR="00A822AB" w:rsidRDefault="00A822AB" w:rsidP="00A822AB">
      <w:pPr>
        <w:pStyle w:val="10"/>
        <w:adjustRightInd w:val="0"/>
        <w:snapToGrid w:val="0"/>
        <w:spacing w:before="0" w:line="300" w:lineRule="auto"/>
        <w:ind w:leftChars="300" w:left="1120" w:hangingChars="100" w:hanging="280"/>
        <w:rPr>
          <w:rFonts w:ascii="Times New Roman" w:hAnsi="Times New Roman"/>
          <w:szCs w:val="28"/>
        </w:rPr>
      </w:pPr>
    </w:p>
    <w:p w:rsidR="00054633" w:rsidRPr="00A822AB" w:rsidRDefault="00A822AB" w:rsidP="00A822AB">
      <w:pPr>
        <w:pStyle w:val="10"/>
        <w:adjustRightInd w:val="0"/>
        <w:snapToGrid w:val="0"/>
        <w:spacing w:before="0" w:line="300" w:lineRule="auto"/>
        <w:ind w:leftChars="300" w:left="1120" w:hangingChars="100" w:hanging="280"/>
        <w:rPr>
          <w:rFonts w:ascii="Times New Roman" w:hAnsi="Times New Roman"/>
          <w:szCs w:val="28"/>
        </w:rPr>
      </w:pPr>
      <w:r>
        <w:rPr>
          <w:rFonts w:ascii="Times New Roman" w:hAnsi="Times New Roman" w:hint="eastAsia"/>
          <w:szCs w:val="28"/>
        </w:rPr>
        <w:t>(3)</w:t>
      </w:r>
      <w:r w:rsidR="00054633" w:rsidRPr="00A822AB">
        <w:rPr>
          <w:rFonts w:ascii="Times New Roman" w:hAnsi="Times New Roman"/>
          <w:szCs w:val="28"/>
        </w:rPr>
        <w:t>ISA</w:t>
      </w:r>
      <w:r w:rsidR="00054633" w:rsidRPr="00A822AB">
        <w:rPr>
          <w:rFonts w:ascii="Times New Roman" w:hAnsi="Times New Roman" w:hint="eastAsia"/>
          <w:szCs w:val="28"/>
        </w:rPr>
        <w:t xml:space="preserve"> </w:t>
      </w:r>
      <w:r w:rsidR="00054633" w:rsidRPr="00A822AB">
        <w:rPr>
          <w:rFonts w:ascii="Times New Roman" w:hAnsi="Times New Roman"/>
          <w:szCs w:val="28"/>
        </w:rPr>
        <w:t>1932</w:t>
      </w:r>
      <w:r w:rsidR="00054633" w:rsidRPr="00A822AB">
        <w:rPr>
          <w:rFonts w:ascii="Times New Roman" w:hAnsi="Times New Roman" w:hint="eastAsia"/>
          <w:szCs w:val="28"/>
        </w:rPr>
        <w:t>噴嘴</w:t>
      </w:r>
    </w:p>
    <w:p w:rsidR="00054633" w:rsidRPr="00A822AB" w:rsidRDefault="0004002A" w:rsidP="00A822AB">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A. </w:t>
      </w:r>
      <w:r w:rsidR="00054633" w:rsidRPr="00A822AB">
        <w:rPr>
          <w:rFonts w:ascii="Times New Roman" w:hAnsi="Times New Roman" w:hint="eastAsia"/>
        </w:rPr>
        <w:t>構造：應依</w:t>
      </w:r>
      <w:r w:rsidR="00054633" w:rsidRPr="00A822AB">
        <w:rPr>
          <w:rFonts w:ascii="Times New Roman" w:hAnsi="Times New Roman"/>
        </w:rPr>
        <w:t>CNS 11872</w:t>
      </w:r>
      <w:r w:rsidR="00054633" w:rsidRPr="00A822AB">
        <w:rPr>
          <w:rFonts w:ascii="Times New Roman" w:hAnsi="Times New Roman" w:hint="eastAsia"/>
        </w:rPr>
        <w:t>之相關規定（如圖</w:t>
      </w:r>
      <w:r w:rsidR="00054633" w:rsidRPr="00A822AB">
        <w:rPr>
          <w:rFonts w:ascii="Times New Roman" w:hAnsi="Times New Roman"/>
        </w:rPr>
        <w:t>14</w:t>
      </w:r>
      <w:r w:rsidR="00054633" w:rsidRPr="00A822AB">
        <w:rPr>
          <w:rFonts w:ascii="Times New Roman" w:hAnsi="Times New Roman" w:hint="eastAsia"/>
        </w:rPr>
        <w:t>）。且壓力取出口原則上採用隅間取壓口之裝置，其構造及位置亦應依</w:t>
      </w:r>
      <w:r w:rsidR="00054633" w:rsidRPr="00A822AB">
        <w:rPr>
          <w:rFonts w:ascii="Times New Roman" w:hAnsi="Times New Roman"/>
        </w:rPr>
        <w:t>CNS 11872</w:t>
      </w:r>
      <w:r w:rsidR="00054633" w:rsidRPr="00A822AB">
        <w:rPr>
          <w:rFonts w:ascii="Times New Roman" w:hAnsi="Times New Roman" w:hint="eastAsia"/>
        </w:rPr>
        <w:t>之規定。</w:t>
      </w:r>
    </w:p>
    <w:p w:rsidR="00054633" w:rsidRPr="0004002A" w:rsidRDefault="00054633" w:rsidP="0004002A">
      <w:pPr>
        <w:pStyle w:val="10"/>
        <w:adjustRightInd w:val="0"/>
        <w:snapToGrid w:val="0"/>
        <w:spacing w:before="0" w:line="300" w:lineRule="auto"/>
        <w:ind w:leftChars="300" w:left="1120" w:hangingChars="100" w:hanging="280"/>
        <w:jc w:val="center"/>
        <w:rPr>
          <w:rFonts w:ascii="Times New Roman" w:hAnsi="Times New Roman"/>
        </w:rPr>
      </w:pPr>
    </w:p>
    <w:p w:rsidR="0004002A" w:rsidRPr="0004002A" w:rsidRDefault="00EB0038" w:rsidP="0004002A">
      <w:pPr>
        <w:pStyle w:val="10"/>
        <w:adjustRightInd w:val="0"/>
        <w:snapToGrid w:val="0"/>
        <w:spacing w:before="0" w:line="300" w:lineRule="auto"/>
        <w:ind w:leftChars="300" w:left="1120" w:hangingChars="100" w:hanging="280"/>
        <w:jc w:val="center"/>
        <w:rPr>
          <w:rFonts w:ascii="Times New Roman" w:hAnsi="Times New Roman"/>
        </w:rPr>
      </w:pPr>
      <w:r>
        <w:pict>
          <v:shape id="_x0000_i1054" type="#_x0000_t75" style="width:211pt;height:224.35pt" o:preferrelative="f" o:allowincell="f" o:allowoverlap="f">
            <v:imagedata r:id="rId57" o:title="File0001" croptop="14586f"/>
          </v:shape>
        </w:pict>
      </w:r>
    </w:p>
    <w:p w:rsidR="0004002A" w:rsidRPr="0004002A" w:rsidRDefault="0004002A" w:rsidP="0004002A">
      <w:pPr>
        <w:pStyle w:val="10"/>
        <w:adjustRightInd w:val="0"/>
        <w:snapToGrid w:val="0"/>
        <w:spacing w:before="0" w:line="300" w:lineRule="auto"/>
        <w:ind w:leftChars="300" w:left="1120" w:hangingChars="100" w:hanging="280"/>
        <w:jc w:val="center"/>
        <w:rPr>
          <w:rFonts w:ascii="Times New Roman" w:hAnsi="Times New Roman"/>
        </w:rPr>
      </w:pPr>
      <w:r>
        <w:rPr>
          <w:rFonts w:ascii="Times New Roman" w:hAnsi="Times New Roman" w:hint="eastAsia"/>
        </w:rPr>
        <w:t>圖</w:t>
      </w:r>
      <w:r>
        <w:rPr>
          <w:rFonts w:ascii="Times New Roman" w:hAnsi="Times New Roman" w:hint="eastAsia"/>
        </w:rPr>
        <w:t>14</w:t>
      </w:r>
      <w:r>
        <w:rPr>
          <w:rFonts w:ascii="Times New Roman" w:hAnsi="Times New Roman" w:hint="eastAsia"/>
        </w:rPr>
        <w:t xml:space="preserve">　</w:t>
      </w:r>
      <w:r>
        <w:rPr>
          <w:rFonts w:ascii="Times New Roman" w:hAnsi="Times New Roman" w:hint="eastAsia"/>
        </w:rPr>
        <w:t>ISA 1932</w:t>
      </w:r>
      <w:r>
        <w:rPr>
          <w:rFonts w:ascii="Times New Roman" w:hAnsi="Times New Roman" w:hint="eastAsia"/>
        </w:rPr>
        <w:t>噴嘴</w:t>
      </w:r>
    </w:p>
    <w:p w:rsidR="00406964" w:rsidRDefault="00406964" w:rsidP="00406964">
      <w:pPr>
        <w:pStyle w:val="10"/>
        <w:adjustRightInd w:val="0"/>
        <w:snapToGrid w:val="0"/>
        <w:spacing w:before="0" w:line="300" w:lineRule="auto"/>
        <w:ind w:leftChars="400" w:left="1540" w:hangingChars="150" w:hanging="420"/>
        <w:rPr>
          <w:rFonts w:ascii="Times New Roman" w:hAnsi="Times New Roman"/>
        </w:rPr>
      </w:pPr>
    </w:p>
    <w:p w:rsidR="00054633" w:rsidRPr="00406964" w:rsidRDefault="00406964" w:rsidP="00406964">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B. </w:t>
      </w:r>
      <w:r w:rsidR="00054633" w:rsidRPr="00406964">
        <w:rPr>
          <w:rFonts w:ascii="Times New Roman" w:hAnsi="Times New Roman" w:hint="eastAsia"/>
        </w:rPr>
        <w:t>流出係數：</w:t>
      </w:r>
      <w:r w:rsidR="00054633" w:rsidRPr="00406964">
        <w:rPr>
          <w:rFonts w:ascii="Times New Roman" w:hAnsi="Times New Roman"/>
        </w:rPr>
        <w:t>ISA</w:t>
      </w:r>
      <w:r w:rsidR="00054633" w:rsidRPr="00406964">
        <w:rPr>
          <w:rFonts w:ascii="Times New Roman" w:hAnsi="Times New Roman" w:hint="eastAsia"/>
        </w:rPr>
        <w:t xml:space="preserve"> </w:t>
      </w:r>
      <w:r w:rsidR="00054633" w:rsidRPr="00406964">
        <w:rPr>
          <w:rFonts w:ascii="Times New Roman" w:hAnsi="Times New Roman"/>
        </w:rPr>
        <w:t>1932</w:t>
      </w:r>
      <w:r w:rsidR="00054633" w:rsidRPr="00406964">
        <w:rPr>
          <w:rFonts w:ascii="Times New Roman" w:hAnsi="Times New Roman" w:hint="eastAsia"/>
        </w:rPr>
        <w:t>噴嘴之流出係數</w:t>
      </w:r>
      <w:r w:rsidR="00054633" w:rsidRPr="00406964">
        <w:rPr>
          <w:rFonts w:ascii="Times New Roman" w:hAnsi="Times New Roman"/>
        </w:rPr>
        <w:t>C</w:t>
      </w:r>
      <w:r w:rsidR="00054633" w:rsidRPr="00406964">
        <w:rPr>
          <w:rFonts w:ascii="Times New Roman" w:hAnsi="Times New Roman" w:hint="eastAsia"/>
        </w:rPr>
        <w:t>列於表</w:t>
      </w:r>
      <w:r w:rsidR="00054633" w:rsidRPr="00406964">
        <w:rPr>
          <w:rFonts w:ascii="Times New Roman" w:hAnsi="Times New Roman"/>
        </w:rPr>
        <w:t>3</w:t>
      </w:r>
      <w:r w:rsidR="00054633" w:rsidRPr="00406964">
        <w:rPr>
          <w:rFonts w:ascii="Times New Roman" w:hAnsi="Times New Roman" w:hint="eastAsia"/>
        </w:rPr>
        <w:t>。表</w:t>
      </w:r>
      <w:r w:rsidR="00054633" w:rsidRPr="00406964">
        <w:rPr>
          <w:rFonts w:ascii="Times New Roman" w:hAnsi="Times New Roman"/>
        </w:rPr>
        <w:t>3</w:t>
      </w:r>
      <w:r w:rsidR="00054633" w:rsidRPr="00406964">
        <w:rPr>
          <w:rFonts w:ascii="Times New Roman" w:hAnsi="Times New Roman" w:hint="eastAsia"/>
        </w:rPr>
        <w:t>之適用範圍則如下所示。</w:t>
      </w:r>
    </w:p>
    <w:p w:rsidR="00054633" w:rsidRPr="00406964" w:rsidRDefault="00054633" w:rsidP="00406964">
      <w:pPr>
        <w:pStyle w:val="10"/>
        <w:adjustRightInd w:val="0"/>
        <w:snapToGrid w:val="0"/>
        <w:spacing w:before="0" w:line="300" w:lineRule="auto"/>
        <w:ind w:leftChars="550" w:left="1540" w:firstLine="0"/>
        <w:rPr>
          <w:rFonts w:ascii="Times New Roman" w:hAnsi="Times New Roman"/>
        </w:rPr>
      </w:pPr>
      <w:r w:rsidRPr="00406964">
        <w:rPr>
          <w:rFonts w:ascii="Times New Roman" w:hAnsi="Times New Roman"/>
        </w:rPr>
        <w:t>D</w:t>
      </w:r>
      <w:r w:rsidRPr="00406964">
        <w:rPr>
          <w:rFonts w:ascii="Times New Roman" w:hAnsi="Times New Roman" w:hint="eastAsia"/>
        </w:rPr>
        <w:t>：管徑（</w:t>
      </w:r>
      <w:r w:rsidRPr="00406964">
        <w:rPr>
          <w:rFonts w:ascii="Times New Roman" w:hAnsi="Times New Roman"/>
        </w:rPr>
        <w:t>mm</w:t>
      </w:r>
      <w:r w:rsidRPr="00406964">
        <w:rPr>
          <w:rFonts w:ascii="Times New Roman" w:hAnsi="Times New Roman" w:hint="eastAsia"/>
        </w:rPr>
        <w:t>）</w:t>
      </w:r>
      <w:r w:rsidRPr="00406964">
        <w:rPr>
          <w:rFonts w:ascii="Times New Roman" w:hAnsi="Times New Roman" w:hint="eastAsia"/>
        </w:rPr>
        <w:tab/>
      </w:r>
      <w:r w:rsidRPr="00406964">
        <w:rPr>
          <w:rFonts w:ascii="Times New Roman" w:hAnsi="Times New Roman" w:hint="eastAsia"/>
        </w:rPr>
        <w:tab/>
      </w:r>
      <w:r w:rsidRPr="00406964">
        <w:rPr>
          <w:rFonts w:ascii="Times New Roman" w:hAnsi="Times New Roman" w:hint="eastAsia"/>
        </w:rPr>
        <w:tab/>
      </w:r>
      <w:r w:rsidRPr="00406964">
        <w:rPr>
          <w:rFonts w:ascii="Times New Roman" w:hAnsi="Times New Roman"/>
        </w:rPr>
        <w:t>50</w:t>
      </w:r>
      <w:r w:rsidRPr="00406964">
        <w:rPr>
          <w:rFonts w:ascii="Times New Roman" w:hAnsi="Times New Roman" w:hint="eastAsia"/>
        </w:rPr>
        <w:t>≦</w:t>
      </w:r>
      <w:r w:rsidRPr="00406964">
        <w:rPr>
          <w:rFonts w:ascii="Times New Roman" w:hAnsi="Times New Roman"/>
        </w:rPr>
        <w:t>D</w:t>
      </w:r>
      <w:r w:rsidRPr="00406964">
        <w:rPr>
          <w:rFonts w:ascii="Times New Roman" w:hAnsi="Times New Roman" w:hint="eastAsia"/>
        </w:rPr>
        <w:t>≦</w:t>
      </w:r>
      <w:r w:rsidRPr="00406964">
        <w:rPr>
          <w:rFonts w:ascii="Times New Roman" w:hAnsi="Times New Roman"/>
        </w:rPr>
        <w:t>500</w:t>
      </w:r>
    </w:p>
    <w:p w:rsidR="00054633" w:rsidRPr="00406964" w:rsidRDefault="00054633" w:rsidP="00406964">
      <w:pPr>
        <w:pStyle w:val="10"/>
        <w:adjustRightInd w:val="0"/>
        <w:snapToGrid w:val="0"/>
        <w:spacing w:before="0" w:line="300" w:lineRule="auto"/>
        <w:ind w:leftChars="550" w:left="1540" w:firstLine="0"/>
        <w:rPr>
          <w:rFonts w:ascii="Times New Roman" w:hAnsi="Times New Roman"/>
        </w:rPr>
      </w:pPr>
      <w:r w:rsidRPr="00406964">
        <w:rPr>
          <w:rFonts w:ascii="Times New Roman" w:hAnsi="Times New Roman" w:hint="eastAsia"/>
        </w:rPr>
        <w:t>β：直徑縮減比</w:t>
      </w:r>
      <w:r w:rsidRPr="00406964">
        <w:rPr>
          <w:rFonts w:ascii="Times New Roman" w:hAnsi="Times New Roman" w:hint="eastAsia"/>
        </w:rPr>
        <w:tab/>
      </w:r>
      <w:r w:rsidRPr="00406964">
        <w:rPr>
          <w:rFonts w:ascii="Times New Roman" w:hAnsi="Times New Roman" w:hint="eastAsia"/>
        </w:rPr>
        <w:tab/>
      </w:r>
      <w:r w:rsidRPr="00406964">
        <w:rPr>
          <w:rFonts w:ascii="Times New Roman" w:hAnsi="Times New Roman" w:hint="eastAsia"/>
        </w:rPr>
        <w:tab/>
      </w:r>
      <w:r w:rsidRPr="00406964">
        <w:rPr>
          <w:rFonts w:ascii="Times New Roman" w:hAnsi="Times New Roman" w:hint="eastAsia"/>
        </w:rPr>
        <w:tab/>
      </w:r>
      <w:r w:rsidRPr="00406964">
        <w:rPr>
          <w:rFonts w:ascii="Times New Roman" w:hAnsi="Times New Roman"/>
        </w:rPr>
        <w:t>0.30</w:t>
      </w:r>
      <w:r w:rsidRPr="00406964">
        <w:rPr>
          <w:rFonts w:ascii="Times New Roman" w:hAnsi="Times New Roman" w:hint="eastAsia"/>
        </w:rPr>
        <w:t>≦β≦</w:t>
      </w:r>
      <w:r w:rsidRPr="00406964">
        <w:rPr>
          <w:rFonts w:ascii="Times New Roman" w:hAnsi="Times New Roman"/>
        </w:rPr>
        <w:t>0.80</w:t>
      </w:r>
    </w:p>
    <w:p w:rsidR="00054633" w:rsidRPr="00406964" w:rsidRDefault="00054633" w:rsidP="00406964">
      <w:pPr>
        <w:pStyle w:val="10"/>
        <w:adjustRightInd w:val="0"/>
        <w:snapToGrid w:val="0"/>
        <w:spacing w:before="0" w:line="300" w:lineRule="auto"/>
        <w:ind w:leftChars="550" w:left="1540" w:firstLine="0"/>
        <w:rPr>
          <w:rFonts w:ascii="Times New Roman" w:hAnsi="Times New Roman"/>
        </w:rPr>
      </w:pPr>
      <w:r w:rsidRPr="00406964">
        <w:rPr>
          <w:rFonts w:ascii="Times New Roman" w:hAnsi="Times New Roman"/>
        </w:rPr>
        <w:t>Re</w:t>
      </w:r>
      <w:r w:rsidRPr="00406964">
        <w:rPr>
          <w:rFonts w:ascii="Times New Roman" w:hAnsi="Times New Roman" w:hint="eastAsia"/>
        </w:rPr>
        <w:t>：雷諾數</w:t>
      </w:r>
      <w:r w:rsidRPr="00406964">
        <w:rPr>
          <w:rFonts w:ascii="Times New Roman" w:hAnsi="Times New Roman" w:hint="eastAsia"/>
        </w:rPr>
        <w:tab/>
      </w:r>
      <w:r w:rsidRPr="00406964">
        <w:rPr>
          <w:rFonts w:ascii="Times New Roman" w:hAnsi="Times New Roman" w:hint="eastAsia"/>
        </w:rPr>
        <w:tab/>
      </w:r>
      <w:r w:rsidRPr="00406964">
        <w:rPr>
          <w:rFonts w:ascii="Times New Roman" w:hAnsi="Times New Roman" w:hint="eastAsia"/>
        </w:rPr>
        <w:tab/>
      </w:r>
      <w:r w:rsidRPr="00406964">
        <w:rPr>
          <w:rFonts w:ascii="Times New Roman" w:hAnsi="Times New Roman" w:hint="eastAsia"/>
        </w:rPr>
        <w:tab/>
      </w:r>
      <w:r w:rsidRPr="00406964">
        <w:rPr>
          <w:rFonts w:ascii="Times New Roman" w:hAnsi="Times New Roman" w:hint="eastAsia"/>
        </w:rPr>
        <w:tab/>
      </w:r>
      <w:r w:rsidRPr="00406964">
        <w:rPr>
          <w:rFonts w:ascii="Times New Roman" w:hAnsi="Times New Roman"/>
        </w:rPr>
        <w:t>10</w:t>
      </w:r>
      <w:r w:rsidRPr="00406964">
        <w:rPr>
          <w:rFonts w:ascii="Times New Roman" w:hAnsi="Times New Roman"/>
          <w:vertAlign w:val="superscript"/>
        </w:rPr>
        <w:t>5</w:t>
      </w:r>
      <w:r w:rsidRPr="00406964">
        <w:rPr>
          <w:rFonts w:ascii="Times New Roman" w:hAnsi="Times New Roman" w:hint="eastAsia"/>
        </w:rPr>
        <w:t>≦</w:t>
      </w:r>
      <w:r w:rsidRPr="00406964">
        <w:rPr>
          <w:rFonts w:ascii="Times New Roman" w:hAnsi="Times New Roman"/>
        </w:rPr>
        <w:t>Re</w:t>
      </w:r>
      <w:r w:rsidRPr="00406964">
        <w:rPr>
          <w:rFonts w:ascii="Times New Roman" w:hAnsi="Times New Roman" w:hint="eastAsia"/>
        </w:rPr>
        <w:t>≦</w:t>
      </w:r>
      <w:r w:rsidRPr="00406964">
        <w:rPr>
          <w:rFonts w:ascii="Times New Roman" w:hAnsi="Times New Roman"/>
        </w:rPr>
        <w:t>10</w:t>
      </w:r>
      <w:r w:rsidRPr="00406964">
        <w:rPr>
          <w:rFonts w:ascii="Times New Roman" w:hAnsi="Times New Roman"/>
          <w:vertAlign w:val="superscript"/>
        </w:rPr>
        <w:t>7</w:t>
      </w:r>
    </w:p>
    <w:p w:rsidR="00054633" w:rsidRPr="00406964" w:rsidRDefault="00054633" w:rsidP="00406964">
      <w:pPr>
        <w:pStyle w:val="10"/>
        <w:adjustRightInd w:val="0"/>
        <w:snapToGrid w:val="0"/>
        <w:spacing w:before="0" w:line="300" w:lineRule="auto"/>
        <w:ind w:leftChars="550" w:left="1540" w:firstLine="0"/>
        <w:rPr>
          <w:rFonts w:ascii="Times New Roman" w:hAnsi="Times New Roman"/>
        </w:rPr>
      </w:pPr>
      <w:r w:rsidRPr="00406964">
        <w:rPr>
          <w:rFonts w:ascii="Times New Roman" w:hAnsi="Times New Roman" w:hint="eastAsia"/>
        </w:rPr>
        <w:t>如使用在上述範圍外之場合，請參照</w:t>
      </w:r>
      <w:r w:rsidRPr="00406964">
        <w:rPr>
          <w:rFonts w:ascii="Times New Roman" w:hAnsi="Times New Roman"/>
        </w:rPr>
        <w:t>CNS 11872</w:t>
      </w:r>
      <w:r w:rsidRPr="00406964">
        <w:rPr>
          <w:rFonts w:ascii="Times New Roman" w:hAnsi="Times New Roman" w:hint="eastAsia"/>
        </w:rPr>
        <w:t>之規定。</w:t>
      </w:r>
    </w:p>
    <w:p w:rsidR="00054633" w:rsidRDefault="00054633" w:rsidP="00406964">
      <w:pPr>
        <w:pStyle w:val="10"/>
        <w:adjustRightInd w:val="0"/>
        <w:snapToGrid w:val="0"/>
        <w:spacing w:before="0" w:line="300" w:lineRule="auto"/>
        <w:ind w:leftChars="300" w:left="1120" w:hangingChars="100" w:hanging="280"/>
        <w:jc w:val="center"/>
        <w:rPr>
          <w:rFonts w:ascii="Times New Roman" w:hAnsi="Times New Roman"/>
        </w:rPr>
      </w:pPr>
    </w:p>
    <w:p w:rsidR="00B163AC" w:rsidRDefault="00B163AC" w:rsidP="00406964">
      <w:pPr>
        <w:pStyle w:val="10"/>
        <w:adjustRightInd w:val="0"/>
        <w:snapToGrid w:val="0"/>
        <w:spacing w:before="0" w:line="300" w:lineRule="auto"/>
        <w:ind w:leftChars="300" w:left="1120" w:hangingChars="100" w:hanging="280"/>
        <w:jc w:val="center"/>
        <w:rPr>
          <w:rFonts w:ascii="Times New Roman" w:hAnsi="Times New Roman"/>
        </w:rPr>
      </w:pPr>
    </w:p>
    <w:p w:rsidR="00B163AC" w:rsidRDefault="00B163AC" w:rsidP="00406964">
      <w:pPr>
        <w:pStyle w:val="10"/>
        <w:adjustRightInd w:val="0"/>
        <w:snapToGrid w:val="0"/>
        <w:spacing w:before="0" w:line="300" w:lineRule="auto"/>
        <w:ind w:leftChars="300" w:left="1120" w:hangingChars="100" w:hanging="280"/>
        <w:jc w:val="center"/>
        <w:rPr>
          <w:rFonts w:ascii="Times New Roman" w:hAnsi="Times New Roman"/>
        </w:rPr>
      </w:pPr>
    </w:p>
    <w:p w:rsidR="00B163AC" w:rsidRDefault="00B163AC" w:rsidP="00406964">
      <w:pPr>
        <w:pStyle w:val="10"/>
        <w:adjustRightInd w:val="0"/>
        <w:snapToGrid w:val="0"/>
        <w:spacing w:before="0" w:line="300" w:lineRule="auto"/>
        <w:ind w:leftChars="300" w:left="1120" w:hangingChars="100" w:hanging="280"/>
        <w:jc w:val="center"/>
        <w:rPr>
          <w:rFonts w:ascii="Times New Roman" w:hAnsi="Times New Roman"/>
        </w:rPr>
      </w:pPr>
    </w:p>
    <w:p w:rsidR="00B163AC" w:rsidRDefault="00B163AC" w:rsidP="00406964">
      <w:pPr>
        <w:pStyle w:val="10"/>
        <w:adjustRightInd w:val="0"/>
        <w:snapToGrid w:val="0"/>
        <w:spacing w:before="0" w:line="300" w:lineRule="auto"/>
        <w:ind w:leftChars="300" w:left="1120" w:hangingChars="100" w:hanging="280"/>
        <w:jc w:val="center"/>
        <w:rPr>
          <w:rFonts w:ascii="Times New Roman" w:hAnsi="Times New Roman"/>
        </w:rPr>
      </w:pPr>
    </w:p>
    <w:p w:rsidR="00B163AC" w:rsidRDefault="00B163AC" w:rsidP="00406964">
      <w:pPr>
        <w:pStyle w:val="10"/>
        <w:adjustRightInd w:val="0"/>
        <w:snapToGrid w:val="0"/>
        <w:spacing w:before="0" w:line="300" w:lineRule="auto"/>
        <w:ind w:leftChars="300" w:left="1120" w:hangingChars="100" w:hanging="280"/>
        <w:jc w:val="center"/>
        <w:rPr>
          <w:rFonts w:ascii="Times New Roman" w:hAnsi="Times New Roman"/>
        </w:rPr>
      </w:pPr>
    </w:p>
    <w:p w:rsidR="00054633" w:rsidRPr="00406964" w:rsidRDefault="00054633" w:rsidP="00406964">
      <w:pPr>
        <w:pStyle w:val="10"/>
        <w:adjustRightInd w:val="0"/>
        <w:snapToGrid w:val="0"/>
        <w:spacing w:before="0" w:line="300" w:lineRule="auto"/>
        <w:ind w:leftChars="300" w:left="1120" w:hangingChars="100" w:hanging="280"/>
        <w:jc w:val="center"/>
        <w:rPr>
          <w:rFonts w:ascii="Times New Roman" w:hAnsi="Times New Roman"/>
        </w:rPr>
      </w:pPr>
      <w:r w:rsidRPr="00406964">
        <w:rPr>
          <w:rFonts w:ascii="Times New Roman" w:hAnsi="Times New Roman" w:hint="eastAsia"/>
        </w:rPr>
        <w:lastRenderedPageBreak/>
        <w:t>表</w:t>
      </w:r>
      <w:r w:rsidRPr="00406964">
        <w:rPr>
          <w:rFonts w:ascii="Times New Roman" w:hAnsi="Times New Roman"/>
        </w:rPr>
        <w:t>3</w:t>
      </w:r>
      <w:r w:rsidR="00406964">
        <w:rPr>
          <w:rFonts w:ascii="Times New Roman" w:hAnsi="Times New Roman" w:hint="eastAsia"/>
        </w:rPr>
        <w:t xml:space="preserve">　</w:t>
      </w:r>
      <w:r w:rsidRPr="00406964">
        <w:rPr>
          <w:rFonts w:ascii="Times New Roman" w:hAnsi="Times New Roman"/>
        </w:rPr>
        <w:t>ISA 1932</w:t>
      </w:r>
      <w:r w:rsidRPr="00406964">
        <w:rPr>
          <w:rFonts w:ascii="Times New Roman" w:hAnsi="Times New Roman" w:hint="eastAsia"/>
        </w:rPr>
        <w:t>噴嘴之流出係數</w:t>
      </w:r>
    </w:p>
    <w:tbl>
      <w:tblPr>
        <w:tblW w:w="4130" w:type="pct"/>
        <w:jc w:val="right"/>
        <w:tblInd w:w="1587" w:type="dxa"/>
        <w:tblBorders>
          <w:insideH w:val="single" w:sz="6" w:space="0" w:color="auto"/>
          <w:insideV w:val="single" w:sz="6" w:space="0" w:color="auto"/>
        </w:tblBorders>
        <w:tblCellMar>
          <w:left w:w="28" w:type="dxa"/>
          <w:right w:w="28" w:type="dxa"/>
        </w:tblCellMar>
        <w:tblLook w:val="0000"/>
      </w:tblPr>
      <w:tblGrid>
        <w:gridCol w:w="943"/>
        <w:gridCol w:w="943"/>
        <w:gridCol w:w="942"/>
        <w:gridCol w:w="942"/>
        <w:gridCol w:w="942"/>
        <w:gridCol w:w="942"/>
        <w:gridCol w:w="942"/>
        <w:gridCol w:w="942"/>
      </w:tblGrid>
      <w:tr w:rsidR="00054633" w:rsidRPr="00B163AC">
        <w:trPr>
          <w:jc w:val="right"/>
        </w:trPr>
        <w:tc>
          <w:tcPr>
            <w:tcW w:w="625" w:type="pct"/>
            <w:tcBorders>
              <w:top w:val="single" w:sz="12" w:space="0" w:color="auto"/>
              <w:left w:val="single" w:sz="12" w:space="0" w:color="auto"/>
              <w:bottom w:val="single" w:sz="12" w:space="0" w:color="auto"/>
            </w:tcBorders>
            <w:vAlign w:val="center"/>
          </w:tcPr>
          <w:p w:rsidR="00054633" w:rsidRPr="00B163AC" w:rsidRDefault="00054633" w:rsidP="00B163AC">
            <w:pPr>
              <w:adjustRightInd w:val="0"/>
              <w:snapToGrid w:val="0"/>
              <w:jc w:val="center"/>
              <w:rPr>
                <w:sz w:val="24"/>
              </w:rPr>
            </w:pPr>
            <w:r w:rsidRPr="00B163AC">
              <w:rPr>
                <w:rFonts w:hint="eastAsia"/>
                <w:sz w:val="24"/>
              </w:rPr>
              <w:t>β</w:t>
            </w:r>
          </w:p>
        </w:tc>
        <w:tc>
          <w:tcPr>
            <w:tcW w:w="625" w:type="pct"/>
            <w:tcBorders>
              <w:top w:val="single" w:sz="12" w:space="0" w:color="auto"/>
              <w:bottom w:val="single" w:sz="12" w:space="0" w:color="auto"/>
              <w:right w:val="single" w:sz="12" w:space="0" w:color="auto"/>
            </w:tcBorders>
            <w:vAlign w:val="center"/>
          </w:tcPr>
          <w:p w:rsidR="00054633" w:rsidRPr="00B163AC" w:rsidRDefault="00054633" w:rsidP="00B163AC">
            <w:pPr>
              <w:adjustRightInd w:val="0"/>
              <w:snapToGrid w:val="0"/>
              <w:jc w:val="center"/>
              <w:rPr>
                <w:sz w:val="24"/>
              </w:rPr>
            </w:pPr>
            <w:r w:rsidRPr="00B163AC">
              <w:rPr>
                <w:sz w:val="24"/>
              </w:rPr>
              <w:t>C</w:t>
            </w:r>
          </w:p>
        </w:tc>
        <w:tc>
          <w:tcPr>
            <w:tcW w:w="625" w:type="pct"/>
            <w:tcBorders>
              <w:top w:val="single" w:sz="12" w:space="0" w:color="auto"/>
              <w:left w:val="nil"/>
              <w:bottom w:val="single" w:sz="12" w:space="0" w:color="auto"/>
            </w:tcBorders>
            <w:vAlign w:val="center"/>
          </w:tcPr>
          <w:p w:rsidR="00054633" w:rsidRPr="00B163AC" w:rsidRDefault="00054633" w:rsidP="00B163AC">
            <w:pPr>
              <w:adjustRightInd w:val="0"/>
              <w:snapToGrid w:val="0"/>
              <w:jc w:val="center"/>
              <w:rPr>
                <w:sz w:val="24"/>
              </w:rPr>
            </w:pPr>
            <w:r w:rsidRPr="00B163AC">
              <w:rPr>
                <w:rFonts w:hint="eastAsia"/>
                <w:sz w:val="24"/>
              </w:rPr>
              <w:t>β</w:t>
            </w:r>
          </w:p>
        </w:tc>
        <w:tc>
          <w:tcPr>
            <w:tcW w:w="625" w:type="pct"/>
            <w:tcBorders>
              <w:top w:val="single" w:sz="12" w:space="0" w:color="auto"/>
              <w:bottom w:val="single" w:sz="12" w:space="0" w:color="auto"/>
              <w:right w:val="single" w:sz="12" w:space="0" w:color="auto"/>
            </w:tcBorders>
            <w:vAlign w:val="center"/>
          </w:tcPr>
          <w:p w:rsidR="00054633" w:rsidRPr="00B163AC" w:rsidRDefault="00054633" w:rsidP="00B163AC">
            <w:pPr>
              <w:adjustRightInd w:val="0"/>
              <w:snapToGrid w:val="0"/>
              <w:jc w:val="center"/>
              <w:rPr>
                <w:sz w:val="24"/>
              </w:rPr>
            </w:pPr>
            <w:r w:rsidRPr="00B163AC">
              <w:rPr>
                <w:sz w:val="24"/>
              </w:rPr>
              <w:t>C</w:t>
            </w:r>
          </w:p>
        </w:tc>
        <w:tc>
          <w:tcPr>
            <w:tcW w:w="625" w:type="pct"/>
            <w:tcBorders>
              <w:top w:val="single" w:sz="12" w:space="0" w:color="auto"/>
              <w:left w:val="nil"/>
              <w:bottom w:val="single" w:sz="12" w:space="0" w:color="auto"/>
            </w:tcBorders>
            <w:vAlign w:val="center"/>
          </w:tcPr>
          <w:p w:rsidR="00054633" w:rsidRPr="00B163AC" w:rsidRDefault="00054633" w:rsidP="00B163AC">
            <w:pPr>
              <w:adjustRightInd w:val="0"/>
              <w:snapToGrid w:val="0"/>
              <w:jc w:val="center"/>
              <w:rPr>
                <w:sz w:val="24"/>
              </w:rPr>
            </w:pPr>
            <w:r w:rsidRPr="00B163AC">
              <w:rPr>
                <w:rFonts w:hint="eastAsia"/>
                <w:sz w:val="24"/>
              </w:rPr>
              <w:t>β</w:t>
            </w:r>
          </w:p>
        </w:tc>
        <w:tc>
          <w:tcPr>
            <w:tcW w:w="625" w:type="pct"/>
            <w:tcBorders>
              <w:top w:val="single" w:sz="12" w:space="0" w:color="auto"/>
              <w:bottom w:val="single" w:sz="12" w:space="0" w:color="auto"/>
              <w:right w:val="single" w:sz="12" w:space="0" w:color="auto"/>
            </w:tcBorders>
            <w:vAlign w:val="center"/>
          </w:tcPr>
          <w:p w:rsidR="00054633" w:rsidRPr="00B163AC" w:rsidRDefault="00054633" w:rsidP="00B163AC">
            <w:pPr>
              <w:adjustRightInd w:val="0"/>
              <w:snapToGrid w:val="0"/>
              <w:jc w:val="center"/>
              <w:rPr>
                <w:sz w:val="24"/>
              </w:rPr>
            </w:pPr>
            <w:r w:rsidRPr="00B163AC">
              <w:rPr>
                <w:sz w:val="24"/>
              </w:rPr>
              <w:t>C</w:t>
            </w:r>
          </w:p>
        </w:tc>
        <w:tc>
          <w:tcPr>
            <w:tcW w:w="625" w:type="pct"/>
            <w:tcBorders>
              <w:top w:val="single" w:sz="12" w:space="0" w:color="auto"/>
              <w:left w:val="nil"/>
              <w:bottom w:val="single" w:sz="12" w:space="0" w:color="auto"/>
            </w:tcBorders>
            <w:vAlign w:val="center"/>
          </w:tcPr>
          <w:p w:rsidR="00054633" w:rsidRPr="00B163AC" w:rsidRDefault="00054633" w:rsidP="00B163AC">
            <w:pPr>
              <w:adjustRightInd w:val="0"/>
              <w:snapToGrid w:val="0"/>
              <w:jc w:val="center"/>
              <w:rPr>
                <w:sz w:val="24"/>
              </w:rPr>
            </w:pPr>
            <w:r w:rsidRPr="00B163AC">
              <w:rPr>
                <w:rFonts w:hint="eastAsia"/>
                <w:sz w:val="24"/>
              </w:rPr>
              <w:t>β</w:t>
            </w:r>
          </w:p>
        </w:tc>
        <w:tc>
          <w:tcPr>
            <w:tcW w:w="625" w:type="pct"/>
            <w:tcBorders>
              <w:top w:val="single" w:sz="12" w:space="0" w:color="auto"/>
              <w:bottom w:val="single" w:sz="12" w:space="0" w:color="auto"/>
              <w:right w:val="single" w:sz="12" w:space="0" w:color="auto"/>
            </w:tcBorders>
            <w:vAlign w:val="center"/>
          </w:tcPr>
          <w:p w:rsidR="00054633" w:rsidRPr="00B163AC" w:rsidRDefault="00054633" w:rsidP="00B163AC">
            <w:pPr>
              <w:adjustRightInd w:val="0"/>
              <w:snapToGrid w:val="0"/>
              <w:jc w:val="center"/>
              <w:rPr>
                <w:sz w:val="24"/>
              </w:rPr>
            </w:pPr>
            <w:r w:rsidRPr="00B163AC">
              <w:rPr>
                <w:sz w:val="24"/>
              </w:rPr>
              <w:t>C</w:t>
            </w:r>
          </w:p>
        </w:tc>
      </w:tr>
      <w:tr w:rsidR="00054633" w:rsidRPr="00B163AC">
        <w:trPr>
          <w:jc w:val="right"/>
        </w:trPr>
        <w:tc>
          <w:tcPr>
            <w:tcW w:w="625" w:type="pct"/>
            <w:tcBorders>
              <w:top w:val="nil"/>
              <w:left w:val="single" w:sz="12" w:space="0" w:color="auto"/>
            </w:tcBorders>
            <w:vAlign w:val="center"/>
          </w:tcPr>
          <w:p w:rsidR="00054633" w:rsidRPr="00B163AC" w:rsidRDefault="00054633" w:rsidP="00B163AC">
            <w:pPr>
              <w:adjustRightInd w:val="0"/>
              <w:snapToGrid w:val="0"/>
              <w:jc w:val="center"/>
              <w:rPr>
                <w:sz w:val="24"/>
              </w:rPr>
            </w:pPr>
            <w:r w:rsidRPr="00B163AC">
              <w:rPr>
                <w:sz w:val="24"/>
              </w:rPr>
              <w:t>0.30</w:t>
            </w:r>
          </w:p>
        </w:tc>
        <w:tc>
          <w:tcPr>
            <w:tcW w:w="625" w:type="pct"/>
            <w:tcBorders>
              <w:top w:val="nil"/>
              <w:right w:val="single" w:sz="12" w:space="0" w:color="auto"/>
            </w:tcBorders>
            <w:vAlign w:val="center"/>
          </w:tcPr>
          <w:p w:rsidR="00054633" w:rsidRPr="00B163AC" w:rsidRDefault="00054633" w:rsidP="00B163AC">
            <w:pPr>
              <w:adjustRightInd w:val="0"/>
              <w:snapToGrid w:val="0"/>
              <w:jc w:val="center"/>
              <w:rPr>
                <w:sz w:val="24"/>
              </w:rPr>
            </w:pPr>
            <w:r w:rsidRPr="00B163AC">
              <w:rPr>
                <w:sz w:val="24"/>
              </w:rPr>
              <w:t>0.9876</w:t>
            </w:r>
          </w:p>
        </w:tc>
        <w:tc>
          <w:tcPr>
            <w:tcW w:w="625" w:type="pct"/>
            <w:tcBorders>
              <w:top w:val="nil"/>
              <w:left w:val="nil"/>
            </w:tcBorders>
            <w:vAlign w:val="center"/>
          </w:tcPr>
          <w:p w:rsidR="00054633" w:rsidRPr="00B163AC" w:rsidRDefault="00054633" w:rsidP="00B163AC">
            <w:pPr>
              <w:adjustRightInd w:val="0"/>
              <w:snapToGrid w:val="0"/>
              <w:jc w:val="center"/>
              <w:rPr>
                <w:sz w:val="24"/>
              </w:rPr>
            </w:pPr>
            <w:r w:rsidRPr="00B163AC">
              <w:rPr>
                <w:sz w:val="24"/>
              </w:rPr>
              <w:t>0.44</w:t>
            </w:r>
          </w:p>
        </w:tc>
        <w:tc>
          <w:tcPr>
            <w:tcW w:w="625" w:type="pct"/>
            <w:tcBorders>
              <w:top w:val="nil"/>
              <w:right w:val="single" w:sz="12" w:space="0" w:color="auto"/>
            </w:tcBorders>
            <w:vAlign w:val="center"/>
          </w:tcPr>
          <w:p w:rsidR="00054633" w:rsidRPr="00B163AC" w:rsidRDefault="00054633" w:rsidP="00B163AC">
            <w:pPr>
              <w:adjustRightInd w:val="0"/>
              <w:snapToGrid w:val="0"/>
              <w:jc w:val="center"/>
              <w:rPr>
                <w:sz w:val="24"/>
              </w:rPr>
            </w:pPr>
            <w:r w:rsidRPr="00B163AC">
              <w:rPr>
                <w:sz w:val="24"/>
              </w:rPr>
              <w:t>0.9805</w:t>
            </w:r>
          </w:p>
        </w:tc>
        <w:tc>
          <w:tcPr>
            <w:tcW w:w="625" w:type="pct"/>
            <w:tcBorders>
              <w:top w:val="nil"/>
              <w:left w:val="nil"/>
            </w:tcBorders>
            <w:vAlign w:val="center"/>
          </w:tcPr>
          <w:p w:rsidR="00054633" w:rsidRPr="00B163AC" w:rsidRDefault="00054633" w:rsidP="00B163AC">
            <w:pPr>
              <w:adjustRightInd w:val="0"/>
              <w:snapToGrid w:val="0"/>
              <w:jc w:val="center"/>
              <w:rPr>
                <w:sz w:val="24"/>
              </w:rPr>
            </w:pPr>
            <w:r w:rsidRPr="00B163AC">
              <w:rPr>
                <w:sz w:val="24"/>
              </w:rPr>
              <w:t>0.58</w:t>
            </w:r>
          </w:p>
        </w:tc>
        <w:tc>
          <w:tcPr>
            <w:tcW w:w="625" w:type="pct"/>
            <w:tcBorders>
              <w:top w:val="nil"/>
              <w:right w:val="single" w:sz="12" w:space="0" w:color="auto"/>
            </w:tcBorders>
            <w:vAlign w:val="center"/>
          </w:tcPr>
          <w:p w:rsidR="00054633" w:rsidRPr="00B163AC" w:rsidRDefault="00054633" w:rsidP="00B163AC">
            <w:pPr>
              <w:adjustRightInd w:val="0"/>
              <w:snapToGrid w:val="0"/>
              <w:jc w:val="center"/>
              <w:rPr>
                <w:sz w:val="24"/>
              </w:rPr>
            </w:pPr>
            <w:r w:rsidRPr="00B163AC">
              <w:rPr>
                <w:sz w:val="24"/>
              </w:rPr>
              <w:t>0.9640</w:t>
            </w:r>
          </w:p>
        </w:tc>
        <w:tc>
          <w:tcPr>
            <w:tcW w:w="625" w:type="pct"/>
            <w:tcBorders>
              <w:top w:val="nil"/>
              <w:left w:val="nil"/>
            </w:tcBorders>
            <w:vAlign w:val="center"/>
          </w:tcPr>
          <w:p w:rsidR="00054633" w:rsidRPr="00B163AC" w:rsidRDefault="00054633" w:rsidP="00B163AC">
            <w:pPr>
              <w:adjustRightInd w:val="0"/>
              <w:snapToGrid w:val="0"/>
              <w:jc w:val="center"/>
              <w:rPr>
                <w:sz w:val="24"/>
              </w:rPr>
            </w:pPr>
            <w:r w:rsidRPr="00B163AC">
              <w:rPr>
                <w:sz w:val="24"/>
              </w:rPr>
              <w:t>0.72</w:t>
            </w:r>
          </w:p>
        </w:tc>
        <w:tc>
          <w:tcPr>
            <w:tcW w:w="625" w:type="pct"/>
            <w:tcBorders>
              <w:top w:val="nil"/>
              <w:right w:val="single" w:sz="12" w:space="0" w:color="auto"/>
            </w:tcBorders>
            <w:vAlign w:val="center"/>
          </w:tcPr>
          <w:p w:rsidR="00054633" w:rsidRPr="00B163AC" w:rsidRDefault="00054633" w:rsidP="00B163AC">
            <w:pPr>
              <w:adjustRightInd w:val="0"/>
              <w:snapToGrid w:val="0"/>
              <w:jc w:val="center"/>
              <w:rPr>
                <w:sz w:val="24"/>
              </w:rPr>
            </w:pPr>
            <w:r w:rsidRPr="00B163AC">
              <w:rPr>
                <w:sz w:val="24"/>
              </w:rPr>
              <w:t>0.9308</w:t>
            </w:r>
          </w:p>
        </w:tc>
      </w:tr>
      <w:tr w:rsidR="00054633" w:rsidRPr="00B163AC">
        <w:trPr>
          <w:jc w:val="right"/>
        </w:trPr>
        <w:tc>
          <w:tcPr>
            <w:tcW w:w="625" w:type="pct"/>
            <w:tcBorders>
              <w:left w:val="single" w:sz="12" w:space="0" w:color="auto"/>
            </w:tcBorders>
            <w:vAlign w:val="center"/>
          </w:tcPr>
          <w:p w:rsidR="00054633" w:rsidRPr="00B163AC" w:rsidRDefault="00054633" w:rsidP="00B163AC">
            <w:pPr>
              <w:adjustRightInd w:val="0"/>
              <w:snapToGrid w:val="0"/>
              <w:jc w:val="center"/>
              <w:rPr>
                <w:sz w:val="24"/>
              </w:rPr>
            </w:pPr>
            <w:r w:rsidRPr="00B163AC">
              <w:rPr>
                <w:sz w:val="24"/>
              </w:rPr>
              <w:t>0.32</w:t>
            </w:r>
          </w:p>
        </w:tc>
        <w:tc>
          <w:tcPr>
            <w:tcW w:w="625" w:type="pct"/>
            <w:tcBorders>
              <w:right w:val="single" w:sz="12" w:space="0" w:color="auto"/>
            </w:tcBorders>
            <w:vAlign w:val="center"/>
          </w:tcPr>
          <w:p w:rsidR="00054633" w:rsidRPr="00B163AC" w:rsidRDefault="00054633" w:rsidP="00B163AC">
            <w:pPr>
              <w:adjustRightInd w:val="0"/>
              <w:snapToGrid w:val="0"/>
              <w:jc w:val="center"/>
              <w:rPr>
                <w:sz w:val="24"/>
              </w:rPr>
            </w:pPr>
            <w:r w:rsidRPr="00B163AC">
              <w:rPr>
                <w:sz w:val="24"/>
              </w:rPr>
              <w:t>0.9869</w:t>
            </w:r>
          </w:p>
        </w:tc>
        <w:tc>
          <w:tcPr>
            <w:tcW w:w="625" w:type="pct"/>
            <w:tcBorders>
              <w:left w:val="nil"/>
            </w:tcBorders>
            <w:vAlign w:val="center"/>
          </w:tcPr>
          <w:p w:rsidR="00054633" w:rsidRPr="00B163AC" w:rsidRDefault="00054633" w:rsidP="00B163AC">
            <w:pPr>
              <w:adjustRightInd w:val="0"/>
              <w:snapToGrid w:val="0"/>
              <w:jc w:val="center"/>
              <w:rPr>
                <w:sz w:val="24"/>
              </w:rPr>
            </w:pPr>
            <w:r w:rsidRPr="00B163AC">
              <w:rPr>
                <w:sz w:val="24"/>
              </w:rPr>
              <w:t>0.46</w:t>
            </w:r>
          </w:p>
        </w:tc>
        <w:tc>
          <w:tcPr>
            <w:tcW w:w="625" w:type="pct"/>
            <w:tcBorders>
              <w:right w:val="single" w:sz="12" w:space="0" w:color="auto"/>
            </w:tcBorders>
            <w:vAlign w:val="center"/>
          </w:tcPr>
          <w:p w:rsidR="00054633" w:rsidRPr="00B163AC" w:rsidRDefault="00054633" w:rsidP="00B163AC">
            <w:pPr>
              <w:adjustRightInd w:val="0"/>
              <w:snapToGrid w:val="0"/>
              <w:jc w:val="center"/>
              <w:rPr>
                <w:sz w:val="24"/>
              </w:rPr>
            </w:pPr>
            <w:r w:rsidRPr="00B163AC">
              <w:rPr>
                <w:sz w:val="24"/>
              </w:rPr>
              <w:t>0.9789</w:t>
            </w:r>
          </w:p>
        </w:tc>
        <w:tc>
          <w:tcPr>
            <w:tcW w:w="625" w:type="pct"/>
            <w:tcBorders>
              <w:left w:val="nil"/>
            </w:tcBorders>
            <w:vAlign w:val="center"/>
          </w:tcPr>
          <w:p w:rsidR="00054633" w:rsidRPr="00B163AC" w:rsidRDefault="00054633" w:rsidP="00B163AC">
            <w:pPr>
              <w:adjustRightInd w:val="0"/>
              <w:snapToGrid w:val="0"/>
              <w:jc w:val="center"/>
              <w:rPr>
                <w:sz w:val="24"/>
              </w:rPr>
            </w:pPr>
            <w:r w:rsidRPr="00B163AC">
              <w:rPr>
                <w:sz w:val="24"/>
              </w:rPr>
              <w:t>0.60</w:t>
            </w:r>
          </w:p>
        </w:tc>
        <w:tc>
          <w:tcPr>
            <w:tcW w:w="625" w:type="pct"/>
            <w:tcBorders>
              <w:right w:val="single" w:sz="12" w:space="0" w:color="auto"/>
            </w:tcBorders>
            <w:vAlign w:val="center"/>
          </w:tcPr>
          <w:p w:rsidR="00054633" w:rsidRPr="00B163AC" w:rsidRDefault="00054633" w:rsidP="00B163AC">
            <w:pPr>
              <w:adjustRightInd w:val="0"/>
              <w:snapToGrid w:val="0"/>
              <w:jc w:val="center"/>
              <w:rPr>
                <w:sz w:val="24"/>
              </w:rPr>
            </w:pPr>
            <w:r w:rsidRPr="00B163AC">
              <w:rPr>
                <w:sz w:val="24"/>
              </w:rPr>
              <w:t>0.9604</w:t>
            </w:r>
          </w:p>
        </w:tc>
        <w:tc>
          <w:tcPr>
            <w:tcW w:w="625" w:type="pct"/>
            <w:tcBorders>
              <w:left w:val="nil"/>
            </w:tcBorders>
            <w:vAlign w:val="center"/>
          </w:tcPr>
          <w:p w:rsidR="00054633" w:rsidRPr="00B163AC" w:rsidRDefault="00054633" w:rsidP="00B163AC">
            <w:pPr>
              <w:adjustRightInd w:val="0"/>
              <w:snapToGrid w:val="0"/>
              <w:jc w:val="center"/>
              <w:rPr>
                <w:sz w:val="24"/>
              </w:rPr>
            </w:pPr>
            <w:r w:rsidRPr="00B163AC">
              <w:rPr>
                <w:sz w:val="24"/>
              </w:rPr>
              <w:t>0.74</w:t>
            </w:r>
          </w:p>
        </w:tc>
        <w:tc>
          <w:tcPr>
            <w:tcW w:w="625" w:type="pct"/>
            <w:tcBorders>
              <w:right w:val="single" w:sz="12" w:space="0" w:color="auto"/>
            </w:tcBorders>
            <w:vAlign w:val="center"/>
          </w:tcPr>
          <w:p w:rsidR="00054633" w:rsidRPr="00B163AC" w:rsidRDefault="00054633" w:rsidP="00B163AC">
            <w:pPr>
              <w:adjustRightInd w:val="0"/>
              <w:snapToGrid w:val="0"/>
              <w:jc w:val="center"/>
              <w:rPr>
                <w:sz w:val="24"/>
              </w:rPr>
            </w:pPr>
            <w:r w:rsidRPr="00B163AC">
              <w:rPr>
                <w:sz w:val="24"/>
              </w:rPr>
              <w:t>0.9241</w:t>
            </w:r>
          </w:p>
        </w:tc>
      </w:tr>
      <w:tr w:rsidR="00054633" w:rsidRPr="00B163AC">
        <w:trPr>
          <w:jc w:val="right"/>
        </w:trPr>
        <w:tc>
          <w:tcPr>
            <w:tcW w:w="625" w:type="pct"/>
            <w:tcBorders>
              <w:left w:val="single" w:sz="12" w:space="0" w:color="auto"/>
            </w:tcBorders>
            <w:vAlign w:val="center"/>
          </w:tcPr>
          <w:p w:rsidR="00054633" w:rsidRPr="00B163AC" w:rsidRDefault="00054633" w:rsidP="00B163AC">
            <w:pPr>
              <w:adjustRightInd w:val="0"/>
              <w:snapToGrid w:val="0"/>
              <w:jc w:val="center"/>
              <w:rPr>
                <w:sz w:val="24"/>
              </w:rPr>
            </w:pPr>
            <w:r w:rsidRPr="00B163AC">
              <w:rPr>
                <w:sz w:val="24"/>
              </w:rPr>
              <w:t>0.34</w:t>
            </w:r>
          </w:p>
        </w:tc>
        <w:tc>
          <w:tcPr>
            <w:tcW w:w="625" w:type="pct"/>
            <w:tcBorders>
              <w:right w:val="single" w:sz="12" w:space="0" w:color="auto"/>
            </w:tcBorders>
            <w:vAlign w:val="center"/>
          </w:tcPr>
          <w:p w:rsidR="00054633" w:rsidRPr="00B163AC" w:rsidRDefault="00054633" w:rsidP="00B163AC">
            <w:pPr>
              <w:adjustRightInd w:val="0"/>
              <w:snapToGrid w:val="0"/>
              <w:jc w:val="center"/>
              <w:rPr>
                <w:sz w:val="24"/>
              </w:rPr>
            </w:pPr>
            <w:r w:rsidRPr="00B163AC">
              <w:rPr>
                <w:sz w:val="24"/>
              </w:rPr>
              <w:t>0.9862</w:t>
            </w:r>
          </w:p>
        </w:tc>
        <w:tc>
          <w:tcPr>
            <w:tcW w:w="625" w:type="pct"/>
            <w:tcBorders>
              <w:left w:val="nil"/>
            </w:tcBorders>
            <w:vAlign w:val="center"/>
          </w:tcPr>
          <w:p w:rsidR="00054633" w:rsidRPr="00B163AC" w:rsidRDefault="00054633" w:rsidP="00B163AC">
            <w:pPr>
              <w:adjustRightInd w:val="0"/>
              <w:snapToGrid w:val="0"/>
              <w:jc w:val="center"/>
              <w:rPr>
                <w:sz w:val="24"/>
              </w:rPr>
            </w:pPr>
            <w:r w:rsidRPr="00B163AC">
              <w:rPr>
                <w:sz w:val="24"/>
              </w:rPr>
              <w:t>0.48</w:t>
            </w:r>
          </w:p>
        </w:tc>
        <w:tc>
          <w:tcPr>
            <w:tcW w:w="625" w:type="pct"/>
            <w:tcBorders>
              <w:right w:val="single" w:sz="12" w:space="0" w:color="auto"/>
            </w:tcBorders>
            <w:vAlign w:val="center"/>
          </w:tcPr>
          <w:p w:rsidR="00054633" w:rsidRPr="00B163AC" w:rsidRDefault="00054633" w:rsidP="00B163AC">
            <w:pPr>
              <w:adjustRightInd w:val="0"/>
              <w:snapToGrid w:val="0"/>
              <w:jc w:val="center"/>
              <w:rPr>
                <w:sz w:val="24"/>
              </w:rPr>
            </w:pPr>
            <w:r w:rsidRPr="00B163AC">
              <w:rPr>
                <w:sz w:val="24"/>
              </w:rPr>
              <w:t>0.9771</w:t>
            </w:r>
          </w:p>
        </w:tc>
        <w:tc>
          <w:tcPr>
            <w:tcW w:w="625" w:type="pct"/>
            <w:tcBorders>
              <w:left w:val="nil"/>
            </w:tcBorders>
            <w:vAlign w:val="center"/>
          </w:tcPr>
          <w:p w:rsidR="00054633" w:rsidRPr="00B163AC" w:rsidRDefault="00054633" w:rsidP="00B163AC">
            <w:pPr>
              <w:adjustRightInd w:val="0"/>
              <w:snapToGrid w:val="0"/>
              <w:jc w:val="center"/>
              <w:rPr>
                <w:sz w:val="24"/>
              </w:rPr>
            </w:pPr>
            <w:r w:rsidRPr="00B163AC">
              <w:rPr>
                <w:sz w:val="24"/>
              </w:rPr>
              <w:t>0.62</w:t>
            </w:r>
          </w:p>
        </w:tc>
        <w:tc>
          <w:tcPr>
            <w:tcW w:w="625" w:type="pct"/>
            <w:tcBorders>
              <w:right w:val="single" w:sz="12" w:space="0" w:color="auto"/>
            </w:tcBorders>
            <w:vAlign w:val="center"/>
          </w:tcPr>
          <w:p w:rsidR="00054633" w:rsidRPr="00B163AC" w:rsidRDefault="00054633" w:rsidP="00B163AC">
            <w:pPr>
              <w:adjustRightInd w:val="0"/>
              <w:snapToGrid w:val="0"/>
              <w:jc w:val="center"/>
              <w:rPr>
                <w:sz w:val="24"/>
              </w:rPr>
            </w:pPr>
            <w:r w:rsidRPr="00B163AC">
              <w:rPr>
                <w:sz w:val="24"/>
              </w:rPr>
              <w:t>0.9565</w:t>
            </w:r>
          </w:p>
        </w:tc>
        <w:tc>
          <w:tcPr>
            <w:tcW w:w="625" w:type="pct"/>
            <w:tcBorders>
              <w:left w:val="nil"/>
            </w:tcBorders>
            <w:vAlign w:val="center"/>
          </w:tcPr>
          <w:p w:rsidR="00054633" w:rsidRPr="00B163AC" w:rsidRDefault="00054633" w:rsidP="00B163AC">
            <w:pPr>
              <w:adjustRightInd w:val="0"/>
              <w:snapToGrid w:val="0"/>
              <w:jc w:val="center"/>
              <w:rPr>
                <w:sz w:val="24"/>
              </w:rPr>
            </w:pPr>
            <w:r w:rsidRPr="00B163AC">
              <w:rPr>
                <w:sz w:val="24"/>
              </w:rPr>
              <w:t>0.76</w:t>
            </w:r>
          </w:p>
        </w:tc>
        <w:tc>
          <w:tcPr>
            <w:tcW w:w="625" w:type="pct"/>
            <w:tcBorders>
              <w:right w:val="single" w:sz="12" w:space="0" w:color="auto"/>
            </w:tcBorders>
            <w:vAlign w:val="center"/>
          </w:tcPr>
          <w:p w:rsidR="00054633" w:rsidRPr="00B163AC" w:rsidRDefault="00054633" w:rsidP="00B163AC">
            <w:pPr>
              <w:adjustRightInd w:val="0"/>
              <w:snapToGrid w:val="0"/>
              <w:jc w:val="center"/>
              <w:rPr>
                <w:sz w:val="24"/>
              </w:rPr>
            </w:pPr>
            <w:r w:rsidRPr="00B163AC">
              <w:rPr>
                <w:sz w:val="24"/>
              </w:rPr>
              <w:t>0.9169</w:t>
            </w:r>
          </w:p>
        </w:tc>
      </w:tr>
      <w:tr w:rsidR="00054633" w:rsidRPr="00B163AC">
        <w:trPr>
          <w:jc w:val="right"/>
        </w:trPr>
        <w:tc>
          <w:tcPr>
            <w:tcW w:w="625" w:type="pct"/>
            <w:tcBorders>
              <w:left w:val="single" w:sz="12" w:space="0" w:color="auto"/>
            </w:tcBorders>
            <w:vAlign w:val="center"/>
          </w:tcPr>
          <w:p w:rsidR="00054633" w:rsidRPr="00B163AC" w:rsidRDefault="00054633" w:rsidP="00B163AC">
            <w:pPr>
              <w:adjustRightInd w:val="0"/>
              <w:snapToGrid w:val="0"/>
              <w:jc w:val="center"/>
              <w:rPr>
                <w:sz w:val="24"/>
              </w:rPr>
            </w:pPr>
            <w:r w:rsidRPr="00B163AC">
              <w:rPr>
                <w:sz w:val="24"/>
              </w:rPr>
              <w:t>0.36</w:t>
            </w:r>
          </w:p>
        </w:tc>
        <w:tc>
          <w:tcPr>
            <w:tcW w:w="625" w:type="pct"/>
            <w:tcBorders>
              <w:right w:val="single" w:sz="12" w:space="0" w:color="auto"/>
            </w:tcBorders>
            <w:vAlign w:val="center"/>
          </w:tcPr>
          <w:p w:rsidR="00054633" w:rsidRPr="00B163AC" w:rsidRDefault="00054633" w:rsidP="00B163AC">
            <w:pPr>
              <w:adjustRightInd w:val="0"/>
              <w:snapToGrid w:val="0"/>
              <w:jc w:val="center"/>
              <w:rPr>
                <w:sz w:val="24"/>
              </w:rPr>
            </w:pPr>
            <w:r w:rsidRPr="00B163AC">
              <w:rPr>
                <w:sz w:val="24"/>
              </w:rPr>
              <w:t>0.9854</w:t>
            </w:r>
          </w:p>
        </w:tc>
        <w:tc>
          <w:tcPr>
            <w:tcW w:w="625" w:type="pct"/>
            <w:tcBorders>
              <w:left w:val="nil"/>
            </w:tcBorders>
            <w:vAlign w:val="center"/>
          </w:tcPr>
          <w:p w:rsidR="00054633" w:rsidRPr="00B163AC" w:rsidRDefault="00054633" w:rsidP="00B163AC">
            <w:pPr>
              <w:adjustRightInd w:val="0"/>
              <w:snapToGrid w:val="0"/>
              <w:jc w:val="center"/>
              <w:rPr>
                <w:sz w:val="24"/>
              </w:rPr>
            </w:pPr>
            <w:r w:rsidRPr="00B163AC">
              <w:rPr>
                <w:sz w:val="24"/>
              </w:rPr>
              <w:t>0.50</w:t>
            </w:r>
          </w:p>
        </w:tc>
        <w:tc>
          <w:tcPr>
            <w:tcW w:w="625" w:type="pct"/>
            <w:tcBorders>
              <w:right w:val="single" w:sz="12" w:space="0" w:color="auto"/>
            </w:tcBorders>
            <w:vAlign w:val="center"/>
          </w:tcPr>
          <w:p w:rsidR="00054633" w:rsidRPr="00B163AC" w:rsidRDefault="00054633" w:rsidP="00B163AC">
            <w:pPr>
              <w:adjustRightInd w:val="0"/>
              <w:snapToGrid w:val="0"/>
              <w:jc w:val="center"/>
              <w:rPr>
                <w:sz w:val="24"/>
              </w:rPr>
            </w:pPr>
            <w:r w:rsidRPr="00B163AC">
              <w:rPr>
                <w:sz w:val="24"/>
              </w:rPr>
              <w:t>0.9750</w:t>
            </w:r>
          </w:p>
        </w:tc>
        <w:tc>
          <w:tcPr>
            <w:tcW w:w="625" w:type="pct"/>
            <w:tcBorders>
              <w:left w:val="nil"/>
            </w:tcBorders>
            <w:vAlign w:val="center"/>
          </w:tcPr>
          <w:p w:rsidR="00054633" w:rsidRPr="00B163AC" w:rsidRDefault="00054633" w:rsidP="00B163AC">
            <w:pPr>
              <w:adjustRightInd w:val="0"/>
              <w:snapToGrid w:val="0"/>
              <w:jc w:val="center"/>
              <w:rPr>
                <w:sz w:val="24"/>
              </w:rPr>
            </w:pPr>
            <w:r w:rsidRPr="00B163AC">
              <w:rPr>
                <w:sz w:val="24"/>
              </w:rPr>
              <w:t>0.64</w:t>
            </w:r>
          </w:p>
        </w:tc>
        <w:tc>
          <w:tcPr>
            <w:tcW w:w="625" w:type="pct"/>
            <w:tcBorders>
              <w:right w:val="single" w:sz="12" w:space="0" w:color="auto"/>
            </w:tcBorders>
            <w:vAlign w:val="center"/>
          </w:tcPr>
          <w:p w:rsidR="00054633" w:rsidRPr="00B163AC" w:rsidRDefault="00054633" w:rsidP="00B163AC">
            <w:pPr>
              <w:adjustRightInd w:val="0"/>
              <w:snapToGrid w:val="0"/>
              <w:jc w:val="center"/>
              <w:rPr>
                <w:sz w:val="24"/>
              </w:rPr>
            </w:pPr>
            <w:r w:rsidRPr="00B163AC">
              <w:rPr>
                <w:sz w:val="24"/>
              </w:rPr>
              <w:t>0.9523</w:t>
            </w:r>
          </w:p>
        </w:tc>
        <w:tc>
          <w:tcPr>
            <w:tcW w:w="625" w:type="pct"/>
            <w:tcBorders>
              <w:left w:val="nil"/>
            </w:tcBorders>
            <w:vAlign w:val="center"/>
          </w:tcPr>
          <w:p w:rsidR="00054633" w:rsidRPr="00B163AC" w:rsidRDefault="00054633" w:rsidP="00B163AC">
            <w:pPr>
              <w:adjustRightInd w:val="0"/>
              <w:snapToGrid w:val="0"/>
              <w:jc w:val="center"/>
              <w:rPr>
                <w:sz w:val="24"/>
              </w:rPr>
            </w:pPr>
            <w:r w:rsidRPr="00B163AC">
              <w:rPr>
                <w:sz w:val="24"/>
              </w:rPr>
              <w:t>0.78</w:t>
            </w:r>
          </w:p>
        </w:tc>
        <w:tc>
          <w:tcPr>
            <w:tcW w:w="625" w:type="pct"/>
            <w:tcBorders>
              <w:right w:val="single" w:sz="12" w:space="0" w:color="auto"/>
            </w:tcBorders>
            <w:vAlign w:val="center"/>
          </w:tcPr>
          <w:p w:rsidR="00054633" w:rsidRPr="00B163AC" w:rsidRDefault="00054633" w:rsidP="00B163AC">
            <w:pPr>
              <w:adjustRightInd w:val="0"/>
              <w:snapToGrid w:val="0"/>
              <w:jc w:val="center"/>
              <w:rPr>
                <w:sz w:val="24"/>
              </w:rPr>
            </w:pPr>
            <w:r w:rsidRPr="00B163AC">
              <w:rPr>
                <w:sz w:val="24"/>
              </w:rPr>
              <w:t>0.9092</w:t>
            </w:r>
          </w:p>
        </w:tc>
      </w:tr>
      <w:tr w:rsidR="00054633" w:rsidRPr="00B163AC">
        <w:trPr>
          <w:jc w:val="right"/>
        </w:trPr>
        <w:tc>
          <w:tcPr>
            <w:tcW w:w="625" w:type="pct"/>
            <w:tcBorders>
              <w:left w:val="single" w:sz="12" w:space="0" w:color="auto"/>
            </w:tcBorders>
            <w:vAlign w:val="center"/>
          </w:tcPr>
          <w:p w:rsidR="00054633" w:rsidRPr="00B163AC" w:rsidRDefault="00054633" w:rsidP="00B163AC">
            <w:pPr>
              <w:adjustRightInd w:val="0"/>
              <w:snapToGrid w:val="0"/>
              <w:jc w:val="center"/>
              <w:rPr>
                <w:sz w:val="24"/>
              </w:rPr>
            </w:pPr>
            <w:r w:rsidRPr="00B163AC">
              <w:rPr>
                <w:sz w:val="24"/>
              </w:rPr>
              <w:t>0.38</w:t>
            </w:r>
          </w:p>
        </w:tc>
        <w:tc>
          <w:tcPr>
            <w:tcW w:w="625" w:type="pct"/>
            <w:tcBorders>
              <w:right w:val="single" w:sz="12" w:space="0" w:color="auto"/>
            </w:tcBorders>
            <w:vAlign w:val="center"/>
          </w:tcPr>
          <w:p w:rsidR="00054633" w:rsidRPr="00B163AC" w:rsidRDefault="00054633" w:rsidP="00B163AC">
            <w:pPr>
              <w:adjustRightInd w:val="0"/>
              <w:snapToGrid w:val="0"/>
              <w:jc w:val="center"/>
              <w:rPr>
                <w:sz w:val="24"/>
              </w:rPr>
            </w:pPr>
            <w:r w:rsidRPr="00B163AC">
              <w:rPr>
                <w:sz w:val="24"/>
              </w:rPr>
              <w:t>0.9844</w:t>
            </w:r>
          </w:p>
        </w:tc>
        <w:tc>
          <w:tcPr>
            <w:tcW w:w="625" w:type="pct"/>
            <w:tcBorders>
              <w:left w:val="nil"/>
            </w:tcBorders>
            <w:vAlign w:val="center"/>
          </w:tcPr>
          <w:p w:rsidR="00054633" w:rsidRPr="00B163AC" w:rsidRDefault="00054633" w:rsidP="00B163AC">
            <w:pPr>
              <w:adjustRightInd w:val="0"/>
              <w:snapToGrid w:val="0"/>
              <w:jc w:val="center"/>
              <w:rPr>
                <w:sz w:val="24"/>
              </w:rPr>
            </w:pPr>
            <w:r w:rsidRPr="00B163AC">
              <w:rPr>
                <w:sz w:val="24"/>
              </w:rPr>
              <w:t>0.52</w:t>
            </w:r>
          </w:p>
        </w:tc>
        <w:tc>
          <w:tcPr>
            <w:tcW w:w="625" w:type="pct"/>
            <w:tcBorders>
              <w:right w:val="single" w:sz="12" w:space="0" w:color="auto"/>
            </w:tcBorders>
            <w:vAlign w:val="center"/>
          </w:tcPr>
          <w:p w:rsidR="00054633" w:rsidRPr="00B163AC" w:rsidRDefault="00054633" w:rsidP="00B163AC">
            <w:pPr>
              <w:adjustRightInd w:val="0"/>
              <w:snapToGrid w:val="0"/>
              <w:jc w:val="center"/>
              <w:rPr>
                <w:sz w:val="24"/>
              </w:rPr>
            </w:pPr>
            <w:r w:rsidRPr="00B163AC">
              <w:rPr>
                <w:sz w:val="24"/>
              </w:rPr>
              <w:t>0.9726</w:t>
            </w:r>
          </w:p>
        </w:tc>
        <w:tc>
          <w:tcPr>
            <w:tcW w:w="625" w:type="pct"/>
            <w:tcBorders>
              <w:left w:val="nil"/>
            </w:tcBorders>
            <w:vAlign w:val="center"/>
          </w:tcPr>
          <w:p w:rsidR="00054633" w:rsidRPr="00B163AC" w:rsidRDefault="00054633" w:rsidP="00B163AC">
            <w:pPr>
              <w:adjustRightInd w:val="0"/>
              <w:snapToGrid w:val="0"/>
              <w:jc w:val="center"/>
              <w:rPr>
                <w:sz w:val="24"/>
              </w:rPr>
            </w:pPr>
            <w:r w:rsidRPr="00B163AC">
              <w:rPr>
                <w:sz w:val="24"/>
              </w:rPr>
              <w:t>0.66</w:t>
            </w:r>
          </w:p>
        </w:tc>
        <w:tc>
          <w:tcPr>
            <w:tcW w:w="625" w:type="pct"/>
            <w:tcBorders>
              <w:right w:val="single" w:sz="12" w:space="0" w:color="auto"/>
            </w:tcBorders>
            <w:vAlign w:val="center"/>
          </w:tcPr>
          <w:p w:rsidR="00054633" w:rsidRPr="00B163AC" w:rsidRDefault="00054633" w:rsidP="00B163AC">
            <w:pPr>
              <w:adjustRightInd w:val="0"/>
              <w:snapToGrid w:val="0"/>
              <w:jc w:val="center"/>
              <w:rPr>
                <w:sz w:val="24"/>
              </w:rPr>
            </w:pPr>
            <w:r w:rsidRPr="00B163AC">
              <w:rPr>
                <w:sz w:val="24"/>
              </w:rPr>
              <w:t>0.9476</w:t>
            </w:r>
          </w:p>
        </w:tc>
        <w:tc>
          <w:tcPr>
            <w:tcW w:w="625" w:type="pct"/>
            <w:tcBorders>
              <w:left w:val="nil"/>
            </w:tcBorders>
            <w:vAlign w:val="center"/>
          </w:tcPr>
          <w:p w:rsidR="00054633" w:rsidRPr="00B163AC" w:rsidRDefault="00054633" w:rsidP="00B163AC">
            <w:pPr>
              <w:adjustRightInd w:val="0"/>
              <w:snapToGrid w:val="0"/>
              <w:jc w:val="center"/>
              <w:rPr>
                <w:sz w:val="24"/>
              </w:rPr>
            </w:pPr>
            <w:r w:rsidRPr="00B163AC">
              <w:rPr>
                <w:sz w:val="24"/>
              </w:rPr>
              <w:t>0.80</w:t>
            </w:r>
          </w:p>
        </w:tc>
        <w:tc>
          <w:tcPr>
            <w:tcW w:w="625" w:type="pct"/>
            <w:tcBorders>
              <w:right w:val="single" w:sz="12" w:space="0" w:color="auto"/>
            </w:tcBorders>
            <w:vAlign w:val="center"/>
          </w:tcPr>
          <w:p w:rsidR="00054633" w:rsidRPr="00B163AC" w:rsidRDefault="00054633" w:rsidP="00B163AC">
            <w:pPr>
              <w:adjustRightInd w:val="0"/>
              <w:snapToGrid w:val="0"/>
              <w:jc w:val="center"/>
              <w:rPr>
                <w:sz w:val="24"/>
              </w:rPr>
            </w:pPr>
            <w:r w:rsidRPr="00B163AC">
              <w:rPr>
                <w:sz w:val="24"/>
              </w:rPr>
              <w:t>0.9008</w:t>
            </w:r>
          </w:p>
        </w:tc>
      </w:tr>
      <w:tr w:rsidR="00054633" w:rsidRPr="00B163AC">
        <w:trPr>
          <w:jc w:val="right"/>
        </w:trPr>
        <w:tc>
          <w:tcPr>
            <w:tcW w:w="625" w:type="pct"/>
            <w:tcBorders>
              <w:left w:val="single" w:sz="12" w:space="0" w:color="auto"/>
              <w:bottom w:val="nil"/>
            </w:tcBorders>
            <w:vAlign w:val="center"/>
          </w:tcPr>
          <w:p w:rsidR="00054633" w:rsidRPr="00B163AC" w:rsidRDefault="00054633" w:rsidP="00B163AC">
            <w:pPr>
              <w:adjustRightInd w:val="0"/>
              <w:snapToGrid w:val="0"/>
              <w:jc w:val="center"/>
              <w:rPr>
                <w:sz w:val="24"/>
              </w:rPr>
            </w:pPr>
            <w:r w:rsidRPr="00B163AC">
              <w:rPr>
                <w:sz w:val="24"/>
              </w:rPr>
              <w:t>0.40</w:t>
            </w:r>
          </w:p>
        </w:tc>
        <w:tc>
          <w:tcPr>
            <w:tcW w:w="625" w:type="pct"/>
            <w:tcBorders>
              <w:bottom w:val="nil"/>
              <w:right w:val="single" w:sz="12" w:space="0" w:color="auto"/>
            </w:tcBorders>
            <w:vAlign w:val="center"/>
          </w:tcPr>
          <w:p w:rsidR="00054633" w:rsidRPr="00B163AC" w:rsidRDefault="00054633" w:rsidP="00B163AC">
            <w:pPr>
              <w:adjustRightInd w:val="0"/>
              <w:snapToGrid w:val="0"/>
              <w:jc w:val="center"/>
              <w:rPr>
                <w:sz w:val="24"/>
              </w:rPr>
            </w:pPr>
            <w:r w:rsidRPr="00B163AC">
              <w:rPr>
                <w:sz w:val="24"/>
              </w:rPr>
              <w:t>0.9833</w:t>
            </w:r>
          </w:p>
        </w:tc>
        <w:tc>
          <w:tcPr>
            <w:tcW w:w="625" w:type="pct"/>
            <w:tcBorders>
              <w:left w:val="nil"/>
              <w:bottom w:val="nil"/>
            </w:tcBorders>
            <w:vAlign w:val="center"/>
          </w:tcPr>
          <w:p w:rsidR="00054633" w:rsidRPr="00B163AC" w:rsidRDefault="00054633" w:rsidP="00B163AC">
            <w:pPr>
              <w:adjustRightInd w:val="0"/>
              <w:snapToGrid w:val="0"/>
              <w:jc w:val="center"/>
              <w:rPr>
                <w:sz w:val="24"/>
              </w:rPr>
            </w:pPr>
            <w:r w:rsidRPr="00B163AC">
              <w:rPr>
                <w:sz w:val="24"/>
              </w:rPr>
              <w:t>0.54</w:t>
            </w:r>
          </w:p>
        </w:tc>
        <w:tc>
          <w:tcPr>
            <w:tcW w:w="625" w:type="pct"/>
            <w:tcBorders>
              <w:bottom w:val="nil"/>
              <w:right w:val="single" w:sz="12" w:space="0" w:color="auto"/>
            </w:tcBorders>
            <w:vAlign w:val="center"/>
          </w:tcPr>
          <w:p w:rsidR="00054633" w:rsidRPr="00B163AC" w:rsidRDefault="00054633" w:rsidP="00B163AC">
            <w:pPr>
              <w:adjustRightInd w:val="0"/>
              <w:snapToGrid w:val="0"/>
              <w:jc w:val="center"/>
              <w:rPr>
                <w:sz w:val="24"/>
              </w:rPr>
            </w:pPr>
            <w:r w:rsidRPr="00B163AC">
              <w:rPr>
                <w:sz w:val="24"/>
              </w:rPr>
              <w:t>0.9700</w:t>
            </w:r>
          </w:p>
        </w:tc>
        <w:tc>
          <w:tcPr>
            <w:tcW w:w="625" w:type="pct"/>
            <w:tcBorders>
              <w:left w:val="nil"/>
              <w:bottom w:val="nil"/>
            </w:tcBorders>
            <w:vAlign w:val="center"/>
          </w:tcPr>
          <w:p w:rsidR="00054633" w:rsidRPr="00B163AC" w:rsidRDefault="00054633" w:rsidP="00B163AC">
            <w:pPr>
              <w:adjustRightInd w:val="0"/>
              <w:snapToGrid w:val="0"/>
              <w:jc w:val="center"/>
              <w:rPr>
                <w:sz w:val="24"/>
              </w:rPr>
            </w:pPr>
            <w:r w:rsidRPr="00B163AC">
              <w:rPr>
                <w:sz w:val="24"/>
              </w:rPr>
              <w:t>0.68</w:t>
            </w:r>
          </w:p>
        </w:tc>
        <w:tc>
          <w:tcPr>
            <w:tcW w:w="625" w:type="pct"/>
            <w:tcBorders>
              <w:bottom w:val="nil"/>
              <w:right w:val="single" w:sz="12" w:space="0" w:color="auto"/>
            </w:tcBorders>
            <w:vAlign w:val="center"/>
          </w:tcPr>
          <w:p w:rsidR="00054633" w:rsidRPr="00B163AC" w:rsidRDefault="00054633" w:rsidP="00B163AC">
            <w:pPr>
              <w:adjustRightInd w:val="0"/>
              <w:snapToGrid w:val="0"/>
              <w:jc w:val="center"/>
              <w:rPr>
                <w:sz w:val="24"/>
              </w:rPr>
            </w:pPr>
            <w:r w:rsidRPr="00B163AC">
              <w:rPr>
                <w:sz w:val="24"/>
              </w:rPr>
              <w:t>0.9424</w:t>
            </w:r>
          </w:p>
        </w:tc>
        <w:tc>
          <w:tcPr>
            <w:tcW w:w="625" w:type="pct"/>
            <w:tcBorders>
              <w:left w:val="nil"/>
              <w:bottom w:val="nil"/>
            </w:tcBorders>
            <w:vAlign w:val="center"/>
          </w:tcPr>
          <w:p w:rsidR="00054633" w:rsidRPr="00B163AC" w:rsidRDefault="00054633" w:rsidP="00B163AC">
            <w:pPr>
              <w:adjustRightInd w:val="0"/>
              <w:snapToGrid w:val="0"/>
              <w:jc w:val="center"/>
              <w:rPr>
                <w:sz w:val="24"/>
              </w:rPr>
            </w:pPr>
          </w:p>
        </w:tc>
        <w:tc>
          <w:tcPr>
            <w:tcW w:w="625" w:type="pct"/>
            <w:tcBorders>
              <w:bottom w:val="nil"/>
              <w:right w:val="single" w:sz="12" w:space="0" w:color="auto"/>
            </w:tcBorders>
            <w:vAlign w:val="center"/>
          </w:tcPr>
          <w:p w:rsidR="00054633" w:rsidRPr="00B163AC" w:rsidRDefault="00054633" w:rsidP="00B163AC">
            <w:pPr>
              <w:adjustRightInd w:val="0"/>
              <w:snapToGrid w:val="0"/>
              <w:jc w:val="center"/>
              <w:rPr>
                <w:sz w:val="24"/>
              </w:rPr>
            </w:pPr>
          </w:p>
        </w:tc>
      </w:tr>
      <w:tr w:rsidR="00054633" w:rsidRPr="00B163AC">
        <w:trPr>
          <w:jc w:val="right"/>
        </w:trPr>
        <w:tc>
          <w:tcPr>
            <w:tcW w:w="625" w:type="pct"/>
            <w:tcBorders>
              <w:top w:val="single" w:sz="6" w:space="0" w:color="auto"/>
              <w:left w:val="single" w:sz="12" w:space="0" w:color="auto"/>
              <w:bottom w:val="single" w:sz="12" w:space="0" w:color="auto"/>
            </w:tcBorders>
            <w:vAlign w:val="center"/>
          </w:tcPr>
          <w:p w:rsidR="00054633" w:rsidRPr="00B163AC" w:rsidRDefault="00054633" w:rsidP="00B163AC">
            <w:pPr>
              <w:adjustRightInd w:val="0"/>
              <w:snapToGrid w:val="0"/>
              <w:jc w:val="center"/>
              <w:rPr>
                <w:sz w:val="24"/>
              </w:rPr>
            </w:pPr>
            <w:r w:rsidRPr="00B163AC">
              <w:rPr>
                <w:sz w:val="24"/>
              </w:rPr>
              <w:t>0.42</w:t>
            </w:r>
          </w:p>
        </w:tc>
        <w:tc>
          <w:tcPr>
            <w:tcW w:w="625" w:type="pct"/>
            <w:tcBorders>
              <w:top w:val="single" w:sz="6" w:space="0" w:color="auto"/>
              <w:bottom w:val="single" w:sz="12" w:space="0" w:color="auto"/>
              <w:right w:val="single" w:sz="12" w:space="0" w:color="auto"/>
            </w:tcBorders>
            <w:vAlign w:val="center"/>
          </w:tcPr>
          <w:p w:rsidR="00054633" w:rsidRPr="00B163AC" w:rsidRDefault="00054633" w:rsidP="00B163AC">
            <w:pPr>
              <w:adjustRightInd w:val="0"/>
              <w:snapToGrid w:val="0"/>
              <w:jc w:val="center"/>
              <w:rPr>
                <w:sz w:val="24"/>
              </w:rPr>
            </w:pPr>
            <w:r w:rsidRPr="00B163AC">
              <w:rPr>
                <w:sz w:val="24"/>
              </w:rPr>
              <w:t>0.9820</w:t>
            </w:r>
          </w:p>
        </w:tc>
        <w:tc>
          <w:tcPr>
            <w:tcW w:w="625" w:type="pct"/>
            <w:tcBorders>
              <w:top w:val="single" w:sz="6" w:space="0" w:color="auto"/>
              <w:left w:val="nil"/>
              <w:bottom w:val="single" w:sz="12" w:space="0" w:color="auto"/>
            </w:tcBorders>
            <w:vAlign w:val="center"/>
          </w:tcPr>
          <w:p w:rsidR="00054633" w:rsidRPr="00B163AC" w:rsidRDefault="00054633" w:rsidP="00B163AC">
            <w:pPr>
              <w:adjustRightInd w:val="0"/>
              <w:snapToGrid w:val="0"/>
              <w:jc w:val="center"/>
              <w:rPr>
                <w:sz w:val="24"/>
              </w:rPr>
            </w:pPr>
            <w:r w:rsidRPr="00B163AC">
              <w:rPr>
                <w:sz w:val="24"/>
              </w:rPr>
              <w:t>0.56</w:t>
            </w:r>
          </w:p>
        </w:tc>
        <w:tc>
          <w:tcPr>
            <w:tcW w:w="625" w:type="pct"/>
            <w:tcBorders>
              <w:top w:val="single" w:sz="6" w:space="0" w:color="auto"/>
              <w:bottom w:val="single" w:sz="12" w:space="0" w:color="auto"/>
              <w:right w:val="single" w:sz="12" w:space="0" w:color="auto"/>
            </w:tcBorders>
            <w:vAlign w:val="center"/>
          </w:tcPr>
          <w:p w:rsidR="00054633" w:rsidRPr="00B163AC" w:rsidRDefault="00054633" w:rsidP="00B163AC">
            <w:pPr>
              <w:adjustRightInd w:val="0"/>
              <w:snapToGrid w:val="0"/>
              <w:jc w:val="center"/>
              <w:rPr>
                <w:sz w:val="24"/>
              </w:rPr>
            </w:pPr>
            <w:r w:rsidRPr="00B163AC">
              <w:rPr>
                <w:sz w:val="24"/>
              </w:rPr>
              <w:t>0.9672</w:t>
            </w:r>
          </w:p>
        </w:tc>
        <w:tc>
          <w:tcPr>
            <w:tcW w:w="625" w:type="pct"/>
            <w:tcBorders>
              <w:top w:val="single" w:sz="6" w:space="0" w:color="auto"/>
              <w:left w:val="nil"/>
              <w:bottom w:val="single" w:sz="12" w:space="0" w:color="auto"/>
            </w:tcBorders>
            <w:vAlign w:val="center"/>
          </w:tcPr>
          <w:p w:rsidR="00054633" w:rsidRPr="00B163AC" w:rsidRDefault="00054633" w:rsidP="00B163AC">
            <w:pPr>
              <w:adjustRightInd w:val="0"/>
              <w:snapToGrid w:val="0"/>
              <w:jc w:val="center"/>
              <w:rPr>
                <w:sz w:val="24"/>
              </w:rPr>
            </w:pPr>
            <w:r w:rsidRPr="00B163AC">
              <w:rPr>
                <w:sz w:val="24"/>
              </w:rPr>
              <w:t>0.70</w:t>
            </w:r>
          </w:p>
        </w:tc>
        <w:tc>
          <w:tcPr>
            <w:tcW w:w="625" w:type="pct"/>
            <w:tcBorders>
              <w:top w:val="single" w:sz="6" w:space="0" w:color="auto"/>
              <w:bottom w:val="single" w:sz="12" w:space="0" w:color="auto"/>
              <w:right w:val="single" w:sz="12" w:space="0" w:color="auto"/>
            </w:tcBorders>
            <w:vAlign w:val="center"/>
          </w:tcPr>
          <w:p w:rsidR="00054633" w:rsidRPr="00B163AC" w:rsidRDefault="00054633" w:rsidP="00B163AC">
            <w:pPr>
              <w:adjustRightInd w:val="0"/>
              <w:snapToGrid w:val="0"/>
              <w:jc w:val="center"/>
              <w:rPr>
                <w:sz w:val="24"/>
              </w:rPr>
            </w:pPr>
            <w:r w:rsidRPr="00B163AC">
              <w:rPr>
                <w:sz w:val="24"/>
              </w:rPr>
              <w:t>0.9368</w:t>
            </w:r>
          </w:p>
        </w:tc>
        <w:tc>
          <w:tcPr>
            <w:tcW w:w="625" w:type="pct"/>
            <w:tcBorders>
              <w:top w:val="single" w:sz="6" w:space="0" w:color="auto"/>
              <w:left w:val="nil"/>
              <w:bottom w:val="single" w:sz="12" w:space="0" w:color="auto"/>
            </w:tcBorders>
            <w:vAlign w:val="center"/>
          </w:tcPr>
          <w:p w:rsidR="00054633" w:rsidRPr="00B163AC" w:rsidRDefault="00054633" w:rsidP="00B163AC">
            <w:pPr>
              <w:adjustRightInd w:val="0"/>
              <w:snapToGrid w:val="0"/>
              <w:jc w:val="center"/>
              <w:rPr>
                <w:sz w:val="24"/>
              </w:rPr>
            </w:pPr>
          </w:p>
        </w:tc>
        <w:tc>
          <w:tcPr>
            <w:tcW w:w="625" w:type="pct"/>
            <w:tcBorders>
              <w:top w:val="single" w:sz="6" w:space="0" w:color="auto"/>
              <w:bottom w:val="single" w:sz="12" w:space="0" w:color="auto"/>
              <w:right w:val="single" w:sz="12" w:space="0" w:color="auto"/>
            </w:tcBorders>
            <w:vAlign w:val="center"/>
          </w:tcPr>
          <w:p w:rsidR="00054633" w:rsidRPr="00B163AC" w:rsidRDefault="00054633" w:rsidP="00B163AC">
            <w:pPr>
              <w:adjustRightInd w:val="0"/>
              <w:snapToGrid w:val="0"/>
              <w:jc w:val="center"/>
              <w:rPr>
                <w:sz w:val="24"/>
              </w:rPr>
            </w:pPr>
          </w:p>
        </w:tc>
      </w:tr>
    </w:tbl>
    <w:p w:rsidR="00054633" w:rsidRPr="00B163AC" w:rsidRDefault="00054633" w:rsidP="00B163AC">
      <w:pPr>
        <w:pStyle w:val="1a"/>
        <w:adjustRightInd w:val="0"/>
        <w:snapToGrid w:val="0"/>
        <w:spacing w:after="0" w:line="300" w:lineRule="auto"/>
        <w:ind w:leftChars="550" w:left="2140" w:hangingChars="250" w:hanging="600"/>
        <w:rPr>
          <w:rFonts w:ascii="Times New Roman" w:hAnsi="Times New Roman"/>
          <w:sz w:val="24"/>
        </w:rPr>
      </w:pPr>
      <w:r w:rsidRPr="00B163AC">
        <w:rPr>
          <w:rFonts w:ascii="Times New Roman" w:hAnsi="Times New Roman" w:hint="eastAsia"/>
          <w:sz w:val="24"/>
        </w:rPr>
        <w:t>備考：必要時，得依比例以內插法求取β值及對應之</w:t>
      </w:r>
      <w:r w:rsidRPr="00B163AC">
        <w:rPr>
          <w:rFonts w:ascii="Times New Roman" w:hAnsi="Times New Roman" w:hint="eastAsia"/>
          <w:sz w:val="24"/>
        </w:rPr>
        <w:t>C</w:t>
      </w:r>
      <w:r w:rsidRPr="00B163AC">
        <w:rPr>
          <w:rFonts w:ascii="Times New Roman" w:hAnsi="Times New Roman" w:hint="eastAsia"/>
          <w:sz w:val="24"/>
        </w:rPr>
        <w:t>值。</w:t>
      </w:r>
    </w:p>
    <w:p w:rsidR="00200C80" w:rsidRPr="00200C80" w:rsidRDefault="00200C80" w:rsidP="00200C80">
      <w:pPr>
        <w:pStyle w:val="10"/>
        <w:adjustRightInd w:val="0"/>
        <w:snapToGrid w:val="0"/>
        <w:spacing w:before="0" w:line="300" w:lineRule="auto"/>
        <w:ind w:leftChars="300" w:left="1120" w:hangingChars="100" w:hanging="280"/>
        <w:rPr>
          <w:rFonts w:ascii="Times New Roman" w:hAnsi="Times New Roman"/>
          <w:szCs w:val="28"/>
        </w:rPr>
      </w:pPr>
    </w:p>
    <w:p w:rsidR="00054633" w:rsidRPr="00200C80" w:rsidRDefault="00200C80" w:rsidP="00200C80">
      <w:pPr>
        <w:pStyle w:val="10"/>
        <w:adjustRightInd w:val="0"/>
        <w:snapToGrid w:val="0"/>
        <w:spacing w:before="0" w:line="300" w:lineRule="auto"/>
        <w:ind w:leftChars="300" w:left="1120" w:hangingChars="100" w:hanging="280"/>
        <w:rPr>
          <w:rFonts w:ascii="Times New Roman" w:hAnsi="Times New Roman"/>
          <w:szCs w:val="28"/>
        </w:rPr>
      </w:pPr>
      <w:r>
        <w:rPr>
          <w:rFonts w:ascii="Times New Roman" w:hAnsi="Times New Roman" w:hint="eastAsia"/>
          <w:szCs w:val="28"/>
        </w:rPr>
        <w:t>(4)</w:t>
      </w:r>
      <w:r w:rsidR="00054633" w:rsidRPr="00200C80">
        <w:rPr>
          <w:rFonts w:ascii="Times New Roman" w:hAnsi="Times New Roman" w:hint="eastAsia"/>
          <w:szCs w:val="28"/>
        </w:rPr>
        <w:t>橢圓噴嘴</w:t>
      </w:r>
    </w:p>
    <w:p w:rsidR="00054633" w:rsidRPr="00200C80" w:rsidRDefault="00200C80" w:rsidP="00200C80">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A. </w:t>
      </w:r>
      <w:r w:rsidR="00054633" w:rsidRPr="00200C80">
        <w:rPr>
          <w:rFonts w:ascii="Times New Roman" w:hAnsi="Times New Roman" w:hint="eastAsia"/>
        </w:rPr>
        <w:t>構造：應符合</w:t>
      </w:r>
      <w:r w:rsidR="00054633" w:rsidRPr="00200C80">
        <w:rPr>
          <w:rFonts w:ascii="Times New Roman" w:hAnsi="Times New Roman" w:hint="eastAsia"/>
        </w:rPr>
        <w:t>CNS 11872</w:t>
      </w:r>
      <w:r w:rsidR="00054633" w:rsidRPr="00200C80">
        <w:rPr>
          <w:rFonts w:ascii="Times New Roman" w:hAnsi="Times New Roman" w:hint="eastAsia"/>
        </w:rPr>
        <w:t>之高直徑縮減比橢圓噴嘴之相關規定。（如圖</w:t>
      </w:r>
      <w:r w:rsidR="00054633" w:rsidRPr="00200C80">
        <w:rPr>
          <w:rFonts w:ascii="Times New Roman" w:hAnsi="Times New Roman"/>
        </w:rPr>
        <w:t>15</w:t>
      </w:r>
      <w:r w:rsidR="00054633" w:rsidRPr="00200C80">
        <w:rPr>
          <w:rFonts w:ascii="Times New Roman" w:hAnsi="Times New Roman" w:hint="eastAsia"/>
        </w:rPr>
        <w:t>）</w:t>
      </w:r>
    </w:p>
    <w:p w:rsidR="00054633" w:rsidRDefault="00054633" w:rsidP="00200C80">
      <w:pPr>
        <w:pStyle w:val="10"/>
        <w:adjustRightInd w:val="0"/>
        <w:snapToGrid w:val="0"/>
        <w:spacing w:before="0" w:line="300" w:lineRule="auto"/>
        <w:ind w:leftChars="550" w:left="1540" w:firstLine="0"/>
        <w:rPr>
          <w:rFonts w:ascii="Times New Roman" w:hAnsi="Times New Roman"/>
        </w:rPr>
      </w:pPr>
      <w:r w:rsidRPr="00200C80">
        <w:rPr>
          <w:rFonts w:ascii="Times New Roman" w:hAnsi="Times New Roman" w:hint="eastAsia"/>
        </w:rPr>
        <w:t>且壓力取出口原則上採用隅間取壓口之裝置，其構造及位置應依</w:t>
      </w:r>
      <w:r w:rsidRPr="00200C80">
        <w:rPr>
          <w:rFonts w:ascii="Times New Roman" w:hAnsi="Times New Roman" w:hint="eastAsia"/>
        </w:rPr>
        <w:t>CNS 11872</w:t>
      </w:r>
      <w:r w:rsidRPr="00200C80">
        <w:rPr>
          <w:rFonts w:ascii="Times New Roman" w:hAnsi="Times New Roman" w:hint="eastAsia"/>
        </w:rPr>
        <w:t>之規定。</w:t>
      </w:r>
    </w:p>
    <w:p w:rsidR="00200C80" w:rsidRDefault="00200C80" w:rsidP="00200C80">
      <w:pPr>
        <w:pStyle w:val="10"/>
        <w:adjustRightInd w:val="0"/>
        <w:snapToGrid w:val="0"/>
        <w:spacing w:before="0" w:line="300" w:lineRule="auto"/>
        <w:ind w:leftChars="300" w:left="1120" w:hangingChars="100" w:hanging="280"/>
        <w:jc w:val="center"/>
        <w:rPr>
          <w:rFonts w:ascii="Times New Roman" w:hAnsi="Times New Roman"/>
        </w:rPr>
      </w:pPr>
    </w:p>
    <w:p w:rsidR="00200C80" w:rsidRPr="00200C80" w:rsidRDefault="00200C80" w:rsidP="00200C80">
      <w:pPr>
        <w:pStyle w:val="10"/>
        <w:adjustRightInd w:val="0"/>
        <w:snapToGrid w:val="0"/>
        <w:spacing w:before="0" w:line="300" w:lineRule="auto"/>
        <w:ind w:leftChars="300" w:left="1120" w:hangingChars="100" w:hanging="280"/>
        <w:jc w:val="center"/>
        <w:rPr>
          <w:rFonts w:ascii="Times New Roman" w:hAnsi="Times New Roman"/>
        </w:rPr>
      </w:pPr>
      <w:r>
        <w:object w:dxaOrig="4649" w:dyaOrig="4537">
          <v:shape id="_x0000_i1055" type="#_x0000_t75" style="width:247pt;height:207.65pt" o:ole="">
            <v:imagedata r:id="rId58" o:title="" croptop="8272f" cropbottom="-7206f" cropleft="-3535f" cropright="-6033f"/>
          </v:shape>
          <o:OLEObject Type="Embed" ProgID="CorelDRAW.Graphic.11" ShapeID="_x0000_i1055" DrawAspect="Content" ObjectID="_1626697210" r:id="rId59"/>
        </w:object>
      </w:r>
    </w:p>
    <w:p w:rsidR="00200C80" w:rsidRPr="00200C80" w:rsidRDefault="00200C80" w:rsidP="00200C80">
      <w:pPr>
        <w:pStyle w:val="10"/>
        <w:adjustRightInd w:val="0"/>
        <w:snapToGrid w:val="0"/>
        <w:spacing w:before="0" w:line="300" w:lineRule="auto"/>
        <w:ind w:leftChars="300" w:left="1120" w:hangingChars="100" w:hanging="280"/>
        <w:jc w:val="center"/>
        <w:rPr>
          <w:rFonts w:ascii="Times New Roman" w:hAnsi="Times New Roman"/>
        </w:rPr>
      </w:pPr>
      <w:r>
        <w:rPr>
          <w:rFonts w:ascii="Times New Roman" w:hAnsi="Times New Roman" w:hint="eastAsia"/>
        </w:rPr>
        <w:t>圖</w:t>
      </w:r>
      <w:r>
        <w:rPr>
          <w:rFonts w:ascii="Times New Roman" w:hAnsi="Times New Roman" w:hint="eastAsia"/>
        </w:rPr>
        <w:t>15</w:t>
      </w:r>
      <w:r>
        <w:rPr>
          <w:rFonts w:ascii="Times New Roman" w:hAnsi="Times New Roman" w:hint="eastAsia"/>
        </w:rPr>
        <w:t xml:space="preserve">　楕圓噴嘴</w:t>
      </w:r>
    </w:p>
    <w:p w:rsidR="00054633" w:rsidRDefault="00054633">
      <w:pPr>
        <w:spacing w:line="420" w:lineRule="exact"/>
        <w:jc w:val="both"/>
      </w:pPr>
    </w:p>
    <w:p w:rsidR="00054633" w:rsidRPr="009C2EF4" w:rsidRDefault="009C2EF4" w:rsidP="009C2EF4">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B. </w:t>
      </w:r>
      <w:r w:rsidR="00054633" w:rsidRPr="009C2EF4">
        <w:rPr>
          <w:rFonts w:ascii="Times New Roman" w:hAnsi="Times New Roman" w:hint="eastAsia"/>
        </w:rPr>
        <w:t>流出係數：橢圓噴嘴之流出係數</w:t>
      </w:r>
      <w:r w:rsidR="00054633" w:rsidRPr="009C2EF4">
        <w:rPr>
          <w:rFonts w:ascii="Times New Roman" w:hAnsi="Times New Roman"/>
        </w:rPr>
        <w:t>C</w:t>
      </w:r>
      <w:r w:rsidR="00054633" w:rsidRPr="009C2EF4">
        <w:rPr>
          <w:rFonts w:ascii="Times New Roman" w:hAnsi="Times New Roman" w:hint="eastAsia"/>
        </w:rPr>
        <w:t>列於表</w:t>
      </w:r>
      <w:r w:rsidR="00054633" w:rsidRPr="009C2EF4">
        <w:rPr>
          <w:rFonts w:ascii="Times New Roman" w:hAnsi="Times New Roman"/>
        </w:rPr>
        <w:t>4</w:t>
      </w:r>
      <w:r w:rsidR="00054633" w:rsidRPr="009C2EF4">
        <w:rPr>
          <w:rFonts w:ascii="Times New Roman" w:hAnsi="Times New Roman" w:hint="eastAsia"/>
        </w:rPr>
        <w:t>。但表</w:t>
      </w:r>
      <w:r w:rsidR="00054633" w:rsidRPr="009C2EF4">
        <w:rPr>
          <w:rFonts w:ascii="Times New Roman" w:hAnsi="Times New Roman"/>
        </w:rPr>
        <w:t>4</w:t>
      </w:r>
      <w:r w:rsidR="00054633" w:rsidRPr="009C2EF4">
        <w:rPr>
          <w:rFonts w:ascii="Times New Roman" w:hAnsi="Times New Roman" w:hint="eastAsia"/>
        </w:rPr>
        <w:t>之適用範圍則如下所示。</w:t>
      </w:r>
    </w:p>
    <w:p w:rsidR="00054633" w:rsidRPr="009C2EF4" w:rsidRDefault="00054633" w:rsidP="009C2EF4">
      <w:pPr>
        <w:pStyle w:val="10"/>
        <w:adjustRightInd w:val="0"/>
        <w:snapToGrid w:val="0"/>
        <w:spacing w:before="0" w:line="300" w:lineRule="auto"/>
        <w:ind w:leftChars="550" w:left="1540" w:firstLine="0"/>
        <w:rPr>
          <w:rFonts w:ascii="Times New Roman" w:hAnsi="Times New Roman"/>
        </w:rPr>
      </w:pPr>
      <w:r w:rsidRPr="009C2EF4">
        <w:rPr>
          <w:rFonts w:ascii="Times New Roman" w:hAnsi="Times New Roman"/>
        </w:rPr>
        <w:t>D</w:t>
      </w:r>
      <w:r w:rsidRPr="009C2EF4">
        <w:rPr>
          <w:rFonts w:ascii="Times New Roman" w:hAnsi="Times New Roman" w:hint="eastAsia"/>
        </w:rPr>
        <w:t>：管徑（</w:t>
      </w:r>
      <w:r w:rsidRPr="009C2EF4">
        <w:rPr>
          <w:rFonts w:ascii="Times New Roman" w:hAnsi="Times New Roman"/>
        </w:rPr>
        <w:t>mm</w:t>
      </w:r>
      <w:r w:rsidRPr="009C2EF4">
        <w:rPr>
          <w:rFonts w:ascii="Times New Roman" w:hAnsi="Times New Roman" w:hint="eastAsia"/>
        </w:rPr>
        <w:t>）</w:t>
      </w:r>
      <w:r w:rsidRPr="009C2EF4">
        <w:rPr>
          <w:rFonts w:ascii="Times New Roman" w:hAnsi="Times New Roman" w:hint="eastAsia"/>
        </w:rPr>
        <w:tab/>
      </w:r>
      <w:r w:rsidRPr="009C2EF4">
        <w:rPr>
          <w:rFonts w:ascii="Times New Roman" w:hAnsi="Times New Roman" w:hint="eastAsia"/>
        </w:rPr>
        <w:tab/>
      </w:r>
      <w:r w:rsidRPr="009C2EF4">
        <w:rPr>
          <w:rFonts w:ascii="Times New Roman" w:hAnsi="Times New Roman" w:hint="eastAsia"/>
        </w:rPr>
        <w:tab/>
      </w:r>
      <w:r w:rsidRPr="009C2EF4">
        <w:rPr>
          <w:rFonts w:ascii="Times New Roman" w:hAnsi="Times New Roman"/>
        </w:rPr>
        <w:t>50</w:t>
      </w:r>
      <w:r w:rsidRPr="009C2EF4">
        <w:rPr>
          <w:rFonts w:ascii="Times New Roman" w:hAnsi="Times New Roman" w:hint="eastAsia"/>
        </w:rPr>
        <w:t>≦</w:t>
      </w:r>
      <w:r w:rsidRPr="009C2EF4">
        <w:rPr>
          <w:rFonts w:ascii="Times New Roman" w:hAnsi="Times New Roman"/>
        </w:rPr>
        <w:t>D</w:t>
      </w:r>
      <w:r w:rsidRPr="009C2EF4">
        <w:rPr>
          <w:rFonts w:ascii="Times New Roman" w:hAnsi="Times New Roman" w:hint="eastAsia"/>
        </w:rPr>
        <w:t>≦</w:t>
      </w:r>
      <w:r w:rsidRPr="009C2EF4">
        <w:rPr>
          <w:rFonts w:ascii="Times New Roman" w:hAnsi="Times New Roman"/>
        </w:rPr>
        <w:t>630</w:t>
      </w:r>
    </w:p>
    <w:p w:rsidR="00054633" w:rsidRDefault="00054633" w:rsidP="009C2EF4">
      <w:pPr>
        <w:pStyle w:val="10"/>
        <w:adjustRightInd w:val="0"/>
        <w:snapToGrid w:val="0"/>
        <w:spacing w:before="0" w:line="300" w:lineRule="auto"/>
        <w:ind w:leftChars="550" w:left="1540" w:firstLine="0"/>
        <w:rPr>
          <w:rFonts w:ascii="Times New Roman" w:hAnsi="Times New Roman"/>
        </w:rPr>
      </w:pPr>
      <w:r w:rsidRPr="009C2EF4">
        <w:rPr>
          <w:rFonts w:ascii="Times New Roman" w:hAnsi="Times New Roman"/>
        </w:rPr>
        <w:t>B</w:t>
      </w:r>
      <w:r w:rsidRPr="009C2EF4">
        <w:rPr>
          <w:rFonts w:ascii="Times New Roman" w:hAnsi="Times New Roman" w:hint="eastAsia"/>
        </w:rPr>
        <w:t>：直徑縮減比</w:t>
      </w:r>
      <w:r w:rsidRPr="009C2EF4">
        <w:rPr>
          <w:rFonts w:ascii="Times New Roman" w:hAnsi="Times New Roman" w:hint="eastAsia"/>
        </w:rPr>
        <w:tab/>
      </w:r>
      <w:r w:rsidRPr="009C2EF4">
        <w:rPr>
          <w:rFonts w:ascii="Times New Roman" w:hAnsi="Times New Roman" w:hint="eastAsia"/>
        </w:rPr>
        <w:tab/>
      </w:r>
      <w:r w:rsidRPr="009C2EF4">
        <w:rPr>
          <w:rFonts w:ascii="Times New Roman" w:hAnsi="Times New Roman" w:hint="eastAsia"/>
        </w:rPr>
        <w:tab/>
      </w:r>
      <w:r w:rsidRPr="009C2EF4">
        <w:rPr>
          <w:rFonts w:ascii="Times New Roman" w:hAnsi="Times New Roman" w:hint="eastAsia"/>
        </w:rPr>
        <w:tab/>
      </w:r>
      <w:r w:rsidRPr="009C2EF4">
        <w:rPr>
          <w:rFonts w:ascii="Times New Roman" w:hAnsi="Times New Roman"/>
        </w:rPr>
        <w:t>0.30</w:t>
      </w:r>
      <w:r w:rsidRPr="009C2EF4">
        <w:rPr>
          <w:rFonts w:ascii="Times New Roman" w:hAnsi="Times New Roman" w:hint="eastAsia"/>
        </w:rPr>
        <w:t>≦β≦</w:t>
      </w:r>
      <w:r w:rsidRPr="009C2EF4">
        <w:rPr>
          <w:rFonts w:ascii="Times New Roman" w:hAnsi="Times New Roman"/>
        </w:rPr>
        <w:t>0.80</w:t>
      </w:r>
    </w:p>
    <w:p w:rsidR="009C2EF4" w:rsidRDefault="009C2EF4" w:rsidP="009C2EF4">
      <w:pPr>
        <w:pStyle w:val="10"/>
        <w:adjustRightInd w:val="0"/>
        <w:snapToGrid w:val="0"/>
        <w:spacing w:before="0" w:line="300" w:lineRule="auto"/>
        <w:ind w:leftChars="550" w:left="1540" w:firstLine="0"/>
        <w:rPr>
          <w:rFonts w:ascii="Times New Roman" w:hAnsi="Times New Roman"/>
          <w:vertAlign w:val="superscript"/>
        </w:rPr>
      </w:pPr>
      <w:r w:rsidRPr="00406964">
        <w:rPr>
          <w:rFonts w:ascii="Times New Roman" w:hAnsi="Times New Roman"/>
        </w:rPr>
        <w:t>Re</w:t>
      </w:r>
      <w:r w:rsidRPr="00406964">
        <w:rPr>
          <w:rFonts w:ascii="Times New Roman" w:hAnsi="Times New Roman" w:hint="eastAsia"/>
        </w:rPr>
        <w:t>：雷諾數</w:t>
      </w:r>
      <w:r w:rsidRPr="00406964">
        <w:rPr>
          <w:rFonts w:ascii="Times New Roman" w:hAnsi="Times New Roman" w:hint="eastAsia"/>
        </w:rPr>
        <w:tab/>
      </w:r>
      <w:r w:rsidRPr="00406964">
        <w:rPr>
          <w:rFonts w:ascii="Times New Roman" w:hAnsi="Times New Roman" w:hint="eastAsia"/>
        </w:rPr>
        <w:tab/>
      </w:r>
      <w:r w:rsidRPr="00406964">
        <w:rPr>
          <w:rFonts w:ascii="Times New Roman" w:hAnsi="Times New Roman" w:hint="eastAsia"/>
        </w:rPr>
        <w:tab/>
      </w:r>
      <w:r w:rsidRPr="00406964">
        <w:rPr>
          <w:rFonts w:ascii="Times New Roman" w:hAnsi="Times New Roman" w:hint="eastAsia"/>
        </w:rPr>
        <w:tab/>
      </w:r>
      <w:r w:rsidRPr="00406964">
        <w:rPr>
          <w:rFonts w:ascii="Times New Roman" w:hAnsi="Times New Roman" w:hint="eastAsia"/>
        </w:rPr>
        <w:tab/>
      </w:r>
      <w:r w:rsidRPr="00406964">
        <w:rPr>
          <w:rFonts w:ascii="Times New Roman" w:hAnsi="Times New Roman"/>
        </w:rPr>
        <w:t>10</w:t>
      </w:r>
      <w:r w:rsidRPr="00406964">
        <w:rPr>
          <w:rFonts w:ascii="Times New Roman" w:hAnsi="Times New Roman"/>
          <w:vertAlign w:val="superscript"/>
        </w:rPr>
        <w:t>5</w:t>
      </w:r>
      <w:r w:rsidRPr="00406964">
        <w:rPr>
          <w:rFonts w:ascii="Times New Roman" w:hAnsi="Times New Roman" w:hint="eastAsia"/>
        </w:rPr>
        <w:t>≦</w:t>
      </w:r>
      <w:r w:rsidRPr="00406964">
        <w:rPr>
          <w:rFonts w:ascii="Times New Roman" w:hAnsi="Times New Roman"/>
        </w:rPr>
        <w:t>Re</w:t>
      </w:r>
      <w:r w:rsidRPr="00406964">
        <w:rPr>
          <w:rFonts w:ascii="Times New Roman" w:hAnsi="Times New Roman" w:hint="eastAsia"/>
        </w:rPr>
        <w:t>≦</w:t>
      </w:r>
      <w:r w:rsidRPr="00406964">
        <w:rPr>
          <w:rFonts w:ascii="Times New Roman" w:hAnsi="Times New Roman"/>
        </w:rPr>
        <w:t>10</w:t>
      </w:r>
      <w:r w:rsidRPr="00406964">
        <w:rPr>
          <w:rFonts w:ascii="Times New Roman" w:hAnsi="Times New Roman"/>
          <w:vertAlign w:val="superscript"/>
        </w:rPr>
        <w:t>7</w:t>
      </w:r>
    </w:p>
    <w:p w:rsidR="009C2EF4" w:rsidRPr="009C2EF4" w:rsidRDefault="009C2EF4" w:rsidP="009C2EF4">
      <w:pPr>
        <w:pStyle w:val="10"/>
        <w:adjustRightInd w:val="0"/>
        <w:snapToGrid w:val="0"/>
        <w:spacing w:before="0" w:line="300" w:lineRule="auto"/>
        <w:ind w:leftChars="550" w:left="1540" w:firstLine="0"/>
        <w:rPr>
          <w:rFonts w:ascii="Times New Roman" w:hAnsi="Times New Roman"/>
        </w:rPr>
      </w:pPr>
    </w:p>
    <w:p w:rsidR="00054633" w:rsidRPr="009C2EF4" w:rsidRDefault="00054633" w:rsidP="009C2EF4">
      <w:pPr>
        <w:pStyle w:val="10"/>
        <w:adjustRightInd w:val="0"/>
        <w:snapToGrid w:val="0"/>
        <w:spacing w:before="0" w:line="300" w:lineRule="auto"/>
        <w:ind w:leftChars="550" w:left="1540" w:firstLine="0"/>
        <w:rPr>
          <w:rFonts w:ascii="Times New Roman" w:hAnsi="Times New Roman"/>
        </w:rPr>
      </w:pPr>
      <w:r w:rsidRPr="009C2EF4">
        <w:rPr>
          <w:rFonts w:ascii="Times New Roman" w:hAnsi="Times New Roman" w:hint="eastAsia"/>
        </w:rPr>
        <w:t>如使用在上述範圍外之場合，請參照</w:t>
      </w:r>
      <w:r w:rsidRPr="009C2EF4">
        <w:rPr>
          <w:rFonts w:ascii="Times New Roman" w:hAnsi="Times New Roman"/>
        </w:rPr>
        <w:t>CNS 11872</w:t>
      </w:r>
      <w:r w:rsidRPr="009C2EF4">
        <w:rPr>
          <w:rFonts w:ascii="Times New Roman" w:hAnsi="Times New Roman" w:hint="eastAsia"/>
        </w:rPr>
        <w:t>之規定。</w:t>
      </w:r>
    </w:p>
    <w:p w:rsidR="00054633" w:rsidRPr="009C2EF4" w:rsidRDefault="00054633" w:rsidP="009C2EF4">
      <w:pPr>
        <w:pStyle w:val="10"/>
        <w:adjustRightInd w:val="0"/>
        <w:snapToGrid w:val="0"/>
        <w:spacing w:before="0" w:line="300" w:lineRule="auto"/>
        <w:ind w:leftChars="550" w:left="1540" w:firstLine="0"/>
        <w:rPr>
          <w:rFonts w:ascii="Times New Roman" w:hAnsi="Times New Roman"/>
        </w:rPr>
      </w:pPr>
    </w:p>
    <w:p w:rsidR="00054633" w:rsidRPr="009C2EF4" w:rsidRDefault="00054633" w:rsidP="009C2EF4">
      <w:pPr>
        <w:pStyle w:val="10"/>
        <w:adjustRightInd w:val="0"/>
        <w:snapToGrid w:val="0"/>
        <w:spacing w:before="0" w:line="300" w:lineRule="auto"/>
        <w:ind w:leftChars="300" w:left="1120" w:hangingChars="100" w:hanging="280"/>
        <w:jc w:val="center"/>
        <w:rPr>
          <w:rFonts w:ascii="Times New Roman" w:hAnsi="Times New Roman"/>
        </w:rPr>
      </w:pPr>
      <w:r w:rsidRPr="009C2EF4">
        <w:rPr>
          <w:rFonts w:ascii="Times New Roman" w:hAnsi="Times New Roman" w:hint="eastAsia"/>
        </w:rPr>
        <w:t>表</w:t>
      </w:r>
      <w:r w:rsidRPr="009C2EF4">
        <w:rPr>
          <w:rFonts w:ascii="Times New Roman" w:hAnsi="Times New Roman"/>
        </w:rPr>
        <w:t>4</w:t>
      </w:r>
      <w:r w:rsidR="009C2EF4">
        <w:rPr>
          <w:rFonts w:ascii="Times New Roman" w:hAnsi="Times New Roman" w:hint="eastAsia"/>
        </w:rPr>
        <w:t xml:space="preserve">　</w:t>
      </w:r>
      <w:r w:rsidRPr="009C2EF4">
        <w:rPr>
          <w:rFonts w:ascii="Times New Roman" w:hAnsi="Times New Roman" w:hint="eastAsia"/>
        </w:rPr>
        <w:t>橢圓噴嘴之流出係數</w:t>
      </w:r>
    </w:p>
    <w:tbl>
      <w:tblPr>
        <w:tblW w:w="0" w:type="auto"/>
        <w:jc w:val="right"/>
        <w:tblInd w:w="1554" w:type="dxa"/>
        <w:tblBorders>
          <w:insideH w:val="single" w:sz="6" w:space="0" w:color="auto"/>
          <w:insideV w:val="single" w:sz="6" w:space="0" w:color="auto"/>
        </w:tblBorders>
        <w:tblLayout w:type="fixed"/>
        <w:tblCellMar>
          <w:left w:w="28" w:type="dxa"/>
          <w:right w:w="28" w:type="dxa"/>
        </w:tblCellMar>
        <w:tblLook w:val="0000"/>
      </w:tblPr>
      <w:tblGrid>
        <w:gridCol w:w="942"/>
        <w:gridCol w:w="942"/>
        <w:gridCol w:w="942"/>
        <w:gridCol w:w="943"/>
        <w:gridCol w:w="942"/>
        <w:gridCol w:w="942"/>
        <w:gridCol w:w="942"/>
        <w:gridCol w:w="943"/>
      </w:tblGrid>
      <w:tr w:rsidR="00054633" w:rsidRPr="009C2EF4">
        <w:trPr>
          <w:jc w:val="right"/>
        </w:trPr>
        <w:tc>
          <w:tcPr>
            <w:tcW w:w="942" w:type="dxa"/>
            <w:tcBorders>
              <w:top w:val="single" w:sz="12" w:space="0" w:color="auto"/>
              <w:left w:val="single" w:sz="12" w:space="0" w:color="auto"/>
              <w:bottom w:val="single" w:sz="12" w:space="0" w:color="auto"/>
            </w:tcBorders>
            <w:vAlign w:val="center"/>
          </w:tcPr>
          <w:p w:rsidR="00054633" w:rsidRPr="009C2EF4" w:rsidRDefault="00054633" w:rsidP="009C2EF4">
            <w:pPr>
              <w:adjustRightInd w:val="0"/>
              <w:snapToGrid w:val="0"/>
              <w:jc w:val="center"/>
              <w:rPr>
                <w:sz w:val="24"/>
              </w:rPr>
            </w:pPr>
            <w:r w:rsidRPr="009C2EF4">
              <w:rPr>
                <w:rFonts w:hint="eastAsia"/>
                <w:sz w:val="24"/>
              </w:rPr>
              <w:t>β</w:t>
            </w:r>
          </w:p>
        </w:tc>
        <w:tc>
          <w:tcPr>
            <w:tcW w:w="942" w:type="dxa"/>
            <w:tcBorders>
              <w:top w:val="single" w:sz="12" w:space="0" w:color="auto"/>
              <w:bottom w:val="single" w:sz="12" w:space="0" w:color="auto"/>
              <w:right w:val="single" w:sz="12" w:space="0" w:color="auto"/>
            </w:tcBorders>
            <w:vAlign w:val="center"/>
          </w:tcPr>
          <w:p w:rsidR="00054633" w:rsidRPr="009C2EF4" w:rsidRDefault="00054633" w:rsidP="009C2EF4">
            <w:pPr>
              <w:adjustRightInd w:val="0"/>
              <w:snapToGrid w:val="0"/>
              <w:jc w:val="center"/>
              <w:rPr>
                <w:sz w:val="24"/>
              </w:rPr>
            </w:pPr>
            <w:r w:rsidRPr="009C2EF4">
              <w:rPr>
                <w:sz w:val="24"/>
              </w:rPr>
              <w:t>C</w:t>
            </w:r>
          </w:p>
        </w:tc>
        <w:tc>
          <w:tcPr>
            <w:tcW w:w="942" w:type="dxa"/>
            <w:tcBorders>
              <w:top w:val="single" w:sz="12" w:space="0" w:color="auto"/>
              <w:left w:val="nil"/>
              <w:bottom w:val="single" w:sz="12" w:space="0" w:color="auto"/>
            </w:tcBorders>
            <w:vAlign w:val="center"/>
          </w:tcPr>
          <w:p w:rsidR="00054633" w:rsidRPr="009C2EF4" w:rsidRDefault="00054633" w:rsidP="009C2EF4">
            <w:pPr>
              <w:adjustRightInd w:val="0"/>
              <w:snapToGrid w:val="0"/>
              <w:jc w:val="center"/>
              <w:rPr>
                <w:sz w:val="24"/>
              </w:rPr>
            </w:pPr>
            <w:r w:rsidRPr="009C2EF4">
              <w:rPr>
                <w:rFonts w:hint="eastAsia"/>
                <w:sz w:val="24"/>
              </w:rPr>
              <w:t>β</w:t>
            </w:r>
          </w:p>
        </w:tc>
        <w:tc>
          <w:tcPr>
            <w:tcW w:w="943" w:type="dxa"/>
            <w:tcBorders>
              <w:top w:val="single" w:sz="12" w:space="0" w:color="auto"/>
              <w:bottom w:val="single" w:sz="12" w:space="0" w:color="auto"/>
              <w:right w:val="single" w:sz="12" w:space="0" w:color="auto"/>
            </w:tcBorders>
            <w:vAlign w:val="center"/>
          </w:tcPr>
          <w:p w:rsidR="00054633" w:rsidRPr="009C2EF4" w:rsidRDefault="00054633" w:rsidP="009C2EF4">
            <w:pPr>
              <w:adjustRightInd w:val="0"/>
              <w:snapToGrid w:val="0"/>
              <w:jc w:val="center"/>
              <w:rPr>
                <w:sz w:val="24"/>
              </w:rPr>
            </w:pPr>
            <w:r w:rsidRPr="009C2EF4">
              <w:rPr>
                <w:sz w:val="24"/>
              </w:rPr>
              <w:t>C</w:t>
            </w:r>
          </w:p>
        </w:tc>
        <w:tc>
          <w:tcPr>
            <w:tcW w:w="942" w:type="dxa"/>
            <w:tcBorders>
              <w:top w:val="single" w:sz="12" w:space="0" w:color="auto"/>
              <w:left w:val="nil"/>
              <w:bottom w:val="single" w:sz="12" w:space="0" w:color="auto"/>
            </w:tcBorders>
            <w:vAlign w:val="center"/>
          </w:tcPr>
          <w:p w:rsidR="00054633" w:rsidRPr="009C2EF4" w:rsidRDefault="00054633" w:rsidP="009C2EF4">
            <w:pPr>
              <w:adjustRightInd w:val="0"/>
              <w:snapToGrid w:val="0"/>
              <w:jc w:val="center"/>
              <w:rPr>
                <w:sz w:val="24"/>
              </w:rPr>
            </w:pPr>
            <w:r w:rsidRPr="009C2EF4">
              <w:rPr>
                <w:rFonts w:hint="eastAsia"/>
                <w:sz w:val="24"/>
              </w:rPr>
              <w:t>β</w:t>
            </w:r>
          </w:p>
        </w:tc>
        <w:tc>
          <w:tcPr>
            <w:tcW w:w="942" w:type="dxa"/>
            <w:tcBorders>
              <w:top w:val="single" w:sz="12" w:space="0" w:color="auto"/>
              <w:bottom w:val="single" w:sz="12" w:space="0" w:color="auto"/>
              <w:right w:val="single" w:sz="12" w:space="0" w:color="auto"/>
            </w:tcBorders>
            <w:vAlign w:val="center"/>
          </w:tcPr>
          <w:p w:rsidR="00054633" w:rsidRPr="009C2EF4" w:rsidRDefault="00054633" w:rsidP="009C2EF4">
            <w:pPr>
              <w:adjustRightInd w:val="0"/>
              <w:snapToGrid w:val="0"/>
              <w:jc w:val="center"/>
              <w:rPr>
                <w:sz w:val="24"/>
              </w:rPr>
            </w:pPr>
            <w:r w:rsidRPr="009C2EF4">
              <w:rPr>
                <w:sz w:val="24"/>
              </w:rPr>
              <w:t>C</w:t>
            </w:r>
          </w:p>
        </w:tc>
        <w:tc>
          <w:tcPr>
            <w:tcW w:w="942" w:type="dxa"/>
            <w:tcBorders>
              <w:top w:val="single" w:sz="12" w:space="0" w:color="auto"/>
              <w:left w:val="nil"/>
              <w:bottom w:val="single" w:sz="12" w:space="0" w:color="auto"/>
            </w:tcBorders>
            <w:vAlign w:val="center"/>
          </w:tcPr>
          <w:p w:rsidR="00054633" w:rsidRPr="009C2EF4" w:rsidRDefault="00054633" w:rsidP="009C2EF4">
            <w:pPr>
              <w:adjustRightInd w:val="0"/>
              <w:snapToGrid w:val="0"/>
              <w:jc w:val="center"/>
              <w:rPr>
                <w:sz w:val="24"/>
              </w:rPr>
            </w:pPr>
            <w:r w:rsidRPr="009C2EF4">
              <w:rPr>
                <w:rFonts w:hint="eastAsia"/>
                <w:sz w:val="24"/>
              </w:rPr>
              <w:t>β</w:t>
            </w:r>
          </w:p>
        </w:tc>
        <w:tc>
          <w:tcPr>
            <w:tcW w:w="943" w:type="dxa"/>
            <w:tcBorders>
              <w:top w:val="single" w:sz="12" w:space="0" w:color="auto"/>
              <w:bottom w:val="single" w:sz="12" w:space="0" w:color="auto"/>
              <w:right w:val="single" w:sz="12" w:space="0" w:color="auto"/>
            </w:tcBorders>
            <w:vAlign w:val="center"/>
          </w:tcPr>
          <w:p w:rsidR="00054633" w:rsidRPr="009C2EF4" w:rsidRDefault="00054633" w:rsidP="009C2EF4">
            <w:pPr>
              <w:adjustRightInd w:val="0"/>
              <w:snapToGrid w:val="0"/>
              <w:jc w:val="center"/>
              <w:rPr>
                <w:sz w:val="24"/>
              </w:rPr>
            </w:pPr>
            <w:r w:rsidRPr="009C2EF4">
              <w:rPr>
                <w:sz w:val="24"/>
              </w:rPr>
              <w:t>C</w:t>
            </w:r>
          </w:p>
        </w:tc>
      </w:tr>
      <w:tr w:rsidR="00054633" w:rsidRPr="009C2EF4">
        <w:trPr>
          <w:jc w:val="right"/>
        </w:trPr>
        <w:tc>
          <w:tcPr>
            <w:tcW w:w="942" w:type="dxa"/>
            <w:tcBorders>
              <w:top w:val="nil"/>
              <w:left w:val="single" w:sz="12" w:space="0" w:color="auto"/>
            </w:tcBorders>
            <w:vAlign w:val="center"/>
          </w:tcPr>
          <w:p w:rsidR="00054633" w:rsidRPr="009C2EF4" w:rsidRDefault="00054633" w:rsidP="009C2EF4">
            <w:pPr>
              <w:adjustRightInd w:val="0"/>
              <w:snapToGrid w:val="0"/>
              <w:jc w:val="center"/>
              <w:rPr>
                <w:sz w:val="24"/>
              </w:rPr>
            </w:pPr>
            <w:r w:rsidRPr="009C2EF4">
              <w:rPr>
                <w:sz w:val="24"/>
              </w:rPr>
              <w:t>0.30</w:t>
            </w:r>
          </w:p>
        </w:tc>
        <w:tc>
          <w:tcPr>
            <w:tcW w:w="942" w:type="dxa"/>
            <w:tcBorders>
              <w:top w:val="nil"/>
              <w:right w:val="single" w:sz="12" w:space="0" w:color="auto"/>
            </w:tcBorders>
            <w:vAlign w:val="center"/>
          </w:tcPr>
          <w:p w:rsidR="00054633" w:rsidRPr="009C2EF4" w:rsidRDefault="00054633" w:rsidP="009C2EF4">
            <w:pPr>
              <w:adjustRightInd w:val="0"/>
              <w:snapToGrid w:val="0"/>
              <w:jc w:val="center"/>
              <w:rPr>
                <w:sz w:val="24"/>
              </w:rPr>
            </w:pPr>
            <w:r w:rsidRPr="009C2EF4">
              <w:rPr>
                <w:sz w:val="24"/>
              </w:rPr>
              <w:t>0.9903</w:t>
            </w:r>
          </w:p>
        </w:tc>
        <w:tc>
          <w:tcPr>
            <w:tcW w:w="942" w:type="dxa"/>
            <w:tcBorders>
              <w:top w:val="nil"/>
              <w:left w:val="nil"/>
            </w:tcBorders>
            <w:vAlign w:val="center"/>
          </w:tcPr>
          <w:p w:rsidR="00054633" w:rsidRPr="009C2EF4" w:rsidRDefault="00054633" w:rsidP="009C2EF4">
            <w:pPr>
              <w:adjustRightInd w:val="0"/>
              <w:snapToGrid w:val="0"/>
              <w:jc w:val="center"/>
              <w:rPr>
                <w:sz w:val="24"/>
              </w:rPr>
            </w:pPr>
            <w:r w:rsidRPr="009C2EF4">
              <w:rPr>
                <w:sz w:val="24"/>
              </w:rPr>
              <w:t>0.44</w:t>
            </w:r>
          </w:p>
        </w:tc>
        <w:tc>
          <w:tcPr>
            <w:tcW w:w="943" w:type="dxa"/>
            <w:tcBorders>
              <w:top w:val="nil"/>
              <w:right w:val="single" w:sz="12" w:space="0" w:color="auto"/>
            </w:tcBorders>
            <w:vAlign w:val="center"/>
          </w:tcPr>
          <w:p w:rsidR="00054633" w:rsidRPr="009C2EF4" w:rsidRDefault="00054633" w:rsidP="009C2EF4">
            <w:pPr>
              <w:adjustRightInd w:val="0"/>
              <w:snapToGrid w:val="0"/>
              <w:jc w:val="center"/>
              <w:rPr>
                <w:sz w:val="24"/>
              </w:rPr>
            </w:pPr>
            <w:r w:rsidRPr="009C2EF4">
              <w:rPr>
                <w:sz w:val="24"/>
              </w:rPr>
              <w:t>0.9890</w:t>
            </w:r>
          </w:p>
        </w:tc>
        <w:tc>
          <w:tcPr>
            <w:tcW w:w="942" w:type="dxa"/>
            <w:tcBorders>
              <w:top w:val="nil"/>
              <w:left w:val="nil"/>
            </w:tcBorders>
            <w:vAlign w:val="center"/>
          </w:tcPr>
          <w:p w:rsidR="00054633" w:rsidRPr="009C2EF4" w:rsidRDefault="00054633" w:rsidP="009C2EF4">
            <w:pPr>
              <w:adjustRightInd w:val="0"/>
              <w:snapToGrid w:val="0"/>
              <w:jc w:val="center"/>
              <w:rPr>
                <w:sz w:val="24"/>
              </w:rPr>
            </w:pPr>
            <w:r w:rsidRPr="009C2EF4">
              <w:rPr>
                <w:sz w:val="24"/>
              </w:rPr>
              <w:t>0.58</w:t>
            </w:r>
          </w:p>
        </w:tc>
        <w:tc>
          <w:tcPr>
            <w:tcW w:w="942" w:type="dxa"/>
            <w:tcBorders>
              <w:top w:val="nil"/>
              <w:right w:val="single" w:sz="12" w:space="0" w:color="auto"/>
            </w:tcBorders>
            <w:vAlign w:val="center"/>
          </w:tcPr>
          <w:p w:rsidR="00054633" w:rsidRPr="009C2EF4" w:rsidRDefault="00054633" w:rsidP="009C2EF4">
            <w:pPr>
              <w:adjustRightInd w:val="0"/>
              <w:snapToGrid w:val="0"/>
              <w:jc w:val="center"/>
              <w:rPr>
                <w:sz w:val="24"/>
              </w:rPr>
            </w:pPr>
            <w:r w:rsidRPr="009C2EF4">
              <w:rPr>
                <w:sz w:val="24"/>
              </w:rPr>
              <w:t>0.9879</w:t>
            </w:r>
          </w:p>
        </w:tc>
        <w:tc>
          <w:tcPr>
            <w:tcW w:w="942" w:type="dxa"/>
            <w:tcBorders>
              <w:top w:val="nil"/>
              <w:left w:val="nil"/>
            </w:tcBorders>
            <w:vAlign w:val="center"/>
          </w:tcPr>
          <w:p w:rsidR="00054633" w:rsidRPr="009C2EF4" w:rsidRDefault="00054633" w:rsidP="009C2EF4">
            <w:pPr>
              <w:adjustRightInd w:val="0"/>
              <w:snapToGrid w:val="0"/>
              <w:jc w:val="center"/>
              <w:rPr>
                <w:sz w:val="24"/>
              </w:rPr>
            </w:pPr>
            <w:r w:rsidRPr="009C2EF4">
              <w:rPr>
                <w:sz w:val="24"/>
              </w:rPr>
              <w:t>0.72</w:t>
            </w:r>
          </w:p>
        </w:tc>
        <w:tc>
          <w:tcPr>
            <w:tcW w:w="943" w:type="dxa"/>
            <w:tcBorders>
              <w:top w:val="nil"/>
              <w:right w:val="single" w:sz="12" w:space="0" w:color="auto"/>
            </w:tcBorders>
            <w:vAlign w:val="center"/>
          </w:tcPr>
          <w:p w:rsidR="00054633" w:rsidRPr="009C2EF4" w:rsidRDefault="00054633" w:rsidP="009C2EF4">
            <w:pPr>
              <w:adjustRightInd w:val="0"/>
              <w:snapToGrid w:val="0"/>
              <w:jc w:val="center"/>
              <w:rPr>
                <w:sz w:val="24"/>
              </w:rPr>
            </w:pPr>
            <w:r w:rsidRPr="009C2EF4">
              <w:rPr>
                <w:sz w:val="24"/>
              </w:rPr>
              <w:t>0.9869</w:t>
            </w:r>
          </w:p>
        </w:tc>
      </w:tr>
      <w:tr w:rsidR="00054633" w:rsidRPr="009C2EF4">
        <w:trPr>
          <w:jc w:val="right"/>
        </w:trPr>
        <w:tc>
          <w:tcPr>
            <w:tcW w:w="942" w:type="dxa"/>
            <w:tcBorders>
              <w:left w:val="single" w:sz="12" w:space="0" w:color="auto"/>
            </w:tcBorders>
            <w:vAlign w:val="center"/>
          </w:tcPr>
          <w:p w:rsidR="00054633" w:rsidRPr="009C2EF4" w:rsidRDefault="00054633" w:rsidP="009C2EF4">
            <w:pPr>
              <w:adjustRightInd w:val="0"/>
              <w:snapToGrid w:val="0"/>
              <w:jc w:val="center"/>
              <w:rPr>
                <w:sz w:val="24"/>
              </w:rPr>
            </w:pPr>
            <w:r w:rsidRPr="009C2EF4">
              <w:rPr>
                <w:sz w:val="24"/>
              </w:rPr>
              <w:t>0.32</w:t>
            </w:r>
          </w:p>
        </w:tc>
        <w:tc>
          <w:tcPr>
            <w:tcW w:w="942" w:type="dxa"/>
            <w:tcBorders>
              <w:right w:val="single" w:sz="12" w:space="0" w:color="auto"/>
            </w:tcBorders>
            <w:vAlign w:val="center"/>
          </w:tcPr>
          <w:p w:rsidR="00054633" w:rsidRPr="009C2EF4" w:rsidRDefault="00054633" w:rsidP="009C2EF4">
            <w:pPr>
              <w:adjustRightInd w:val="0"/>
              <w:snapToGrid w:val="0"/>
              <w:jc w:val="center"/>
              <w:rPr>
                <w:sz w:val="24"/>
              </w:rPr>
            </w:pPr>
            <w:r w:rsidRPr="009C2EF4">
              <w:rPr>
                <w:sz w:val="24"/>
              </w:rPr>
              <w:t>0.9918</w:t>
            </w:r>
          </w:p>
        </w:tc>
        <w:tc>
          <w:tcPr>
            <w:tcW w:w="942" w:type="dxa"/>
            <w:tcBorders>
              <w:left w:val="nil"/>
            </w:tcBorders>
            <w:vAlign w:val="center"/>
          </w:tcPr>
          <w:p w:rsidR="00054633" w:rsidRPr="009C2EF4" w:rsidRDefault="00054633" w:rsidP="009C2EF4">
            <w:pPr>
              <w:adjustRightInd w:val="0"/>
              <w:snapToGrid w:val="0"/>
              <w:jc w:val="center"/>
              <w:rPr>
                <w:sz w:val="24"/>
              </w:rPr>
            </w:pPr>
            <w:r w:rsidRPr="009C2EF4">
              <w:rPr>
                <w:sz w:val="24"/>
              </w:rPr>
              <w:t>0.46</w:t>
            </w:r>
          </w:p>
        </w:tc>
        <w:tc>
          <w:tcPr>
            <w:tcW w:w="943" w:type="dxa"/>
            <w:tcBorders>
              <w:right w:val="single" w:sz="12" w:space="0" w:color="auto"/>
            </w:tcBorders>
            <w:vAlign w:val="center"/>
          </w:tcPr>
          <w:p w:rsidR="00054633" w:rsidRPr="009C2EF4" w:rsidRDefault="00054633" w:rsidP="009C2EF4">
            <w:pPr>
              <w:adjustRightInd w:val="0"/>
              <w:snapToGrid w:val="0"/>
              <w:jc w:val="center"/>
              <w:rPr>
                <w:sz w:val="24"/>
              </w:rPr>
            </w:pPr>
            <w:r w:rsidRPr="009C2EF4">
              <w:rPr>
                <w:sz w:val="24"/>
              </w:rPr>
              <w:t>0.9888</w:t>
            </w:r>
          </w:p>
        </w:tc>
        <w:tc>
          <w:tcPr>
            <w:tcW w:w="942" w:type="dxa"/>
            <w:tcBorders>
              <w:left w:val="nil"/>
            </w:tcBorders>
            <w:vAlign w:val="center"/>
          </w:tcPr>
          <w:p w:rsidR="00054633" w:rsidRPr="009C2EF4" w:rsidRDefault="00054633" w:rsidP="009C2EF4">
            <w:pPr>
              <w:adjustRightInd w:val="0"/>
              <w:snapToGrid w:val="0"/>
              <w:jc w:val="center"/>
              <w:rPr>
                <w:sz w:val="24"/>
              </w:rPr>
            </w:pPr>
            <w:r w:rsidRPr="009C2EF4">
              <w:rPr>
                <w:sz w:val="24"/>
              </w:rPr>
              <w:t>0.60</w:t>
            </w:r>
          </w:p>
        </w:tc>
        <w:tc>
          <w:tcPr>
            <w:tcW w:w="942" w:type="dxa"/>
            <w:tcBorders>
              <w:right w:val="single" w:sz="12" w:space="0" w:color="auto"/>
            </w:tcBorders>
            <w:vAlign w:val="center"/>
          </w:tcPr>
          <w:p w:rsidR="00054633" w:rsidRPr="009C2EF4" w:rsidRDefault="00054633" w:rsidP="009C2EF4">
            <w:pPr>
              <w:adjustRightInd w:val="0"/>
              <w:snapToGrid w:val="0"/>
              <w:jc w:val="center"/>
              <w:rPr>
                <w:sz w:val="24"/>
              </w:rPr>
            </w:pPr>
            <w:r w:rsidRPr="009C2EF4">
              <w:rPr>
                <w:sz w:val="24"/>
              </w:rPr>
              <w:t>0.9877</w:t>
            </w:r>
          </w:p>
        </w:tc>
        <w:tc>
          <w:tcPr>
            <w:tcW w:w="942" w:type="dxa"/>
            <w:tcBorders>
              <w:left w:val="nil"/>
            </w:tcBorders>
            <w:vAlign w:val="center"/>
          </w:tcPr>
          <w:p w:rsidR="00054633" w:rsidRPr="009C2EF4" w:rsidRDefault="00054633" w:rsidP="009C2EF4">
            <w:pPr>
              <w:adjustRightInd w:val="0"/>
              <w:snapToGrid w:val="0"/>
              <w:jc w:val="center"/>
              <w:rPr>
                <w:sz w:val="24"/>
              </w:rPr>
            </w:pPr>
            <w:r w:rsidRPr="009C2EF4">
              <w:rPr>
                <w:sz w:val="24"/>
              </w:rPr>
              <w:t>0.74</w:t>
            </w:r>
          </w:p>
        </w:tc>
        <w:tc>
          <w:tcPr>
            <w:tcW w:w="943" w:type="dxa"/>
            <w:tcBorders>
              <w:right w:val="single" w:sz="12" w:space="0" w:color="auto"/>
            </w:tcBorders>
            <w:vAlign w:val="center"/>
          </w:tcPr>
          <w:p w:rsidR="00054633" w:rsidRPr="009C2EF4" w:rsidRDefault="00054633" w:rsidP="009C2EF4">
            <w:pPr>
              <w:adjustRightInd w:val="0"/>
              <w:snapToGrid w:val="0"/>
              <w:jc w:val="center"/>
              <w:rPr>
                <w:sz w:val="24"/>
              </w:rPr>
            </w:pPr>
            <w:r w:rsidRPr="009C2EF4">
              <w:rPr>
                <w:sz w:val="24"/>
              </w:rPr>
              <w:t>0.9867</w:t>
            </w:r>
          </w:p>
        </w:tc>
      </w:tr>
      <w:tr w:rsidR="00054633" w:rsidRPr="009C2EF4">
        <w:trPr>
          <w:jc w:val="right"/>
        </w:trPr>
        <w:tc>
          <w:tcPr>
            <w:tcW w:w="942" w:type="dxa"/>
            <w:tcBorders>
              <w:left w:val="single" w:sz="12" w:space="0" w:color="auto"/>
            </w:tcBorders>
            <w:vAlign w:val="center"/>
          </w:tcPr>
          <w:p w:rsidR="00054633" w:rsidRPr="009C2EF4" w:rsidRDefault="00054633" w:rsidP="009C2EF4">
            <w:pPr>
              <w:adjustRightInd w:val="0"/>
              <w:snapToGrid w:val="0"/>
              <w:jc w:val="center"/>
              <w:rPr>
                <w:sz w:val="24"/>
              </w:rPr>
            </w:pPr>
            <w:r w:rsidRPr="009C2EF4">
              <w:rPr>
                <w:sz w:val="24"/>
              </w:rPr>
              <w:t>0.34</w:t>
            </w:r>
          </w:p>
        </w:tc>
        <w:tc>
          <w:tcPr>
            <w:tcW w:w="942" w:type="dxa"/>
            <w:tcBorders>
              <w:right w:val="single" w:sz="12" w:space="0" w:color="auto"/>
            </w:tcBorders>
            <w:vAlign w:val="center"/>
          </w:tcPr>
          <w:p w:rsidR="00054633" w:rsidRPr="009C2EF4" w:rsidRDefault="00054633" w:rsidP="009C2EF4">
            <w:pPr>
              <w:adjustRightInd w:val="0"/>
              <w:snapToGrid w:val="0"/>
              <w:jc w:val="center"/>
              <w:rPr>
                <w:sz w:val="24"/>
              </w:rPr>
            </w:pPr>
            <w:r w:rsidRPr="009C2EF4">
              <w:rPr>
                <w:sz w:val="24"/>
              </w:rPr>
              <w:t>0.9899</w:t>
            </w:r>
          </w:p>
        </w:tc>
        <w:tc>
          <w:tcPr>
            <w:tcW w:w="942" w:type="dxa"/>
            <w:tcBorders>
              <w:left w:val="nil"/>
            </w:tcBorders>
            <w:vAlign w:val="center"/>
          </w:tcPr>
          <w:p w:rsidR="00054633" w:rsidRPr="009C2EF4" w:rsidRDefault="00054633" w:rsidP="009C2EF4">
            <w:pPr>
              <w:adjustRightInd w:val="0"/>
              <w:snapToGrid w:val="0"/>
              <w:jc w:val="center"/>
              <w:rPr>
                <w:sz w:val="24"/>
              </w:rPr>
            </w:pPr>
            <w:r w:rsidRPr="009C2EF4">
              <w:rPr>
                <w:sz w:val="24"/>
              </w:rPr>
              <w:t>0.48</w:t>
            </w:r>
          </w:p>
        </w:tc>
        <w:tc>
          <w:tcPr>
            <w:tcW w:w="943" w:type="dxa"/>
            <w:tcBorders>
              <w:right w:val="single" w:sz="12" w:space="0" w:color="auto"/>
            </w:tcBorders>
            <w:vAlign w:val="center"/>
          </w:tcPr>
          <w:p w:rsidR="00054633" w:rsidRPr="009C2EF4" w:rsidRDefault="00054633" w:rsidP="009C2EF4">
            <w:pPr>
              <w:adjustRightInd w:val="0"/>
              <w:snapToGrid w:val="0"/>
              <w:jc w:val="center"/>
              <w:rPr>
                <w:sz w:val="24"/>
              </w:rPr>
            </w:pPr>
            <w:r w:rsidRPr="009C2EF4">
              <w:rPr>
                <w:sz w:val="24"/>
              </w:rPr>
              <w:t>0.9887</w:t>
            </w:r>
          </w:p>
        </w:tc>
        <w:tc>
          <w:tcPr>
            <w:tcW w:w="942" w:type="dxa"/>
            <w:tcBorders>
              <w:left w:val="nil"/>
            </w:tcBorders>
            <w:vAlign w:val="center"/>
          </w:tcPr>
          <w:p w:rsidR="00054633" w:rsidRPr="009C2EF4" w:rsidRDefault="00054633" w:rsidP="009C2EF4">
            <w:pPr>
              <w:adjustRightInd w:val="0"/>
              <w:snapToGrid w:val="0"/>
              <w:jc w:val="center"/>
              <w:rPr>
                <w:sz w:val="24"/>
              </w:rPr>
            </w:pPr>
            <w:r w:rsidRPr="009C2EF4">
              <w:rPr>
                <w:sz w:val="24"/>
              </w:rPr>
              <w:t>0.62</w:t>
            </w:r>
          </w:p>
        </w:tc>
        <w:tc>
          <w:tcPr>
            <w:tcW w:w="942" w:type="dxa"/>
            <w:tcBorders>
              <w:right w:val="single" w:sz="12" w:space="0" w:color="auto"/>
            </w:tcBorders>
            <w:vAlign w:val="center"/>
          </w:tcPr>
          <w:p w:rsidR="00054633" w:rsidRPr="009C2EF4" w:rsidRDefault="00054633" w:rsidP="009C2EF4">
            <w:pPr>
              <w:adjustRightInd w:val="0"/>
              <w:snapToGrid w:val="0"/>
              <w:jc w:val="center"/>
              <w:rPr>
                <w:sz w:val="24"/>
              </w:rPr>
            </w:pPr>
            <w:r w:rsidRPr="009C2EF4">
              <w:rPr>
                <w:sz w:val="24"/>
              </w:rPr>
              <w:t>0.9876</w:t>
            </w:r>
          </w:p>
        </w:tc>
        <w:tc>
          <w:tcPr>
            <w:tcW w:w="942" w:type="dxa"/>
            <w:tcBorders>
              <w:left w:val="nil"/>
            </w:tcBorders>
            <w:vAlign w:val="center"/>
          </w:tcPr>
          <w:p w:rsidR="00054633" w:rsidRPr="009C2EF4" w:rsidRDefault="00054633" w:rsidP="009C2EF4">
            <w:pPr>
              <w:adjustRightInd w:val="0"/>
              <w:snapToGrid w:val="0"/>
              <w:jc w:val="center"/>
              <w:rPr>
                <w:sz w:val="24"/>
              </w:rPr>
            </w:pPr>
            <w:r w:rsidRPr="009C2EF4">
              <w:rPr>
                <w:sz w:val="24"/>
              </w:rPr>
              <w:t>0.76</w:t>
            </w:r>
          </w:p>
        </w:tc>
        <w:tc>
          <w:tcPr>
            <w:tcW w:w="943" w:type="dxa"/>
            <w:tcBorders>
              <w:right w:val="single" w:sz="12" w:space="0" w:color="auto"/>
            </w:tcBorders>
            <w:vAlign w:val="center"/>
          </w:tcPr>
          <w:p w:rsidR="00054633" w:rsidRPr="009C2EF4" w:rsidRDefault="00054633" w:rsidP="009C2EF4">
            <w:pPr>
              <w:adjustRightInd w:val="0"/>
              <w:snapToGrid w:val="0"/>
              <w:jc w:val="center"/>
              <w:rPr>
                <w:sz w:val="24"/>
              </w:rPr>
            </w:pPr>
            <w:r w:rsidRPr="009C2EF4">
              <w:rPr>
                <w:sz w:val="24"/>
              </w:rPr>
              <w:t>0.9866</w:t>
            </w:r>
          </w:p>
        </w:tc>
      </w:tr>
      <w:tr w:rsidR="00054633" w:rsidRPr="009C2EF4">
        <w:trPr>
          <w:jc w:val="right"/>
        </w:trPr>
        <w:tc>
          <w:tcPr>
            <w:tcW w:w="942" w:type="dxa"/>
            <w:tcBorders>
              <w:left w:val="single" w:sz="12" w:space="0" w:color="auto"/>
            </w:tcBorders>
            <w:vAlign w:val="center"/>
          </w:tcPr>
          <w:p w:rsidR="00054633" w:rsidRPr="009C2EF4" w:rsidRDefault="00054633" w:rsidP="009C2EF4">
            <w:pPr>
              <w:adjustRightInd w:val="0"/>
              <w:snapToGrid w:val="0"/>
              <w:jc w:val="center"/>
              <w:rPr>
                <w:sz w:val="24"/>
              </w:rPr>
            </w:pPr>
            <w:r w:rsidRPr="009C2EF4">
              <w:rPr>
                <w:sz w:val="24"/>
              </w:rPr>
              <w:t>0.36</w:t>
            </w:r>
          </w:p>
        </w:tc>
        <w:tc>
          <w:tcPr>
            <w:tcW w:w="942" w:type="dxa"/>
            <w:tcBorders>
              <w:right w:val="single" w:sz="12" w:space="0" w:color="auto"/>
            </w:tcBorders>
            <w:vAlign w:val="center"/>
          </w:tcPr>
          <w:p w:rsidR="00054633" w:rsidRPr="009C2EF4" w:rsidRDefault="00054633" w:rsidP="009C2EF4">
            <w:pPr>
              <w:adjustRightInd w:val="0"/>
              <w:snapToGrid w:val="0"/>
              <w:jc w:val="center"/>
              <w:rPr>
                <w:sz w:val="24"/>
              </w:rPr>
            </w:pPr>
            <w:r w:rsidRPr="009C2EF4">
              <w:rPr>
                <w:sz w:val="24"/>
              </w:rPr>
              <w:t>0.9897</w:t>
            </w:r>
          </w:p>
        </w:tc>
        <w:tc>
          <w:tcPr>
            <w:tcW w:w="942" w:type="dxa"/>
            <w:tcBorders>
              <w:left w:val="nil"/>
            </w:tcBorders>
            <w:vAlign w:val="center"/>
          </w:tcPr>
          <w:p w:rsidR="00054633" w:rsidRPr="009C2EF4" w:rsidRDefault="00054633" w:rsidP="009C2EF4">
            <w:pPr>
              <w:adjustRightInd w:val="0"/>
              <w:snapToGrid w:val="0"/>
              <w:jc w:val="center"/>
              <w:rPr>
                <w:sz w:val="24"/>
              </w:rPr>
            </w:pPr>
            <w:r w:rsidRPr="009C2EF4">
              <w:rPr>
                <w:sz w:val="24"/>
              </w:rPr>
              <w:t>0.50</w:t>
            </w:r>
          </w:p>
        </w:tc>
        <w:tc>
          <w:tcPr>
            <w:tcW w:w="943" w:type="dxa"/>
            <w:tcBorders>
              <w:right w:val="single" w:sz="12" w:space="0" w:color="auto"/>
            </w:tcBorders>
            <w:vAlign w:val="center"/>
          </w:tcPr>
          <w:p w:rsidR="00054633" w:rsidRPr="009C2EF4" w:rsidRDefault="00054633" w:rsidP="009C2EF4">
            <w:pPr>
              <w:adjustRightInd w:val="0"/>
              <w:snapToGrid w:val="0"/>
              <w:jc w:val="center"/>
              <w:rPr>
                <w:sz w:val="24"/>
              </w:rPr>
            </w:pPr>
            <w:r w:rsidRPr="009C2EF4">
              <w:rPr>
                <w:sz w:val="24"/>
              </w:rPr>
              <w:t>0.9885</w:t>
            </w:r>
          </w:p>
        </w:tc>
        <w:tc>
          <w:tcPr>
            <w:tcW w:w="942" w:type="dxa"/>
            <w:tcBorders>
              <w:left w:val="nil"/>
            </w:tcBorders>
            <w:vAlign w:val="center"/>
          </w:tcPr>
          <w:p w:rsidR="00054633" w:rsidRPr="009C2EF4" w:rsidRDefault="00054633" w:rsidP="009C2EF4">
            <w:pPr>
              <w:adjustRightInd w:val="0"/>
              <w:snapToGrid w:val="0"/>
              <w:jc w:val="center"/>
              <w:rPr>
                <w:sz w:val="24"/>
              </w:rPr>
            </w:pPr>
            <w:r w:rsidRPr="009C2EF4">
              <w:rPr>
                <w:sz w:val="24"/>
              </w:rPr>
              <w:t>0.64</w:t>
            </w:r>
          </w:p>
        </w:tc>
        <w:tc>
          <w:tcPr>
            <w:tcW w:w="942" w:type="dxa"/>
            <w:tcBorders>
              <w:right w:val="single" w:sz="12" w:space="0" w:color="auto"/>
            </w:tcBorders>
            <w:vAlign w:val="center"/>
          </w:tcPr>
          <w:p w:rsidR="00054633" w:rsidRPr="009C2EF4" w:rsidRDefault="00054633" w:rsidP="009C2EF4">
            <w:pPr>
              <w:adjustRightInd w:val="0"/>
              <w:snapToGrid w:val="0"/>
              <w:jc w:val="center"/>
              <w:rPr>
                <w:sz w:val="24"/>
              </w:rPr>
            </w:pPr>
            <w:r w:rsidRPr="009C2EF4">
              <w:rPr>
                <w:sz w:val="24"/>
              </w:rPr>
              <w:t>0.9874</w:t>
            </w:r>
          </w:p>
        </w:tc>
        <w:tc>
          <w:tcPr>
            <w:tcW w:w="942" w:type="dxa"/>
            <w:tcBorders>
              <w:left w:val="nil"/>
            </w:tcBorders>
            <w:vAlign w:val="center"/>
          </w:tcPr>
          <w:p w:rsidR="00054633" w:rsidRPr="009C2EF4" w:rsidRDefault="00054633" w:rsidP="009C2EF4">
            <w:pPr>
              <w:adjustRightInd w:val="0"/>
              <w:snapToGrid w:val="0"/>
              <w:jc w:val="center"/>
              <w:rPr>
                <w:sz w:val="24"/>
              </w:rPr>
            </w:pPr>
            <w:r w:rsidRPr="009C2EF4">
              <w:rPr>
                <w:sz w:val="24"/>
              </w:rPr>
              <w:t>0.78</w:t>
            </w:r>
          </w:p>
        </w:tc>
        <w:tc>
          <w:tcPr>
            <w:tcW w:w="943" w:type="dxa"/>
            <w:tcBorders>
              <w:right w:val="single" w:sz="12" w:space="0" w:color="auto"/>
            </w:tcBorders>
            <w:vAlign w:val="center"/>
          </w:tcPr>
          <w:p w:rsidR="00054633" w:rsidRPr="009C2EF4" w:rsidRDefault="00054633" w:rsidP="009C2EF4">
            <w:pPr>
              <w:adjustRightInd w:val="0"/>
              <w:snapToGrid w:val="0"/>
              <w:jc w:val="center"/>
              <w:rPr>
                <w:sz w:val="24"/>
              </w:rPr>
            </w:pPr>
            <w:r w:rsidRPr="009C2EF4">
              <w:rPr>
                <w:sz w:val="24"/>
              </w:rPr>
              <w:t>0.9865</w:t>
            </w:r>
          </w:p>
        </w:tc>
      </w:tr>
      <w:tr w:rsidR="00054633" w:rsidRPr="009C2EF4">
        <w:trPr>
          <w:jc w:val="right"/>
        </w:trPr>
        <w:tc>
          <w:tcPr>
            <w:tcW w:w="942" w:type="dxa"/>
            <w:tcBorders>
              <w:left w:val="single" w:sz="12" w:space="0" w:color="auto"/>
            </w:tcBorders>
            <w:vAlign w:val="center"/>
          </w:tcPr>
          <w:p w:rsidR="00054633" w:rsidRPr="009C2EF4" w:rsidRDefault="00054633" w:rsidP="009C2EF4">
            <w:pPr>
              <w:adjustRightInd w:val="0"/>
              <w:snapToGrid w:val="0"/>
              <w:jc w:val="center"/>
              <w:rPr>
                <w:sz w:val="24"/>
              </w:rPr>
            </w:pPr>
            <w:r w:rsidRPr="009C2EF4">
              <w:rPr>
                <w:sz w:val="24"/>
              </w:rPr>
              <w:t>0.38</w:t>
            </w:r>
          </w:p>
        </w:tc>
        <w:tc>
          <w:tcPr>
            <w:tcW w:w="942" w:type="dxa"/>
            <w:tcBorders>
              <w:right w:val="single" w:sz="12" w:space="0" w:color="auto"/>
            </w:tcBorders>
            <w:vAlign w:val="center"/>
          </w:tcPr>
          <w:p w:rsidR="00054633" w:rsidRPr="009C2EF4" w:rsidRDefault="00054633" w:rsidP="009C2EF4">
            <w:pPr>
              <w:adjustRightInd w:val="0"/>
              <w:snapToGrid w:val="0"/>
              <w:jc w:val="center"/>
              <w:rPr>
                <w:sz w:val="24"/>
              </w:rPr>
            </w:pPr>
            <w:r w:rsidRPr="009C2EF4">
              <w:rPr>
                <w:sz w:val="24"/>
              </w:rPr>
              <w:t>0.9895</w:t>
            </w:r>
          </w:p>
        </w:tc>
        <w:tc>
          <w:tcPr>
            <w:tcW w:w="942" w:type="dxa"/>
            <w:tcBorders>
              <w:left w:val="nil"/>
            </w:tcBorders>
            <w:vAlign w:val="center"/>
          </w:tcPr>
          <w:p w:rsidR="00054633" w:rsidRPr="009C2EF4" w:rsidRDefault="00054633" w:rsidP="009C2EF4">
            <w:pPr>
              <w:adjustRightInd w:val="0"/>
              <w:snapToGrid w:val="0"/>
              <w:jc w:val="center"/>
              <w:rPr>
                <w:sz w:val="24"/>
              </w:rPr>
            </w:pPr>
            <w:r w:rsidRPr="009C2EF4">
              <w:rPr>
                <w:sz w:val="24"/>
              </w:rPr>
              <w:t>0.52</w:t>
            </w:r>
          </w:p>
        </w:tc>
        <w:tc>
          <w:tcPr>
            <w:tcW w:w="943" w:type="dxa"/>
            <w:tcBorders>
              <w:right w:val="single" w:sz="12" w:space="0" w:color="auto"/>
            </w:tcBorders>
            <w:vAlign w:val="center"/>
          </w:tcPr>
          <w:p w:rsidR="00054633" w:rsidRPr="009C2EF4" w:rsidRDefault="00054633" w:rsidP="009C2EF4">
            <w:pPr>
              <w:adjustRightInd w:val="0"/>
              <w:snapToGrid w:val="0"/>
              <w:jc w:val="center"/>
              <w:rPr>
                <w:sz w:val="24"/>
              </w:rPr>
            </w:pPr>
            <w:r w:rsidRPr="009C2EF4">
              <w:rPr>
                <w:sz w:val="24"/>
              </w:rPr>
              <w:t>0.9883</w:t>
            </w:r>
          </w:p>
        </w:tc>
        <w:tc>
          <w:tcPr>
            <w:tcW w:w="942" w:type="dxa"/>
            <w:tcBorders>
              <w:left w:val="nil"/>
            </w:tcBorders>
            <w:vAlign w:val="center"/>
          </w:tcPr>
          <w:p w:rsidR="00054633" w:rsidRPr="009C2EF4" w:rsidRDefault="00054633" w:rsidP="009C2EF4">
            <w:pPr>
              <w:adjustRightInd w:val="0"/>
              <w:snapToGrid w:val="0"/>
              <w:jc w:val="center"/>
              <w:rPr>
                <w:sz w:val="24"/>
              </w:rPr>
            </w:pPr>
            <w:r w:rsidRPr="009C2EF4">
              <w:rPr>
                <w:sz w:val="24"/>
              </w:rPr>
              <w:t>0.66</w:t>
            </w:r>
          </w:p>
        </w:tc>
        <w:tc>
          <w:tcPr>
            <w:tcW w:w="942" w:type="dxa"/>
            <w:tcBorders>
              <w:right w:val="single" w:sz="12" w:space="0" w:color="auto"/>
            </w:tcBorders>
            <w:vAlign w:val="center"/>
          </w:tcPr>
          <w:p w:rsidR="00054633" w:rsidRPr="009C2EF4" w:rsidRDefault="00054633" w:rsidP="009C2EF4">
            <w:pPr>
              <w:adjustRightInd w:val="0"/>
              <w:snapToGrid w:val="0"/>
              <w:jc w:val="center"/>
              <w:rPr>
                <w:sz w:val="24"/>
              </w:rPr>
            </w:pPr>
            <w:r w:rsidRPr="009C2EF4">
              <w:rPr>
                <w:sz w:val="24"/>
              </w:rPr>
              <w:t>0.9873</w:t>
            </w:r>
          </w:p>
        </w:tc>
        <w:tc>
          <w:tcPr>
            <w:tcW w:w="942" w:type="dxa"/>
            <w:tcBorders>
              <w:left w:val="nil"/>
            </w:tcBorders>
            <w:vAlign w:val="center"/>
          </w:tcPr>
          <w:p w:rsidR="00054633" w:rsidRPr="009C2EF4" w:rsidRDefault="00054633" w:rsidP="009C2EF4">
            <w:pPr>
              <w:adjustRightInd w:val="0"/>
              <w:snapToGrid w:val="0"/>
              <w:jc w:val="center"/>
              <w:rPr>
                <w:sz w:val="24"/>
              </w:rPr>
            </w:pPr>
            <w:r w:rsidRPr="009C2EF4">
              <w:rPr>
                <w:sz w:val="24"/>
              </w:rPr>
              <w:t>0.80</w:t>
            </w:r>
          </w:p>
        </w:tc>
        <w:tc>
          <w:tcPr>
            <w:tcW w:w="943" w:type="dxa"/>
            <w:tcBorders>
              <w:right w:val="single" w:sz="12" w:space="0" w:color="auto"/>
            </w:tcBorders>
            <w:vAlign w:val="center"/>
          </w:tcPr>
          <w:p w:rsidR="00054633" w:rsidRPr="009C2EF4" w:rsidRDefault="00054633" w:rsidP="009C2EF4">
            <w:pPr>
              <w:adjustRightInd w:val="0"/>
              <w:snapToGrid w:val="0"/>
              <w:jc w:val="center"/>
              <w:rPr>
                <w:sz w:val="24"/>
              </w:rPr>
            </w:pPr>
            <w:r w:rsidRPr="009C2EF4">
              <w:rPr>
                <w:sz w:val="24"/>
              </w:rPr>
              <w:t>0.9864</w:t>
            </w:r>
          </w:p>
        </w:tc>
      </w:tr>
      <w:tr w:rsidR="00054633" w:rsidRPr="009C2EF4">
        <w:trPr>
          <w:jc w:val="right"/>
        </w:trPr>
        <w:tc>
          <w:tcPr>
            <w:tcW w:w="942" w:type="dxa"/>
            <w:tcBorders>
              <w:left w:val="single" w:sz="12" w:space="0" w:color="auto"/>
              <w:bottom w:val="nil"/>
            </w:tcBorders>
            <w:vAlign w:val="center"/>
          </w:tcPr>
          <w:p w:rsidR="00054633" w:rsidRPr="009C2EF4" w:rsidRDefault="00054633" w:rsidP="009C2EF4">
            <w:pPr>
              <w:adjustRightInd w:val="0"/>
              <w:snapToGrid w:val="0"/>
              <w:jc w:val="center"/>
              <w:rPr>
                <w:sz w:val="24"/>
              </w:rPr>
            </w:pPr>
            <w:r w:rsidRPr="009C2EF4">
              <w:rPr>
                <w:sz w:val="24"/>
              </w:rPr>
              <w:t>0.40</w:t>
            </w:r>
          </w:p>
        </w:tc>
        <w:tc>
          <w:tcPr>
            <w:tcW w:w="942" w:type="dxa"/>
            <w:tcBorders>
              <w:bottom w:val="nil"/>
              <w:right w:val="single" w:sz="12" w:space="0" w:color="auto"/>
            </w:tcBorders>
            <w:vAlign w:val="center"/>
          </w:tcPr>
          <w:p w:rsidR="00054633" w:rsidRPr="009C2EF4" w:rsidRDefault="00054633" w:rsidP="009C2EF4">
            <w:pPr>
              <w:adjustRightInd w:val="0"/>
              <w:snapToGrid w:val="0"/>
              <w:jc w:val="center"/>
              <w:rPr>
                <w:sz w:val="24"/>
              </w:rPr>
            </w:pPr>
            <w:r w:rsidRPr="009C2EF4">
              <w:rPr>
                <w:sz w:val="24"/>
              </w:rPr>
              <w:t>0.9893</w:t>
            </w:r>
          </w:p>
        </w:tc>
        <w:tc>
          <w:tcPr>
            <w:tcW w:w="942" w:type="dxa"/>
            <w:tcBorders>
              <w:left w:val="nil"/>
              <w:bottom w:val="nil"/>
            </w:tcBorders>
            <w:vAlign w:val="center"/>
          </w:tcPr>
          <w:p w:rsidR="00054633" w:rsidRPr="009C2EF4" w:rsidRDefault="00054633" w:rsidP="009C2EF4">
            <w:pPr>
              <w:adjustRightInd w:val="0"/>
              <w:snapToGrid w:val="0"/>
              <w:jc w:val="center"/>
              <w:rPr>
                <w:sz w:val="24"/>
              </w:rPr>
            </w:pPr>
            <w:r w:rsidRPr="009C2EF4">
              <w:rPr>
                <w:sz w:val="24"/>
              </w:rPr>
              <w:t>0.54</w:t>
            </w:r>
          </w:p>
        </w:tc>
        <w:tc>
          <w:tcPr>
            <w:tcW w:w="943" w:type="dxa"/>
            <w:tcBorders>
              <w:bottom w:val="nil"/>
              <w:right w:val="single" w:sz="12" w:space="0" w:color="auto"/>
            </w:tcBorders>
            <w:vAlign w:val="center"/>
          </w:tcPr>
          <w:p w:rsidR="00054633" w:rsidRPr="009C2EF4" w:rsidRDefault="00054633" w:rsidP="009C2EF4">
            <w:pPr>
              <w:adjustRightInd w:val="0"/>
              <w:snapToGrid w:val="0"/>
              <w:jc w:val="center"/>
              <w:rPr>
                <w:sz w:val="24"/>
              </w:rPr>
            </w:pPr>
            <w:r w:rsidRPr="009C2EF4">
              <w:rPr>
                <w:sz w:val="24"/>
              </w:rPr>
              <w:t>0.9882</w:t>
            </w:r>
          </w:p>
        </w:tc>
        <w:tc>
          <w:tcPr>
            <w:tcW w:w="942" w:type="dxa"/>
            <w:tcBorders>
              <w:left w:val="nil"/>
              <w:bottom w:val="nil"/>
            </w:tcBorders>
            <w:vAlign w:val="center"/>
          </w:tcPr>
          <w:p w:rsidR="00054633" w:rsidRPr="009C2EF4" w:rsidRDefault="00054633" w:rsidP="009C2EF4">
            <w:pPr>
              <w:adjustRightInd w:val="0"/>
              <w:snapToGrid w:val="0"/>
              <w:jc w:val="center"/>
              <w:rPr>
                <w:sz w:val="24"/>
              </w:rPr>
            </w:pPr>
            <w:r w:rsidRPr="009C2EF4">
              <w:rPr>
                <w:sz w:val="24"/>
              </w:rPr>
              <w:t>0.68</w:t>
            </w:r>
          </w:p>
        </w:tc>
        <w:tc>
          <w:tcPr>
            <w:tcW w:w="942" w:type="dxa"/>
            <w:tcBorders>
              <w:bottom w:val="nil"/>
              <w:right w:val="single" w:sz="12" w:space="0" w:color="auto"/>
            </w:tcBorders>
            <w:vAlign w:val="center"/>
          </w:tcPr>
          <w:p w:rsidR="00054633" w:rsidRPr="009C2EF4" w:rsidRDefault="00054633" w:rsidP="009C2EF4">
            <w:pPr>
              <w:adjustRightInd w:val="0"/>
              <w:snapToGrid w:val="0"/>
              <w:jc w:val="center"/>
              <w:rPr>
                <w:sz w:val="24"/>
              </w:rPr>
            </w:pPr>
            <w:r w:rsidRPr="009C2EF4">
              <w:rPr>
                <w:sz w:val="24"/>
              </w:rPr>
              <w:t>0.9872</w:t>
            </w:r>
          </w:p>
        </w:tc>
        <w:tc>
          <w:tcPr>
            <w:tcW w:w="942" w:type="dxa"/>
            <w:tcBorders>
              <w:left w:val="nil"/>
              <w:bottom w:val="nil"/>
            </w:tcBorders>
            <w:vAlign w:val="center"/>
          </w:tcPr>
          <w:p w:rsidR="00054633" w:rsidRPr="009C2EF4" w:rsidRDefault="00054633" w:rsidP="009C2EF4">
            <w:pPr>
              <w:adjustRightInd w:val="0"/>
              <w:snapToGrid w:val="0"/>
              <w:jc w:val="center"/>
              <w:rPr>
                <w:sz w:val="24"/>
              </w:rPr>
            </w:pPr>
          </w:p>
        </w:tc>
        <w:tc>
          <w:tcPr>
            <w:tcW w:w="943" w:type="dxa"/>
            <w:tcBorders>
              <w:bottom w:val="nil"/>
              <w:right w:val="single" w:sz="12" w:space="0" w:color="auto"/>
            </w:tcBorders>
            <w:vAlign w:val="center"/>
          </w:tcPr>
          <w:p w:rsidR="00054633" w:rsidRPr="009C2EF4" w:rsidRDefault="00054633" w:rsidP="009C2EF4">
            <w:pPr>
              <w:adjustRightInd w:val="0"/>
              <w:snapToGrid w:val="0"/>
              <w:jc w:val="center"/>
              <w:rPr>
                <w:sz w:val="24"/>
              </w:rPr>
            </w:pPr>
          </w:p>
        </w:tc>
      </w:tr>
      <w:tr w:rsidR="00054633" w:rsidRPr="009C2EF4">
        <w:trPr>
          <w:trHeight w:val="85"/>
          <w:jc w:val="right"/>
        </w:trPr>
        <w:tc>
          <w:tcPr>
            <w:tcW w:w="942" w:type="dxa"/>
            <w:tcBorders>
              <w:top w:val="single" w:sz="6" w:space="0" w:color="auto"/>
              <w:left w:val="single" w:sz="12" w:space="0" w:color="auto"/>
              <w:bottom w:val="single" w:sz="12" w:space="0" w:color="auto"/>
            </w:tcBorders>
            <w:vAlign w:val="center"/>
          </w:tcPr>
          <w:p w:rsidR="00054633" w:rsidRPr="009C2EF4" w:rsidRDefault="00054633" w:rsidP="009C2EF4">
            <w:pPr>
              <w:adjustRightInd w:val="0"/>
              <w:snapToGrid w:val="0"/>
              <w:jc w:val="center"/>
              <w:rPr>
                <w:sz w:val="24"/>
              </w:rPr>
            </w:pPr>
            <w:r w:rsidRPr="009C2EF4">
              <w:rPr>
                <w:sz w:val="24"/>
              </w:rPr>
              <w:t>0.42</w:t>
            </w:r>
          </w:p>
        </w:tc>
        <w:tc>
          <w:tcPr>
            <w:tcW w:w="942" w:type="dxa"/>
            <w:tcBorders>
              <w:top w:val="single" w:sz="6" w:space="0" w:color="auto"/>
              <w:bottom w:val="single" w:sz="12" w:space="0" w:color="auto"/>
              <w:right w:val="single" w:sz="12" w:space="0" w:color="auto"/>
            </w:tcBorders>
            <w:vAlign w:val="center"/>
          </w:tcPr>
          <w:p w:rsidR="00054633" w:rsidRPr="009C2EF4" w:rsidRDefault="00054633" w:rsidP="009C2EF4">
            <w:pPr>
              <w:adjustRightInd w:val="0"/>
              <w:snapToGrid w:val="0"/>
              <w:jc w:val="center"/>
              <w:rPr>
                <w:sz w:val="24"/>
              </w:rPr>
            </w:pPr>
            <w:r w:rsidRPr="009C2EF4">
              <w:rPr>
                <w:sz w:val="24"/>
              </w:rPr>
              <w:t>0.9892</w:t>
            </w:r>
          </w:p>
        </w:tc>
        <w:tc>
          <w:tcPr>
            <w:tcW w:w="942" w:type="dxa"/>
            <w:tcBorders>
              <w:top w:val="single" w:sz="6" w:space="0" w:color="auto"/>
              <w:left w:val="nil"/>
              <w:bottom w:val="single" w:sz="12" w:space="0" w:color="auto"/>
            </w:tcBorders>
            <w:vAlign w:val="center"/>
          </w:tcPr>
          <w:p w:rsidR="00054633" w:rsidRPr="009C2EF4" w:rsidRDefault="00054633" w:rsidP="009C2EF4">
            <w:pPr>
              <w:adjustRightInd w:val="0"/>
              <w:snapToGrid w:val="0"/>
              <w:jc w:val="center"/>
              <w:rPr>
                <w:sz w:val="24"/>
              </w:rPr>
            </w:pPr>
            <w:r w:rsidRPr="009C2EF4">
              <w:rPr>
                <w:sz w:val="24"/>
              </w:rPr>
              <w:t>0.56</w:t>
            </w:r>
          </w:p>
        </w:tc>
        <w:tc>
          <w:tcPr>
            <w:tcW w:w="943" w:type="dxa"/>
            <w:tcBorders>
              <w:top w:val="single" w:sz="6" w:space="0" w:color="auto"/>
              <w:bottom w:val="single" w:sz="12" w:space="0" w:color="auto"/>
              <w:right w:val="single" w:sz="12" w:space="0" w:color="auto"/>
            </w:tcBorders>
            <w:vAlign w:val="center"/>
          </w:tcPr>
          <w:p w:rsidR="00054633" w:rsidRPr="009C2EF4" w:rsidRDefault="00054633" w:rsidP="009C2EF4">
            <w:pPr>
              <w:adjustRightInd w:val="0"/>
              <w:snapToGrid w:val="0"/>
              <w:jc w:val="center"/>
              <w:rPr>
                <w:sz w:val="24"/>
              </w:rPr>
            </w:pPr>
            <w:r w:rsidRPr="009C2EF4">
              <w:rPr>
                <w:sz w:val="24"/>
              </w:rPr>
              <w:t>0.9880</w:t>
            </w:r>
          </w:p>
        </w:tc>
        <w:tc>
          <w:tcPr>
            <w:tcW w:w="942" w:type="dxa"/>
            <w:tcBorders>
              <w:top w:val="single" w:sz="6" w:space="0" w:color="auto"/>
              <w:left w:val="nil"/>
              <w:bottom w:val="single" w:sz="12" w:space="0" w:color="auto"/>
            </w:tcBorders>
            <w:vAlign w:val="center"/>
          </w:tcPr>
          <w:p w:rsidR="00054633" w:rsidRPr="009C2EF4" w:rsidRDefault="00054633" w:rsidP="009C2EF4">
            <w:pPr>
              <w:adjustRightInd w:val="0"/>
              <w:snapToGrid w:val="0"/>
              <w:jc w:val="center"/>
              <w:rPr>
                <w:sz w:val="24"/>
              </w:rPr>
            </w:pPr>
            <w:r w:rsidRPr="009C2EF4">
              <w:rPr>
                <w:sz w:val="24"/>
              </w:rPr>
              <w:t>0.70</w:t>
            </w:r>
          </w:p>
        </w:tc>
        <w:tc>
          <w:tcPr>
            <w:tcW w:w="942" w:type="dxa"/>
            <w:tcBorders>
              <w:top w:val="single" w:sz="6" w:space="0" w:color="auto"/>
              <w:bottom w:val="single" w:sz="12" w:space="0" w:color="auto"/>
              <w:right w:val="single" w:sz="12" w:space="0" w:color="auto"/>
            </w:tcBorders>
            <w:vAlign w:val="center"/>
          </w:tcPr>
          <w:p w:rsidR="00054633" w:rsidRPr="009C2EF4" w:rsidRDefault="00054633" w:rsidP="009C2EF4">
            <w:pPr>
              <w:adjustRightInd w:val="0"/>
              <w:snapToGrid w:val="0"/>
              <w:jc w:val="center"/>
              <w:rPr>
                <w:sz w:val="24"/>
              </w:rPr>
            </w:pPr>
            <w:r w:rsidRPr="009C2EF4">
              <w:rPr>
                <w:sz w:val="24"/>
              </w:rPr>
              <w:t>0.9870</w:t>
            </w:r>
          </w:p>
        </w:tc>
        <w:tc>
          <w:tcPr>
            <w:tcW w:w="942" w:type="dxa"/>
            <w:tcBorders>
              <w:top w:val="single" w:sz="6" w:space="0" w:color="auto"/>
              <w:left w:val="nil"/>
              <w:bottom w:val="single" w:sz="12" w:space="0" w:color="auto"/>
            </w:tcBorders>
            <w:vAlign w:val="center"/>
          </w:tcPr>
          <w:p w:rsidR="00054633" w:rsidRPr="009C2EF4" w:rsidRDefault="00054633" w:rsidP="009C2EF4">
            <w:pPr>
              <w:adjustRightInd w:val="0"/>
              <w:snapToGrid w:val="0"/>
              <w:jc w:val="center"/>
              <w:rPr>
                <w:sz w:val="24"/>
              </w:rPr>
            </w:pPr>
          </w:p>
        </w:tc>
        <w:tc>
          <w:tcPr>
            <w:tcW w:w="943" w:type="dxa"/>
            <w:tcBorders>
              <w:top w:val="single" w:sz="6" w:space="0" w:color="auto"/>
              <w:bottom w:val="single" w:sz="12" w:space="0" w:color="auto"/>
              <w:right w:val="single" w:sz="12" w:space="0" w:color="auto"/>
            </w:tcBorders>
            <w:vAlign w:val="center"/>
          </w:tcPr>
          <w:p w:rsidR="00054633" w:rsidRPr="009C2EF4" w:rsidRDefault="00054633" w:rsidP="009C2EF4">
            <w:pPr>
              <w:adjustRightInd w:val="0"/>
              <w:snapToGrid w:val="0"/>
              <w:jc w:val="center"/>
              <w:rPr>
                <w:sz w:val="24"/>
              </w:rPr>
            </w:pPr>
          </w:p>
        </w:tc>
      </w:tr>
    </w:tbl>
    <w:p w:rsidR="00054633" w:rsidRPr="009C2EF4" w:rsidRDefault="00054633" w:rsidP="009C2EF4">
      <w:pPr>
        <w:pStyle w:val="1a"/>
        <w:adjustRightInd w:val="0"/>
        <w:snapToGrid w:val="0"/>
        <w:spacing w:after="0" w:line="300" w:lineRule="auto"/>
        <w:ind w:leftChars="550" w:left="2140" w:hangingChars="250" w:hanging="600"/>
        <w:rPr>
          <w:rFonts w:ascii="Times New Roman" w:hAnsi="Times New Roman"/>
          <w:sz w:val="24"/>
        </w:rPr>
      </w:pPr>
      <w:r w:rsidRPr="009C2EF4">
        <w:rPr>
          <w:rFonts w:ascii="Times New Roman" w:hAnsi="Times New Roman" w:hint="eastAsia"/>
          <w:sz w:val="24"/>
        </w:rPr>
        <w:t>備考：必要時，得依比例以內插法求取β值及對應之</w:t>
      </w:r>
      <w:r w:rsidRPr="009C2EF4">
        <w:rPr>
          <w:rFonts w:ascii="Times New Roman" w:hAnsi="Times New Roman" w:hint="eastAsia"/>
          <w:sz w:val="24"/>
        </w:rPr>
        <w:t>C</w:t>
      </w:r>
      <w:r w:rsidRPr="009C2EF4">
        <w:rPr>
          <w:rFonts w:ascii="Times New Roman" w:hAnsi="Times New Roman" w:hint="eastAsia"/>
          <w:sz w:val="24"/>
        </w:rPr>
        <w:t>值。</w:t>
      </w:r>
    </w:p>
    <w:p w:rsidR="0098723F" w:rsidRDefault="0098723F" w:rsidP="0098723F">
      <w:pPr>
        <w:pStyle w:val="10"/>
        <w:adjustRightInd w:val="0"/>
        <w:snapToGrid w:val="0"/>
        <w:spacing w:before="0" w:line="300" w:lineRule="auto"/>
        <w:ind w:leftChars="300" w:left="1120" w:hangingChars="100" w:hanging="280"/>
        <w:rPr>
          <w:rFonts w:ascii="Times New Roman" w:hAnsi="Times New Roman"/>
          <w:szCs w:val="28"/>
        </w:rPr>
      </w:pPr>
    </w:p>
    <w:p w:rsidR="00054633" w:rsidRPr="0098723F" w:rsidRDefault="0098723F" w:rsidP="0098723F">
      <w:pPr>
        <w:pStyle w:val="10"/>
        <w:adjustRightInd w:val="0"/>
        <w:snapToGrid w:val="0"/>
        <w:spacing w:before="0" w:line="300" w:lineRule="auto"/>
        <w:ind w:leftChars="300" w:left="1120" w:hangingChars="100" w:hanging="280"/>
        <w:rPr>
          <w:rFonts w:ascii="Times New Roman" w:hAnsi="Times New Roman"/>
          <w:szCs w:val="28"/>
        </w:rPr>
      </w:pPr>
      <w:r>
        <w:rPr>
          <w:rFonts w:ascii="Times New Roman" w:hAnsi="Times New Roman" w:hint="eastAsia"/>
          <w:szCs w:val="28"/>
        </w:rPr>
        <w:t>(5)</w:t>
      </w:r>
      <w:r w:rsidR="00054633" w:rsidRPr="0098723F">
        <w:rPr>
          <w:rFonts w:ascii="Times New Roman" w:hAnsi="Times New Roman" w:hint="eastAsia"/>
          <w:szCs w:val="28"/>
        </w:rPr>
        <w:t>節流件：使用於之管路應符合下列規定。</w:t>
      </w:r>
    </w:p>
    <w:p w:rsidR="00054633" w:rsidRPr="0098723F" w:rsidRDefault="0098723F" w:rsidP="0098723F">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A. </w:t>
      </w:r>
      <w:r w:rsidR="00054633" w:rsidRPr="0098723F">
        <w:rPr>
          <w:rFonts w:ascii="Times New Roman" w:hAnsi="Times New Roman" w:hint="eastAsia"/>
        </w:rPr>
        <w:t>如節流件上游側及下游側設有管接頭類</w:t>
      </w:r>
      <w:r w:rsidR="00491AF2">
        <w:rPr>
          <w:rFonts w:ascii="Times New Roman" w:hAnsi="Times New Roman" w:hint="eastAsia"/>
        </w:rPr>
        <w:t>（註</w:t>
      </w:r>
      <w:r w:rsidR="00491AF2">
        <w:rPr>
          <w:rFonts w:ascii="Times New Roman" w:hAnsi="Times New Roman" w:hint="eastAsia"/>
        </w:rPr>
        <w:t>4</w:t>
      </w:r>
      <w:r w:rsidR="00491AF2">
        <w:rPr>
          <w:rFonts w:ascii="Times New Roman" w:hAnsi="Times New Roman" w:hint="eastAsia"/>
        </w:rPr>
        <w:t>）</w:t>
      </w:r>
      <w:r w:rsidR="00054633" w:rsidRPr="0098723F">
        <w:rPr>
          <w:rFonts w:ascii="Times New Roman" w:hAnsi="Times New Roman" w:hint="eastAsia"/>
        </w:rPr>
        <w:t>，節流件與管接頭間應有足夠長度之直管。必要之最小直管長度（</w:t>
      </w:r>
      <w:r w:rsidR="00054633" w:rsidRPr="0098723F">
        <w:rPr>
          <w:rFonts w:ascii="Times New Roman" w:hAnsi="Times New Roman"/>
        </w:rPr>
        <w:t>L1</w:t>
      </w:r>
      <w:r w:rsidR="00054633" w:rsidRPr="0098723F">
        <w:rPr>
          <w:rFonts w:ascii="Times New Roman" w:hAnsi="Times New Roman" w:hint="eastAsia"/>
        </w:rPr>
        <w:t>），與直徑縮減比β（</w:t>
      </w:r>
      <w:r w:rsidR="00054633" w:rsidRPr="0098723F">
        <w:rPr>
          <w:rFonts w:ascii="Times New Roman" w:hAnsi="Times New Roman"/>
        </w:rPr>
        <w:t>=</w:t>
      </w:r>
      <w:r w:rsidR="00054633" w:rsidRPr="0098723F">
        <w:rPr>
          <w:rFonts w:ascii="Times New Roman" w:hAnsi="Times New Roman" w:hint="eastAsia"/>
        </w:rPr>
        <w:t xml:space="preserve"> d/D</w:t>
      </w:r>
      <w:r w:rsidR="00054633" w:rsidRPr="0098723F">
        <w:rPr>
          <w:rFonts w:ascii="Times New Roman" w:hAnsi="Times New Roman" w:hint="eastAsia"/>
        </w:rPr>
        <w:t>）之關係值</w:t>
      </w:r>
      <w:r>
        <w:rPr>
          <w:rFonts w:ascii="Times New Roman" w:hAnsi="Times New Roman" w:hint="eastAsia"/>
        </w:rPr>
        <w:t>（</w:t>
      </w:r>
      <w:r w:rsidRPr="0098723F">
        <w:rPr>
          <w:rFonts w:ascii="Times New Roman" w:hAnsi="Times New Roman" w:hint="eastAsia"/>
        </w:rPr>
        <w:t>以</w:t>
      </w:r>
      <w:r w:rsidRPr="0098723F">
        <w:rPr>
          <w:rFonts w:ascii="Times New Roman" w:hAnsi="Times New Roman"/>
        </w:rPr>
        <w:t>D</w:t>
      </w:r>
      <w:r w:rsidRPr="0098723F">
        <w:rPr>
          <w:rFonts w:ascii="Times New Roman" w:hAnsi="Times New Roman" w:hint="eastAsia"/>
        </w:rPr>
        <w:t xml:space="preserve"> </w:t>
      </w:r>
      <w:r w:rsidRPr="0098723F">
        <w:rPr>
          <w:rFonts w:ascii="Times New Roman" w:hAnsi="Times New Roman" w:hint="eastAsia"/>
        </w:rPr>
        <w:t>之倍數表示之</w:t>
      </w:r>
      <w:r>
        <w:rPr>
          <w:rFonts w:ascii="Times New Roman" w:hAnsi="Times New Roman" w:hint="eastAsia"/>
        </w:rPr>
        <w:t>）</w:t>
      </w:r>
      <w:r w:rsidR="00054633" w:rsidRPr="0098723F">
        <w:rPr>
          <w:rFonts w:ascii="Times New Roman" w:hAnsi="Times New Roman" w:hint="eastAsia"/>
        </w:rPr>
        <w:t>，如表</w:t>
      </w:r>
      <w:r w:rsidR="00054633" w:rsidRPr="0098723F">
        <w:rPr>
          <w:rFonts w:ascii="Times New Roman" w:hAnsi="Times New Roman" w:hint="eastAsia"/>
        </w:rPr>
        <w:t>5</w:t>
      </w:r>
      <w:r w:rsidR="00054633" w:rsidRPr="0098723F">
        <w:rPr>
          <w:rFonts w:ascii="Times New Roman" w:hAnsi="Times New Roman" w:hint="eastAsia"/>
        </w:rPr>
        <w:t>所示。其中，</w:t>
      </w:r>
      <w:r w:rsidR="00054633" w:rsidRPr="0098723F">
        <w:rPr>
          <w:rFonts w:ascii="Times New Roman" w:hAnsi="Times New Roman"/>
        </w:rPr>
        <w:t>d</w:t>
      </w:r>
      <w:r w:rsidR="00054633" w:rsidRPr="0098723F">
        <w:rPr>
          <w:rFonts w:ascii="Times New Roman" w:hAnsi="Times New Roman" w:hint="eastAsia"/>
        </w:rPr>
        <w:t>係指節流件之孔徑。</w:t>
      </w:r>
    </w:p>
    <w:p w:rsidR="00491AF2" w:rsidRDefault="00491AF2" w:rsidP="00491AF2">
      <w:pPr>
        <w:pStyle w:val="1a"/>
        <w:adjustRightInd w:val="0"/>
        <w:snapToGrid w:val="0"/>
        <w:spacing w:after="0" w:line="300" w:lineRule="auto"/>
        <w:ind w:leftChars="550" w:left="2140" w:hangingChars="250" w:hanging="600"/>
        <w:rPr>
          <w:rFonts w:ascii="Times New Roman" w:hAnsi="Times New Roman"/>
          <w:sz w:val="24"/>
        </w:rPr>
      </w:pPr>
    </w:p>
    <w:p w:rsidR="00054633" w:rsidRPr="00491AF2" w:rsidRDefault="00491AF2" w:rsidP="00491AF2">
      <w:pPr>
        <w:pStyle w:val="1a"/>
        <w:adjustRightInd w:val="0"/>
        <w:snapToGrid w:val="0"/>
        <w:spacing w:after="0" w:line="300" w:lineRule="auto"/>
        <w:ind w:leftChars="550" w:left="2140" w:hangingChars="250" w:hanging="600"/>
        <w:rPr>
          <w:rFonts w:ascii="Times New Roman" w:hAnsi="Times New Roman"/>
          <w:sz w:val="24"/>
        </w:rPr>
      </w:pPr>
      <w:r>
        <w:rPr>
          <w:rFonts w:ascii="Times New Roman" w:hAnsi="Times New Roman" w:hint="eastAsia"/>
          <w:sz w:val="24"/>
        </w:rPr>
        <w:t>註</w:t>
      </w:r>
      <w:r>
        <w:rPr>
          <w:rFonts w:ascii="Times New Roman" w:hAnsi="Times New Roman" w:hint="eastAsia"/>
          <w:sz w:val="24"/>
        </w:rPr>
        <w:t>4</w:t>
      </w:r>
      <w:r w:rsidR="00054633" w:rsidRPr="00491AF2">
        <w:rPr>
          <w:rFonts w:ascii="Times New Roman" w:hAnsi="Times New Roman" w:hint="eastAsia"/>
          <w:sz w:val="24"/>
        </w:rPr>
        <w:t>：包括彎管、</w:t>
      </w:r>
      <w:r w:rsidR="00054633" w:rsidRPr="00491AF2">
        <w:rPr>
          <w:rFonts w:ascii="Times New Roman" w:hAnsi="Times New Roman"/>
          <w:sz w:val="24"/>
        </w:rPr>
        <w:t>T</w:t>
      </w:r>
      <w:r w:rsidR="00054633" w:rsidRPr="00491AF2">
        <w:rPr>
          <w:rFonts w:ascii="Times New Roman" w:hAnsi="Times New Roman" w:hint="eastAsia"/>
          <w:sz w:val="24"/>
        </w:rPr>
        <w:t>型管、收縮管及各種閥類。但不包括和直管內徑相同之凸緣或螺牙接頭。</w:t>
      </w:r>
    </w:p>
    <w:p w:rsidR="00491AF2" w:rsidRDefault="00491AF2" w:rsidP="0098723F">
      <w:pPr>
        <w:pStyle w:val="10"/>
        <w:adjustRightInd w:val="0"/>
        <w:snapToGrid w:val="0"/>
        <w:spacing w:before="0" w:line="300" w:lineRule="auto"/>
        <w:ind w:leftChars="400" w:left="1540" w:hangingChars="150" w:hanging="420"/>
        <w:rPr>
          <w:rFonts w:ascii="Times New Roman" w:hAnsi="Times New Roman"/>
        </w:rPr>
      </w:pPr>
    </w:p>
    <w:p w:rsidR="00054633" w:rsidRPr="0098723F" w:rsidRDefault="0098723F" w:rsidP="0098723F">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B. </w:t>
      </w:r>
      <w:r w:rsidR="00054633" w:rsidRPr="0098723F">
        <w:rPr>
          <w:rFonts w:ascii="Times New Roman" w:hAnsi="Times New Roman" w:hint="eastAsia"/>
        </w:rPr>
        <w:t>串聯安裝兩個以上管接頭於節流件上游側時</w:t>
      </w:r>
      <w:r w:rsidR="00054633" w:rsidRPr="0098723F">
        <w:rPr>
          <w:rFonts w:ascii="Times New Roman" w:hAnsi="Times New Roman" w:hint="eastAsia"/>
        </w:rPr>
        <w:t>(</w:t>
      </w:r>
      <w:r w:rsidR="00054633" w:rsidRPr="0098723F">
        <w:rPr>
          <w:rFonts w:ascii="Times New Roman" w:hAnsi="Times New Roman" w:hint="eastAsia"/>
        </w:rPr>
        <w:t>如圖</w:t>
      </w:r>
      <w:r w:rsidR="00054633" w:rsidRPr="0098723F">
        <w:rPr>
          <w:rFonts w:ascii="Times New Roman" w:hAnsi="Times New Roman" w:hint="eastAsia"/>
        </w:rPr>
        <w:t>16)</w:t>
      </w:r>
      <w:r w:rsidR="00054633" w:rsidRPr="0098723F">
        <w:rPr>
          <w:rFonts w:ascii="Times New Roman" w:hAnsi="Times New Roman" w:hint="eastAsia"/>
        </w:rPr>
        <w:t>，其直管長度如下所示。但如全由</w:t>
      </w:r>
      <w:r w:rsidR="00054633" w:rsidRPr="0098723F">
        <w:rPr>
          <w:rFonts w:ascii="Times New Roman" w:hAnsi="Times New Roman" w:hint="eastAsia"/>
        </w:rPr>
        <w:t>90</w:t>
      </w:r>
      <w:r w:rsidR="00054633" w:rsidRPr="0098723F">
        <w:rPr>
          <w:rFonts w:ascii="Times New Roman" w:hAnsi="Times New Roman" w:hint="eastAsia"/>
        </w:rPr>
        <w:t>°彎頭組合而成，則應符合表</w:t>
      </w:r>
      <w:r w:rsidR="00054633" w:rsidRPr="0098723F">
        <w:rPr>
          <w:rFonts w:ascii="Times New Roman" w:hAnsi="Times New Roman"/>
        </w:rPr>
        <w:t>6</w:t>
      </w:r>
      <w:r w:rsidR="00054633" w:rsidRPr="0098723F">
        <w:rPr>
          <w:rFonts w:ascii="Times New Roman" w:hAnsi="Times New Roman" w:hint="eastAsia"/>
        </w:rPr>
        <w:t>之規定。</w:t>
      </w:r>
    </w:p>
    <w:p w:rsidR="00054633" w:rsidRDefault="00054633" w:rsidP="0098723F">
      <w:pPr>
        <w:pStyle w:val="10"/>
        <w:adjustRightInd w:val="0"/>
        <w:snapToGrid w:val="0"/>
        <w:spacing w:before="0" w:line="300" w:lineRule="auto"/>
        <w:ind w:leftChars="550" w:left="1540" w:firstLine="0"/>
        <w:rPr>
          <w:rFonts w:ascii="Times New Roman" w:hAnsi="Times New Roman"/>
        </w:rPr>
      </w:pPr>
      <w:r w:rsidRPr="0098723F">
        <w:rPr>
          <w:rFonts w:ascii="Times New Roman" w:hAnsi="Times New Roman" w:hint="eastAsia"/>
        </w:rPr>
        <w:t>最接近節流件之管接頭</w:t>
      </w:r>
      <w:r w:rsidRPr="0098723F">
        <w:rPr>
          <w:rFonts w:ascii="Times New Roman" w:hAnsi="Times New Roman" w:hint="eastAsia"/>
        </w:rPr>
        <w:t>1</w:t>
      </w:r>
      <w:r w:rsidRPr="0098723F">
        <w:rPr>
          <w:rFonts w:ascii="Times New Roman" w:hAnsi="Times New Roman" w:hint="eastAsia"/>
        </w:rPr>
        <w:t>與節流件間之直管長度</w:t>
      </w:r>
      <w:r w:rsidRPr="0098723F">
        <w:rPr>
          <w:rFonts w:ascii="Times New Roman" w:hAnsi="Times New Roman"/>
        </w:rPr>
        <w:t>L1</w:t>
      </w:r>
      <w:r w:rsidRPr="0098723F">
        <w:rPr>
          <w:rFonts w:ascii="Times New Roman" w:hAnsi="Times New Roman"/>
        </w:rPr>
        <w:t>，</w:t>
      </w:r>
      <w:r w:rsidRPr="0098723F">
        <w:rPr>
          <w:rFonts w:ascii="Times New Roman" w:hAnsi="Times New Roman" w:hint="eastAsia"/>
        </w:rPr>
        <w:t>取表</w:t>
      </w:r>
      <w:r w:rsidRPr="0098723F">
        <w:rPr>
          <w:rFonts w:ascii="Times New Roman" w:hAnsi="Times New Roman" w:hint="eastAsia"/>
        </w:rPr>
        <w:t>6</w:t>
      </w:r>
      <w:r w:rsidRPr="0098723F">
        <w:rPr>
          <w:rFonts w:ascii="Times New Roman" w:hAnsi="Times New Roman" w:hint="eastAsia"/>
        </w:rPr>
        <w:t>所能求得之最小直管長度；管接頭</w:t>
      </w:r>
      <w:r w:rsidRPr="0098723F">
        <w:rPr>
          <w:rFonts w:ascii="Times New Roman" w:hAnsi="Times New Roman" w:hint="eastAsia"/>
        </w:rPr>
        <w:t>1</w:t>
      </w:r>
      <w:r w:rsidRPr="0098723F">
        <w:rPr>
          <w:rFonts w:ascii="Times New Roman" w:hAnsi="Times New Roman" w:hint="eastAsia"/>
        </w:rPr>
        <w:t>與其上游側之管接頭</w:t>
      </w:r>
      <w:r w:rsidRPr="0098723F">
        <w:rPr>
          <w:rFonts w:ascii="Times New Roman" w:hAnsi="Times New Roman" w:hint="eastAsia"/>
        </w:rPr>
        <w:t>2</w:t>
      </w:r>
      <w:r w:rsidRPr="0098723F">
        <w:rPr>
          <w:rFonts w:ascii="Times New Roman" w:hAnsi="Times New Roman" w:hint="eastAsia"/>
        </w:rPr>
        <w:t>間之直管長度</w:t>
      </w:r>
      <w:r w:rsidRPr="0098723F">
        <w:rPr>
          <w:rFonts w:ascii="Times New Roman" w:hAnsi="Times New Roman"/>
        </w:rPr>
        <w:t>L2</w:t>
      </w:r>
      <w:r w:rsidRPr="0098723F">
        <w:rPr>
          <w:rFonts w:ascii="Times New Roman" w:hAnsi="Times New Roman"/>
        </w:rPr>
        <w:t>，</w:t>
      </w:r>
      <w:r w:rsidRPr="0098723F">
        <w:rPr>
          <w:rFonts w:ascii="Times New Roman" w:hAnsi="Times New Roman" w:hint="eastAsia"/>
        </w:rPr>
        <w:t>則依管接頭</w:t>
      </w:r>
      <w:r w:rsidRPr="0098723F">
        <w:rPr>
          <w:rFonts w:ascii="Times New Roman" w:hAnsi="Times New Roman" w:hint="eastAsia"/>
        </w:rPr>
        <w:t>2</w:t>
      </w:r>
      <w:r w:rsidRPr="0098723F">
        <w:rPr>
          <w:rFonts w:ascii="Times New Roman" w:hAnsi="Times New Roman" w:hint="eastAsia"/>
        </w:rPr>
        <w:t>之種類，在表</w:t>
      </w:r>
      <w:r w:rsidRPr="0098723F">
        <w:rPr>
          <w:rFonts w:ascii="Times New Roman" w:hAnsi="Times New Roman" w:hint="eastAsia"/>
        </w:rPr>
        <w:t>6</w:t>
      </w:r>
      <w:r w:rsidRPr="0098723F">
        <w:rPr>
          <w:rFonts w:ascii="Times New Roman" w:hAnsi="Times New Roman" w:hint="eastAsia"/>
        </w:rPr>
        <w:t>求出β＝</w:t>
      </w:r>
      <w:r w:rsidRPr="0098723F">
        <w:rPr>
          <w:rFonts w:ascii="Times New Roman" w:hAnsi="Times New Roman" w:hint="eastAsia"/>
        </w:rPr>
        <w:t>0.7</w:t>
      </w:r>
      <w:r w:rsidR="0098723F">
        <w:rPr>
          <w:rFonts w:ascii="Times New Roman" w:hAnsi="Times New Roman" w:hint="eastAsia"/>
        </w:rPr>
        <w:t>（</w:t>
      </w:r>
      <w:r w:rsidR="0098723F" w:rsidRPr="0098723F">
        <w:rPr>
          <w:rFonts w:ascii="Times New Roman" w:hAnsi="Times New Roman" w:hint="eastAsia"/>
        </w:rPr>
        <w:t>即使β之實際值不為</w:t>
      </w:r>
      <w:r w:rsidR="0098723F" w:rsidRPr="0098723F">
        <w:rPr>
          <w:rFonts w:ascii="Times New Roman" w:hAnsi="Times New Roman" w:hint="eastAsia"/>
        </w:rPr>
        <w:t>0.7</w:t>
      </w:r>
      <w:r w:rsidR="0098723F" w:rsidRPr="0098723F">
        <w:rPr>
          <w:rFonts w:ascii="Times New Roman" w:hAnsi="Times New Roman" w:hint="eastAsia"/>
        </w:rPr>
        <w:t>時亦然</w:t>
      </w:r>
      <w:r w:rsidR="0098723F">
        <w:rPr>
          <w:rFonts w:ascii="Times New Roman" w:hAnsi="Times New Roman" w:hint="eastAsia"/>
        </w:rPr>
        <w:t>）</w:t>
      </w:r>
      <w:r w:rsidRPr="0098723F">
        <w:rPr>
          <w:rFonts w:ascii="Times New Roman" w:hAnsi="Times New Roman" w:hint="eastAsia"/>
        </w:rPr>
        <w:t>時之最小直管長度，然後取其</w:t>
      </w:r>
      <w:r w:rsidRPr="0098723F">
        <w:rPr>
          <w:rFonts w:ascii="Times New Roman" w:hAnsi="Times New Roman" w:hint="eastAsia"/>
        </w:rPr>
        <w:t>1/2</w:t>
      </w:r>
      <w:r w:rsidRPr="0098723F">
        <w:rPr>
          <w:rFonts w:ascii="Times New Roman" w:hAnsi="Times New Roman" w:hint="eastAsia"/>
        </w:rPr>
        <w:t>值。</w:t>
      </w:r>
    </w:p>
    <w:p w:rsidR="009E0E4F" w:rsidRDefault="009E0E4F" w:rsidP="009E0E4F">
      <w:pPr>
        <w:pStyle w:val="10"/>
        <w:adjustRightInd w:val="0"/>
        <w:snapToGrid w:val="0"/>
        <w:spacing w:before="0" w:line="300" w:lineRule="auto"/>
        <w:ind w:leftChars="550" w:left="1540" w:firstLine="0"/>
        <w:jc w:val="center"/>
        <w:rPr>
          <w:rFonts w:ascii="Times New Roman" w:hAnsi="Times New Roman"/>
        </w:rPr>
      </w:pPr>
    </w:p>
    <w:p w:rsidR="009E0E4F" w:rsidRDefault="009E0E4F" w:rsidP="009E0E4F">
      <w:pPr>
        <w:pStyle w:val="10"/>
        <w:adjustRightInd w:val="0"/>
        <w:snapToGrid w:val="0"/>
        <w:spacing w:before="0" w:line="300" w:lineRule="auto"/>
        <w:ind w:leftChars="550" w:left="1540" w:firstLine="0"/>
        <w:jc w:val="center"/>
        <w:rPr>
          <w:rFonts w:ascii="Times New Roman" w:hAnsi="Times New Roman"/>
        </w:rPr>
      </w:pPr>
      <w:r>
        <w:object w:dxaOrig="6925" w:dyaOrig="3114">
          <v:shape id="_x0000_i1056" type="#_x0000_t75" style="width:351.65pt;height:113.85pt" o:ole="" fillcolor="window">
            <v:imagedata r:id="rId60" o:title="" croptop="20041f" cropbottom="-3908f" cropleft="-1685f" cropright="-1536f"/>
          </v:shape>
          <o:OLEObject Type="Embed" ProgID="CorelDraw.Graphic.8" ShapeID="_x0000_i1056" DrawAspect="Content" ObjectID="_1626697211" r:id="rId61"/>
        </w:object>
      </w:r>
    </w:p>
    <w:p w:rsidR="009E0E4F" w:rsidRDefault="009E0E4F" w:rsidP="009E0E4F">
      <w:pPr>
        <w:pStyle w:val="10"/>
        <w:adjustRightInd w:val="0"/>
        <w:snapToGrid w:val="0"/>
        <w:spacing w:before="0" w:line="300" w:lineRule="auto"/>
        <w:ind w:leftChars="550" w:left="1540" w:firstLine="0"/>
        <w:jc w:val="center"/>
        <w:rPr>
          <w:rFonts w:ascii="Times New Roman" w:hAnsi="Times New Roman"/>
        </w:rPr>
      </w:pPr>
      <w:r>
        <w:rPr>
          <w:rFonts w:ascii="Times New Roman" w:hAnsi="Times New Roman" w:hint="eastAsia"/>
        </w:rPr>
        <w:t>圖</w:t>
      </w:r>
      <w:r>
        <w:rPr>
          <w:rFonts w:ascii="Times New Roman" w:hAnsi="Times New Roman" w:hint="eastAsia"/>
        </w:rPr>
        <w:t>16</w:t>
      </w:r>
      <w:r>
        <w:rPr>
          <w:rFonts w:ascii="Times New Roman" w:hAnsi="Times New Roman" w:hint="eastAsia"/>
        </w:rPr>
        <w:t xml:space="preserve">　節流件上游側管接頭及直管長度</w:t>
      </w:r>
    </w:p>
    <w:p w:rsidR="009E0E4F" w:rsidRDefault="009E0E4F" w:rsidP="009E0E4F">
      <w:pPr>
        <w:pStyle w:val="10"/>
        <w:adjustRightInd w:val="0"/>
        <w:snapToGrid w:val="0"/>
        <w:spacing w:before="0" w:line="300" w:lineRule="auto"/>
        <w:ind w:leftChars="400" w:left="1540" w:hangingChars="150" w:hanging="420"/>
        <w:rPr>
          <w:rFonts w:ascii="Times New Roman" w:hAnsi="Times New Roman"/>
        </w:rPr>
      </w:pPr>
    </w:p>
    <w:p w:rsidR="00054633" w:rsidRPr="009E0E4F" w:rsidRDefault="009E0E4F" w:rsidP="009E0E4F">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C. </w:t>
      </w:r>
      <w:r w:rsidR="00054633" w:rsidRPr="009E0E4F">
        <w:rPr>
          <w:rFonts w:ascii="Times New Roman" w:hAnsi="Times New Roman" w:hint="eastAsia"/>
        </w:rPr>
        <w:t>管路中應裝設排氣栓等裝置，使測定用管路中完全充滿水。</w:t>
      </w:r>
    </w:p>
    <w:p w:rsidR="00054633" w:rsidRPr="009E0E4F" w:rsidRDefault="009E0E4F" w:rsidP="009E0E4F">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D. </w:t>
      </w:r>
      <w:r w:rsidR="00054633" w:rsidRPr="009E0E4F">
        <w:rPr>
          <w:rFonts w:ascii="Times New Roman" w:hAnsi="Times New Roman" w:hint="eastAsia"/>
        </w:rPr>
        <w:t>為了不使節流件下游側因縮流而產生空氣呈漩渦狀迴流之低壓帶，應於下游側裝設壓力調節閥。</w:t>
      </w:r>
    </w:p>
    <w:p w:rsidR="00054633" w:rsidRPr="009E0E4F" w:rsidRDefault="009E0E4F" w:rsidP="009E0E4F">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E. </w:t>
      </w:r>
      <w:r w:rsidR="00054633" w:rsidRPr="009E0E4F">
        <w:rPr>
          <w:rFonts w:ascii="Times New Roman" w:hAnsi="Times New Roman" w:hint="eastAsia"/>
        </w:rPr>
        <w:t>上游側如設有表</w:t>
      </w:r>
      <w:r w:rsidR="00054633" w:rsidRPr="009E0E4F">
        <w:rPr>
          <w:rFonts w:ascii="Times New Roman" w:hAnsi="Times New Roman" w:hint="eastAsia"/>
        </w:rPr>
        <w:t>5</w:t>
      </w:r>
      <w:r w:rsidR="00054633" w:rsidRPr="009E0E4F">
        <w:rPr>
          <w:rFonts w:ascii="Times New Roman" w:hAnsi="Times New Roman" w:hint="eastAsia"/>
        </w:rPr>
        <w:t>所示之各種閥，應於閥全開狀態使用。至於流量之調節，宜在下游側安裝之閥施行之。萬一為求高壓，須在上游側設置閥來節流時，為了避免測定產生誤差，應採用比表</w:t>
      </w:r>
      <w:r w:rsidR="00054633" w:rsidRPr="009E0E4F">
        <w:rPr>
          <w:rFonts w:ascii="Times New Roman" w:hAnsi="Times New Roman" w:hint="eastAsia"/>
        </w:rPr>
        <w:t>5</w:t>
      </w:r>
      <w:r w:rsidR="00054633" w:rsidRPr="009E0E4F">
        <w:rPr>
          <w:rFonts w:ascii="Times New Roman" w:hAnsi="Times New Roman" w:hint="eastAsia"/>
        </w:rPr>
        <w:t>所示長度更長之管路。</w:t>
      </w:r>
    </w:p>
    <w:p w:rsidR="00054633" w:rsidRPr="009E0E4F" w:rsidRDefault="009E0E4F" w:rsidP="009E0E4F">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F. </w:t>
      </w:r>
      <w:r w:rsidR="00054633" w:rsidRPr="009E0E4F">
        <w:rPr>
          <w:rFonts w:ascii="Times New Roman" w:hAnsi="Times New Roman" w:hint="eastAsia"/>
        </w:rPr>
        <w:t>節流件上游直管內面之相對粗糙度，應依</w:t>
      </w:r>
      <w:r w:rsidR="00054633" w:rsidRPr="009E0E4F">
        <w:rPr>
          <w:rFonts w:ascii="Times New Roman" w:hAnsi="Times New Roman" w:hint="eastAsia"/>
        </w:rPr>
        <w:t>CNS 11872</w:t>
      </w:r>
      <w:r w:rsidR="00054633" w:rsidRPr="009E0E4F">
        <w:rPr>
          <w:rFonts w:ascii="Times New Roman" w:hAnsi="Times New Roman" w:hint="eastAsia"/>
        </w:rPr>
        <w:t>之規定施作。</w:t>
      </w:r>
    </w:p>
    <w:p w:rsidR="009E0E4F" w:rsidRDefault="009E0E4F" w:rsidP="009E0E4F">
      <w:pPr>
        <w:pStyle w:val="10"/>
        <w:adjustRightInd w:val="0"/>
        <w:snapToGrid w:val="0"/>
        <w:spacing w:before="0" w:line="300" w:lineRule="auto"/>
        <w:ind w:leftChars="300" w:left="1120" w:hangingChars="100" w:hanging="280"/>
        <w:jc w:val="center"/>
        <w:rPr>
          <w:rFonts w:ascii="Times New Roman" w:hAnsi="Times New Roman"/>
        </w:rPr>
      </w:pPr>
    </w:p>
    <w:p w:rsidR="009E0E4F" w:rsidRDefault="009E0E4F" w:rsidP="009E0E4F">
      <w:pPr>
        <w:pStyle w:val="10"/>
        <w:adjustRightInd w:val="0"/>
        <w:snapToGrid w:val="0"/>
        <w:spacing w:before="0" w:line="300" w:lineRule="auto"/>
        <w:ind w:leftChars="300" w:left="1120" w:hangingChars="100" w:hanging="280"/>
        <w:jc w:val="center"/>
        <w:rPr>
          <w:rFonts w:ascii="Times New Roman" w:hAnsi="Times New Roman"/>
        </w:rPr>
      </w:pPr>
    </w:p>
    <w:p w:rsidR="009E0E4F" w:rsidRDefault="009E0E4F" w:rsidP="009E0E4F">
      <w:pPr>
        <w:pStyle w:val="10"/>
        <w:adjustRightInd w:val="0"/>
        <w:snapToGrid w:val="0"/>
        <w:spacing w:before="0" w:line="300" w:lineRule="auto"/>
        <w:ind w:leftChars="300" w:left="1120" w:hangingChars="100" w:hanging="280"/>
        <w:jc w:val="center"/>
        <w:rPr>
          <w:rFonts w:ascii="Times New Roman" w:hAnsi="Times New Roman"/>
        </w:rPr>
      </w:pPr>
    </w:p>
    <w:p w:rsidR="009E0E4F" w:rsidRDefault="009E0E4F" w:rsidP="009E0E4F">
      <w:pPr>
        <w:pStyle w:val="10"/>
        <w:adjustRightInd w:val="0"/>
        <w:snapToGrid w:val="0"/>
        <w:spacing w:before="0" w:line="300" w:lineRule="auto"/>
        <w:ind w:leftChars="300" w:left="1120" w:hangingChars="100" w:hanging="280"/>
        <w:jc w:val="center"/>
        <w:rPr>
          <w:rFonts w:ascii="Times New Roman" w:hAnsi="Times New Roman"/>
        </w:rPr>
      </w:pPr>
    </w:p>
    <w:p w:rsidR="009E0E4F" w:rsidRDefault="009E0E4F" w:rsidP="009E0E4F">
      <w:pPr>
        <w:pStyle w:val="10"/>
        <w:adjustRightInd w:val="0"/>
        <w:snapToGrid w:val="0"/>
        <w:spacing w:before="0" w:line="300" w:lineRule="auto"/>
        <w:ind w:leftChars="300" w:left="1120" w:hangingChars="100" w:hanging="280"/>
        <w:jc w:val="center"/>
        <w:rPr>
          <w:rFonts w:ascii="Times New Roman" w:hAnsi="Times New Roman"/>
        </w:rPr>
      </w:pPr>
    </w:p>
    <w:p w:rsidR="009E0E4F" w:rsidRDefault="009E0E4F" w:rsidP="009E0E4F">
      <w:pPr>
        <w:pStyle w:val="10"/>
        <w:adjustRightInd w:val="0"/>
        <w:snapToGrid w:val="0"/>
        <w:spacing w:before="0" w:line="300" w:lineRule="auto"/>
        <w:ind w:leftChars="300" w:left="1120" w:hangingChars="100" w:hanging="280"/>
        <w:jc w:val="center"/>
        <w:rPr>
          <w:rFonts w:ascii="Times New Roman" w:hAnsi="Times New Roman"/>
        </w:rPr>
      </w:pPr>
    </w:p>
    <w:p w:rsidR="009E0E4F" w:rsidRDefault="009E0E4F" w:rsidP="009E0E4F">
      <w:pPr>
        <w:pStyle w:val="10"/>
        <w:adjustRightInd w:val="0"/>
        <w:snapToGrid w:val="0"/>
        <w:spacing w:before="0" w:line="300" w:lineRule="auto"/>
        <w:ind w:leftChars="300" w:left="1120" w:hangingChars="100" w:hanging="280"/>
        <w:jc w:val="center"/>
        <w:rPr>
          <w:rFonts w:ascii="Times New Roman" w:hAnsi="Times New Roman"/>
        </w:rPr>
      </w:pPr>
    </w:p>
    <w:p w:rsidR="009E0E4F" w:rsidRDefault="009E0E4F" w:rsidP="009E0E4F">
      <w:pPr>
        <w:pStyle w:val="10"/>
        <w:adjustRightInd w:val="0"/>
        <w:snapToGrid w:val="0"/>
        <w:spacing w:before="0" w:line="300" w:lineRule="auto"/>
        <w:ind w:leftChars="300" w:left="1120" w:hangingChars="100" w:hanging="280"/>
        <w:jc w:val="center"/>
        <w:rPr>
          <w:rFonts w:ascii="Times New Roman" w:hAnsi="Times New Roman"/>
        </w:rPr>
      </w:pPr>
    </w:p>
    <w:p w:rsidR="009E0E4F" w:rsidRDefault="009E0E4F" w:rsidP="009E0E4F">
      <w:pPr>
        <w:pStyle w:val="10"/>
        <w:adjustRightInd w:val="0"/>
        <w:snapToGrid w:val="0"/>
        <w:spacing w:before="0" w:line="300" w:lineRule="auto"/>
        <w:ind w:leftChars="300" w:left="1120" w:hangingChars="100" w:hanging="280"/>
        <w:jc w:val="center"/>
        <w:rPr>
          <w:rFonts w:ascii="Times New Roman" w:hAnsi="Times New Roman"/>
        </w:rPr>
      </w:pPr>
    </w:p>
    <w:p w:rsidR="009E0E4F" w:rsidRDefault="009E0E4F" w:rsidP="009E0E4F">
      <w:pPr>
        <w:pStyle w:val="10"/>
        <w:adjustRightInd w:val="0"/>
        <w:snapToGrid w:val="0"/>
        <w:spacing w:before="0" w:line="300" w:lineRule="auto"/>
        <w:ind w:leftChars="300" w:left="1120" w:hangingChars="100" w:hanging="280"/>
        <w:jc w:val="center"/>
        <w:rPr>
          <w:rFonts w:ascii="Times New Roman" w:hAnsi="Times New Roman"/>
        </w:rPr>
      </w:pPr>
    </w:p>
    <w:p w:rsidR="009E0E4F" w:rsidRDefault="009E0E4F" w:rsidP="009E0E4F">
      <w:pPr>
        <w:pStyle w:val="10"/>
        <w:adjustRightInd w:val="0"/>
        <w:snapToGrid w:val="0"/>
        <w:spacing w:before="0" w:line="300" w:lineRule="auto"/>
        <w:ind w:leftChars="300" w:left="1120" w:hangingChars="100" w:hanging="280"/>
        <w:jc w:val="center"/>
        <w:rPr>
          <w:rFonts w:ascii="Times New Roman" w:hAnsi="Times New Roman"/>
        </w:rPr>
      </w:pPr>
    </w:p>
    <w:p w:rsidR="009E0E4F" w:rsidRDefault="009E0E4F" w:rsidP="009E0E4F">
      <w:pPr>
        <w:pStyle w:val="10"/>
        <w:adjustRightInd w:val="0"/>
        <w:snapToGrid w:val="0"/>
        <w:spacing w:before="0" w:line="300" w:lineRule="auto"/>
        <w:ind w:leftChars="300" w:left="1120" w:hangingChars="100" w:hanging="280"/>
        <w:jc w:val="center"/>
        <w:rPr>
          <w:rFonts w:ascii="Times New Roman" w:hAnsi="Times New Roman"/>
        </w:rPr>
      </w:pPr>
    </w:p>
    <w:p w:rsidR="009E0E4F" w:rsidRDefault="009E0E4F" w:rsidP="009E0E4F">
      <w:pPr>
        <w:pStyle w:val="10"/>
        <w:adjustRightInd w:val="0"/>
        <w:snapToGrid w:val="0"/>
        <w:spacing w:before="0" w:line="300" w:lineRule="auto"/>
        <w:ind w:leftChars="300" w:left="1120" w:hangingChars="100" w:hanging="280"/>
        <w:jc w:val="center"/>
        <w:rPr>
          <w:rFonts w:ascii="Times New Roman" w:hAnsi="Times New Roman"/>
        </w:rPr>
      </w:pPr>
    </w:p>
    <w:p w:rsidR="009E0E4F" w:rsidRDefault="009E0E4F" w:rsidP="009E0E4F">
      <w:pPr>
        <w:pStyle w:val="10"/>
        <w:adjustRightInd w:val="0"/>
        <w:snapToGrid w:val="0"/>
        <w:spacing w:before="0" w:line="300" w:lineRule="auto"/>
        <w:ind w:leftChars="300" w:left="1120" w:hangingChars="100" w:hanging="280"/>
        <w:jc w:val="center"/>
        <w:rPr>
          <w:rFonts w:ascii="Times New Roman" w:hAnsi="Times New Roman"/>
        </w:rPr>
      </w:pPr>
    </w:p>
    <w:p w:rsidR="009E0E4F" w:rsidRDefault="009E0E4F" w:rsidP="009E0E4F">
      <w:pPr>
        <w:pStyle w:val="10"/>
        <w:adjustRightInd w:val="0"/>
        <w:snapToGrid w:val="0"/>
        <w:spacing w:before="0" w:line="300" w:lineRule="auto"/>
        <w:ind w:leftChars="300" w:left="1120" w:hangingChars="100" w:hanging="280"/>
        <w:jc w:val="center"/>
        <w:rPr>
          <w:rFonts w:ascii="Times New Roman" w:hAnsi="Times New Roman"/>
        </w:rPr>
      </w:pPr>
    </w:p>
    <w:p w:rsidR="009E0E4F" w:rsidRDefault="009E0E4F" w:rsidP="009E0E4F">
      <w:pPr>
        <w:pStyle w:val="10"/>
        <w:adjustRightInd w:val="0"/>
        <w:snapToGrid w:val="0"/>
        <w:spacing w:before="0" w:line="300" w:lineRule="auto"/>
        <w:ind w:leftChars="300" w:left="1120" w:hangingChars="100" w:hanging="280"/>
        <w:jc w:val="center"/>
        <w:rPr>
          <w:rFonts w:ascii="Times New Roman" w:hAnsi="Times New Roman"/>
        </w:rPr>
      </w:pPr>
    </w:p>
    <w:p w:rsidR="00054633" w:rsidRPr="009E0E4F" w:rsidRDefault="00054633" w:rsidP="008568B3">
      <w:pPr>
        <w:pStyle w:val="10"/>
        <w:adjustRightInd w:val="0"/>
        <w:snapToGrid w:val="0"/>
        <w:spacing w:before="0" w:line="300" w:lineRule="auto"/>
        <w:ind w:left="0" w:firstLine="0"/>
        <w:jc w:val="center"/>
        <w:rPr>
          <w:rFonts w:ascii="Times New Roman" w:hAnsi="Times New Roman"/>
        </w:rPr>
      </w:pPr>
      <w:r w:rsidRPr="009E0E4F">
        <w:rPr>
          <w:rFonts w:ascii="Times New Roman" w:hAnsi="Times New Roman" w:hint="eastAsia"/>
        </w:rPr>
        <w:lastRenderedPageBreak/>
        <w:t>表</w:t>
      </w:r>
      <w:r w:rsidRPr="009E0E4F">
        <w:rPr>
          <w:rFonts w:ascii="Times New Roman" w:hAnsi="Times New Roman" w:hint="eastAsia"/>
        </w:rPr>
        <w:t>5</w:t>
      </w:r>
      <w:r w:rsidR="009E0E4F">
        <w:rPr>
          <w:rFonts w:ascii="Times New Roman" w:hAnsi="Times New Roman" w:hint="eastAsia"/>
        </w:rPr>
        <w:t xml:space="preserve">　</w:t>
      </w:r>
      <w:r w:rsidRPr="009E0E4F">
        <w:rPr>
          <w:rFonts w:ascii="Times New Roman" w:hAnsi="Times New Roman" w:hint="eastAsia"/>
        </w:rPr>
        <w:t>節流件上游側及下游側各種管接頭與節流件間必要之直管最小長度（</w:t>
      </w:r>
      <w:r w:rsidRPr="009E0E4F">
        <w:rPr>
          <w:rFonts w:ascii="Times New Roman" w:hAnsi="Times New Roman"/>
        </w:rPr>
        <w:t>D</w:t>
      </w:r>
      <w:r w:rsidRPr="009E0E4F">
        <w:rPr>
          <w:rFonts w:ascii="Times New Roman" w:hAnsi="Times New Roman" w:hint="eastAsia"/>
        </w:rPr>
        <w:t>之倍數）</w:t>
      </w:r>
    </w:p>
    <w:tbl>
      <w:tblPr>
        <w:tblW w:w="5000" w:type="pct"/>
        <w:tblCellMar>
          <w:left w:w="28" w:type="dxa"/>
          <w:right w:w="28" w:type="dxa"/>
        </w:tblCellMar>
        <w:tblLook w:val="0000"/>
      </w:tblPr>
      <w:tblGrid>
        <w:gridCol w:w="1012"/>
        <w:gridCol w:w="1007"/>
        <w:gridCol w:w="1068"/>
        <w:gridCol w:w="1007"/>
        <w:gridCol w:w="1012"/>
        <w:gridCol w:w="1007"/>
        <w:gridCol w:w="1012"/>
        <w:gridCol w:w="1007"/>
        <w:gridCol w:w="994"/>
      </w:tblGrid>
      <w:tr w:rsidR="00054633" w:rsidRPr="009E0E4F">
        <w:trPr>
          <w:cantSplit/>
        </w:trPr>
        <w:tc>
          <w:tcPr>
            <w:tcW w:w="558" w:type="pct"/>
            <w:tcBorders>
              <w:top w:val="single" w:sz="12" w:space="0" w:color="auto"/>
              <w:left w:val="single" w:sz="12" w:space="0" w:color="auto"/>
              <w:right w:val="single" w:sz="6" w:space="0" w:color="auto"/>
            </w:tcBorders>
          </w:tcPr>
          <w:p w:rsidR="00054633" w:rsidRPr="009E0E4F" w:rsidRDefault="00054633" w:rsidP="009E0E4F">
            <w:pPr>
              <w:adjustRightInd w:val="0"/>
              <w:snapToGrid w:val="0"/>
              <w:jc w:val="both"/>
              <w:rPr>
                <w:sz w:val="24"/>
              </w:rPr>
            </w:pPr>
          </w:p>
        </w:tc>
        <w:tc>
          <w:tcPr>
            <w:tcW w:w="3882" w:type="pct"/>
            <w:gridSpan w:val="7"/>
            <w:tcBorders>
              <w:top w:val="single" w:sz="12" w:space="0" w:color="auto"/>
              <w:left w:val="single" w:sz="6" w:space="0" w:color="auto"/>
              <w:right w:val="single" w:sz="6" w:space="0" w:color="auto"/>
            </w:tcBorders>
            <w:vAlign w:val="center"/>
          </w:tcPr>
          <w:p w:rsidR="00054633" w:rsidRPr="009E0E4F" w:rsidRDefault="00054633" w:rsidP="009E0E4F">
            <w:pPr>
              <w:adjustRightInd w:val="0"/>
              <w:snapToGrid w:val="0"/>
              <w:jc w:val="center"/>
              <w:rPr>
                <w:sz w:val="24"/>
              </w:rPr>
            </w:pPr>
            <w:r w:rsidRPr="009E0E4F">
              <w:rPr>
                <w:rFonts w:hint="eastAsia"/>
                <w:sz w:val="24"/>
              </w:rPr>
              <w:t>上游側</w:t>
            </w:r>
          </w:p>
        </w:tc>
        <w:tc>
          <w:tcPr>
            <w:tcW w:w="559" w:type="pct"/>
            <w:tcBorders>
              <w:top w:val="single" w:sz="12" w:space="0" w:color="auto"/>
              <w:left w:val="single" w:sz="6" w:space="0" w:color="auto"/>
              <w:right w:val="single" w:sz="12" w:space="0" w:color="auto"/>
            </w:tcBorders>
            <w:vAlign w:val="center"/>
          </w:tcPr>
          <w:p w:rsidR="00054633" w:rsidRPr="009E0E4F" w:rsidRDefault="00054633" w:rsidP="009E0E4F">
            <w:pPr>
              <w:adjustRightInd w:val="0"/>
              <w:snapToGrid w:val="0"/>
              <w:jc w:val="center"/>
              <w:rPr>
                <w:sz w:val="24"/>
              </w:rPr>
            </w:pPr>
            <w:r w:rsidRPr="009E0E4F">
              <w:rPr>
                <w:rFonts w:hint="eastAsia"/>
                <w:sz w:val="24"/>
              </w:rPr>
              <w:t>下游側</w:t>
            </w:r>
          </w:p>
        </w:tc>
      </w:tr>
      <w:tr w:rsidR="00054633" w:rsidRPr="009E0E4F">
        <w:tc>
          <w:tcPr>
            <w:tcW w:w="555" w:type="pct"/>
            <w:tcBorders>
              <w:top w:val="single" w:sz="6" w:space="0" w:color="auto"/>
              <w:left w:val="single" w:sz="12" w:space="0" w:color="auto"/>
              <w:right w:val="single" w:sz="6" w:space="0" w:color="auto"/>
            </w:tcBorders>
          </w:tcPr>
          <w:p w:rsidR="00054633" w:rsidRPr="009E0E4F" w:rsidRDefault="00054633" w:rsidP="009E0E4F">
            <w:pPr>
              <w:adjustRightInd w:val="0"/>
              <w:snapToGrid w:val="0"/>
              <w:jc w:val="both"/>
              <w:rPr>
                <w:sz w:val="24"/>
              </w:rPr>
            </w:pPr>
            <w:r w:rsidRPr="009E0E4F">
              <w:rPr>
                <w:rFonts w:hint="eastAsia"/>
                <w:sz w:val="24"/>
              </w:rPr>
              <w:t>直徑縮減比β</w:t>
            </w:r>
          </w:p>
        </w:tc>
        <w:tc>
          <w:tcPr>
            <w:tcW w:w="555" w:type="pct"/>
            <w:tcBorders>
              <w:top w:val="single" w:sz="6" w:space="0" w:color="auto"/>
              <w:left w:val="single" w:sz="6" w:space="0" w:color="auto"/>
              <w:right w:val="single" w:sz="6" w:space="0" w:color="auto"/>
            </w:tcBorders>
          </w:tcPr>
          <w:p w:rsidR="00054633" w:rsidRPr="009E0E4F" w:rsidRDefault="009E0E4F" w:rsidP="0036214D">
            <w:pPr>
              <w:adjustRightInd w:val="0"/>
              <w:snapToGrid w:val="0"/>
              <w:jc w:val="center"/>
              <w:rPr>
                <w:sz w:val="24"/>
              </w:rPr>
            </w:pPr>
            <w:r>
              <w:object w:dxaOrig="772" w:dyaOrig="1291">
                <v:shape id="_x0000_i1057" type="#_x0000_t75" style="width:38.5pt;height:64.45pt" o:ole="">
                  <v:imagedata r:id="rId62" o:title=""/>
                </v:shape>
                <o:OLEObject Type="Embed" ProgID="CorelDRAW.Graphic.11" ShapeID="_x0000_i1057" DrawAspect="Content" ObjectID="_1626697212" r:id="rId63"/>
              </w:object>
            </w:r>
          </w:p>
          <w:p w:rsidR="00054633" w:rsidRPr="0036214D" w:rsidRDefault="00054633" w:rsidP="0036214D">
            <w:pPr>
              <w:adjustRightInd w:val="0"/>
              <w:snapToGrid w:val="0"/>
              <w:ind w:right="57"/>
              <w:jc w:val="both"/>
              <w:rPr>
                <w:sz w:val="20"/>
                <w:szCs w:val="20"/>
              </w:rPr>
            </w:pPr>
            <w:r w:rsidRPr="0036214D">
              <w:rPr>
                <w:rFonts w:hint="eastAsia"/>
                <w:sz w:val="20"/>
                <w:szCs w:val="20"/>
              </w:rPr>
              <w:t>連接</w:t>
            </w:r>
            <w:r w:rsidRPr="0036214D">
              <w:rPr>
                <w:sz w:val="20"/>
                <w:szCs w:val="20"/>
              </w:rPr>
              <w:t>90</w:t>
            </w:r>
            <w:r w:rsidRPr="0036214D">
              <w:rPr>
                <w:rFonts w:hint="eastAsia"/>
                <w:sz w:val="20"/>
                <w:szCs w:val="20"/>
              </w:rPr>
              <w:t>度彎頭或</w:t>
            </w:r>
            <w:r w:rsidRPr="0036214D">
              <w:rPr>
                <w:sz w:val="20"/>
                <w:szCs w:val="20"/>
              </w:rPr>
              <w:t>T</w:t>
            </w:r>
            <w:r w:rsidRPr="0036214D">
              <w:rPr>
                <w:rFonts w:hint="eastAsia"/>
                <w:sz w:val="20"/>
                <w:szCs w:val="20"/>
              </w:rPr>
              <w:t>型接頭</w:t>
            </w:r>
            <w:r w:rsidRPr="0036214D">
              <w:rPr>
                <w:rFonts w:hint="eastAsia"/>
                <w:sz w:val="20"/>
                <w:szCs w:val="20"/>
              </w:rPr>
              <w:t>1</w:t>
            </w:r>
            <w:r w:rsidRPr="0036214D">
              <w:rPr>
                <w:rFonts w:hint="eastAsia"/>
                <w:sz w:val="20"/>
                <w:szCs w:val="20"/>
              </w:rPr>
              <w:t>個（水流分歧只有</w:t>
            </w:r>
            <w:r w:rsidRPr="0036214D">
              <w:rPr>
                <w:rFonts w:hint="eastAsia"/>
                <w:sz w:val="20"/>
                <w:szCs w:val="20"/>
              </w:rPr>
              <w:t>1</w:t>
            </w:r>
            <w:r w:rsidRPr="0036214D">
              <w:rPr>
                <w:rFonts w:hint="eastAsia"/>
                <w:sz w:val="20"/>
                <w:szCs w:val="20"/>
              </w:rPr>
              <w:t>個之情況）</w:t>
            </w:r>
          </w:p>
        </w:tc>
        <w:tc>
          <w:tcPr>
            <w:tcW w:w="555" w:type="pct"/>
            <w:tcBorders>
              <w:top w:val="single" w:sz="6" w:space="0" w:color="auto"/>
              <w:left w:val="single" w:sz="6" w:space="0" w:color="auto"/>
              <w:right w:val="single" w:sz="6" w:space="0" w:color="auto"/>
            </w:tcBorders>
          </w:tcPr>
          <w:p w:rsidR="00480DBC" w:rsidRDefault="0036214D" w:rsidP="0036214D">
            <w:pPr>
              <w:adjustRightInd w:val="0"/>
              <w:snapToGrid w:val="0"/>
              <w:ind w:right="57"/>
              <w:jc w:val="center"/>
            </w:pPr>
            <w:r>
              <w:object w:dxaOrig="866" w:dyaOrig="774">
                <v:shape id="_x0000_i1058" type="#_x0000_t75" style="width:47.7pt;height:42.7pt" o:ole="">
                  <v:imagedata r:id="rId64" o:title=""/>
                </v:shape>
                <o:OLEObject Type="Embed" ProgID="CorelDRAW.Graphic.11" ShapeID="_x0000_i1058" DrawAspect="Content" ObjectID="_1626697213" r:id="rId65"/>
              </w:object>
            </w:r>
          </w:p>
          <w:p w:rsidR="0036214D" w:rsidRDefault="0036214D" w:rsidP="0036214D">
            <w:pPr>
              <w:adjustRightInd w:val="0"/>
              <w:snapToGrid w:val="0"/>
              <w:ind w:right="57"/>
              <w:jc w:val="both"/>
              <w:rPr>
                <w:sz w:val="20"/>
                <w:szCs w:val="20"/>
              </w:rPr>
            </w:pPr>
          </w:p>
          <w:p w:rsidR="0036214D" w:rsidRDefault="0036214D" w:rsidP="0036214D">
            <w:pPr>
              <w:adjustRightInd w:val="0"/>
              <w:snapToGrid w:val="0"/>
              <w:ind w:right="57"/>
              <w:jc w:val="both"/>
              <w:rPr>
                <w:sz w:val="20"/>
                <w:szCs w:val="20"/>
              </w:rPr>
            </w:pPr>
          </w:p>
          <w:p w:rsidR="00054633" w:rsidRPr="009E0E4F" w:rsidRDefault="00054633" w:rsidP="0036214D">
            <w:pPr>
              <w:adjustRightInd w:val="0"/>
              <w:snapToGrid w:val="0"/>
              <w:ind w:right="57"/>
              <w:jc w:val="both"/>
              <w:rPr>
                <w:sz w:val="24"/>
              </w:rPr>
            </w:pPr>
            <w:r w:rsidRPr="0036214D">
              <w:rPr>
                <w:rFonts w:hint="eastAsia"/>
                <w:sz w:val="20"/>
                <w:szCs w:val="20"/>
              </w:rPr>
              <w:t>連接同一平面上</w:t>
            </w:r>
            <w:r w:rsidRPr="0036214D">
              <w:rPr>
                <w:sz w:val="20"/>
                <w:szCs w:val="20"/>
              </w:rPr>
              <w:t>90</w:t>
            </w:r>
            <w:r w:rsidRPr="0036214D">
              <w:rPr>
                <w:rFonts w:hint="eastAsia"/>
                <w:sz w:val="20"/>
                <w:szCs w:val="20"/>
              </w:rPr>
              <w:t>度彎頭</w:t>
            </w:r>
            <w:r w:rsidRPr="0036214D">
              <w:rPr>
                <w:rFonts w:hint="eastAsia"/>
                <w:sz w:val="20"/>
                <w:szCs w:val="20"/>
              </w:rPr>
              <w:t>2</w:t>
            </w:r>
            <w:r w:rsidRPr="0036214D">
              <w:rPr>
                <w:rFonts w:hint="eastAsia"/>
                <w:sz w:val="20"/>
                <w:szCs w:val="20"/>
              </w:rPr>
              <w:t>個以上</w:t>
            </w:r>
          </w:p>
        </w:tc>
        <w:tc>
          <w:tcPr>
            <w:tcW w:w="555" w:type="pct"/>
            <w:tcBorders>
              <w:top w:val="single" w:sz="6" w:space="0" w:color="auto"/>
              <w:left w:val="single" w:sz="6" w:space="0" w:color="auto"/>
              <w:right w:val="single" w:sz="6" w:space="0" w:color="auto"/>
            </w:tcBorders>
          </w:tcPr>
          <w:p w:rsidR="00054633" w:rsidRPr="009E0E4F" w:rsidRDefault="0036214D" w:rsidP="0036214D">
            <w:pPr>
              <w:adjustRightInd w:val="0"/>
              <w:snapToGrid w:val="0"/>
              <w:jc w:val="center"/>
              <w:rPr>
                <w:sz w:val="24"/>
              </w:rPr>
            </w:pPr>
            <w:r>
              <w:object w:dxaOrig="766" w:dyaOrig="906">
                <v:shape id="_x0000_i1059" type="#_x0000_t75" style="width:46.05pt;height:54.4pt" o:ole="">
                  <v:imagedata r:id="rId66" o:title=""/>
                </v:shape>
                <o:OLEObject Type="Embed" ProgID="CorelDRAW.Graphic.11" ShapeID="_x0000_i1059" DrawAspect="Content" ObjectID="_1626697214" r:id="rId67"/>
              </w:object>
            </w:r>
          </w:p>
          <w:p w:rsidR="0036214D" w:rsidRDefault="0036214D" w:rsidP="0036214D">
            <w:pPr>
              <w:adjustRightInd w:val="0"/>
              <w:snapToGrid w:val="0"/>
              <w:ind w:right="57"/>
              <w:jc w:val="both"/>
              <w:rPr>
                <w:sz w:val="20"/>
                <w:szCs w:val="20"/>
              </w:rPr>
            </w:pPr>
          </w:p>
          <w:p w:rsidR="00054633" w:rsidRPr="009E0E4F" w:rsidRDefault="00054633" w:rsidP="0036214D">
            <w:pPr>
              <w:adjustRightInd w:val="0"/>
              <w:snapToGrid w:val="0"/>
              <w:ind w:right="57"/>
              <w:jc w:val="both"/>
              <w:rPr>
                <w:sz w:val="24"/>
              </w:rPr>
            </w:pPr>
            <w:r w:rsidRPr="0036214D">
              <w:rPr>
                <w:rFonts w:hint="eastAsia"/>
                <w:sz w:val="20"/>
                <w:szCs w:val="20"/>
              </w:rPr>
              <w:t>連接不在同一平面上之</w:t>
            </w:r>
            <w:r w:rsidRPr="0036214D">
              <w:rPr>
                <w:sz w:val="20"/>
                <w:szCs w:val="20"/>
              </w:rPr>
              <w:t>90</w:t>
            </w:r>
            <w:r w:rsidRPr="0036214D">
              <w:rPr>
                <w:rFonts w:hint="eastAsia"/>
                <w:sz w:val="20"/>
                <w:szCs w:val="20"/>
              </w:rPr>
              <w:t>度彎頭</w:t>
            </w:r>
            <w:r w:rsidRPr="0036214D">
              <w:rPr>
                <w:rFonts w:hint="eastAsia"/>
                <w:sz w:val="20"/>
                <w:szCs w:val="20"/>
              </w:rPr>
              <w:t>2</w:t>
            </w:r>
            <w:r w:rsidRPr="0036214D">
              <w:rPr>
                <w:rFonts w:hint="eastAsia"/>
                <w:sz w:val="20"/>
                <w:szCs w:val="20"/>
              </w:rPr>
              <w:t>個以上</w:t>
            </w:r>
          </w:p>
        </w:tc>
        <w:tc>
          <w:tcPr>
            <w:tcW w:w="555" w:type="pct"/>
            <w:tcBorders>
              <w:top w:val="single" w:sz="6" w:space="0" w:color="auto"/>
              <w:left w:val="single" w:sz="6" w:space="0" w:color="auto"/>
              <w:right w:val="single" w:sz="6" w:space="0" w:color="auto"/>
            </w:tcBorders>
          </w:tcPr>
          <w:p w:rsidR="00054633" w:rsidRPr="009E0E4F" w:rsidRDefault="0036214D" w:rsidP="0036214D">
            <w:pPr>
              <w:adjustRightInd w:val="0"/>
              <w:snapToGrid w:val="0"/>
              <w:jc w:val="center"/>
              <w:rPr>
                <w:sz w:val="24"/>
              </w:rPr>
            </w:pPr>
            <w:r>
              <w:object w:dxaOrig="851" w:dyaOrig="1013">
                <v:shape id="_x0000_i1060" type="#_x0000_t75" style="width:37.65pt;height:45.2pt" o:ole="" fillcolor="window">
                  <v:imagedata r:id="rId68" o:title=""/>
                </v:shape>
                <o:OLEObject Type="Embed" ProgID="CorelDraw.Graphic.8" ShapeID="_x0000_i1060" DrawAspect="Content" ObjectID="_1626697215" r:id="rId69"/>
              </w:object>
            </w:r>
          </w:p>
          <w:p w:rsidR="0036214D" w:rsidRDefault="0036214D" w:rsidP="0036214D">
            <w:pPr>
              <w:adjustRightInd w:val="0"/>
              <w:snapToGrid w:val="0"/>
              <w:ind w:right="57"/>
              <w:jc w:val="both"/>
              <w:rPr>
                <w:sz w:val="20"/>
                <w:szCs w:val="20"/>
              </w:rPr>
            </w:pPr>
          </w:p>
          <w:p w:rsidR="0036214D" w:rsidRDefault="0036214D" w:rsidP="0036214D">
            <w:pPr>
              <w:adjustRightInd w:val="0"/>
              <w:snapToGrid w:val="0"/>
              <w:ind w:right="57"/>
              <w:jc w:val="both"/>
              <w:rPr>
                <w:sz w:val="20"/>
                <w:szCs w:val="20"/>
              </w:rPr>
            </w:pPr>
          </w:p>
          <w:p w:rsidR="00054633" w:rsidRPr="009E0E4F" w:rsidRDefault="00054633" w:rsidP="0036214D">
            <w:pPr>
              <w:adjustRightInd w:val="0"/>
              <w:snapToGrid w:val="0"/>
              <w:ind w:right="57"/>
              <w:jc w:val="both"/>
              <w:rPr>
                <w:sz w:val="24"/>
              </w:rPr>
            </w:pPr>
            <w:r w:rsidRPr="0036214D">
              <w:rPr>
                <w:rFonts w:hint="eastAsia"/>
                <w:sz w:val="20"/>
                <w:szCs w:val="20"/>
              </w:rPr>
              <w:t>收縮管</w:t>
            </w:r>
          </w:p>
        </w:tc>
        <w:tc>
          <w:tcPr>
            <w:tcW w:w="555" w:type="pct"/>
            <w:tcBorders>
              <w:top w:val="single" w:sz="6" w:space="0" w:color="auto"/>
              <w:left w:val="single" w:sz="6" w:space="0" w:color="auto"/>
              <w:right w:val="single" w:sz="6" w:space="0" w:color="auto"/>
            </w:tcBorders>
          </w:tcPr>
          <w:p w:rsidR="00054633" w:rsidRPr="009E0E4F" w:rsidRDefault="0036214D" w:rsidP="0036214D">
            <w:pPr>
              <w:adjustRightInd w:val="0"/>
              <w:snapToGrid w:val="0"/>
              <w:jc w:val="center"/>
              <w:rPr>
                <w:sz w:val="24"/>
              </w:rPr>
            </w:pPr>
            <w:r>
              <w:object w:dxaOrig="866" w:dyaOrig="1018">
                <v:shape id="_x0000_i1061" type="#_x0000_t75" style="width:38.5pt;height:45.2pt" o:ole="" fillcolor="window">
                  <v:imagedata r:id="rId70" o:title=""/>
                </v:shape>
                <o:OLEObject Type="Embed" ProgID="CorelDraw.Graphic.8" ShapeID="_x0000_i1061" DrawAspect="Content" ObjectID="_1626697216" r:id="rId71"/>
              </w:object>
            </w:r>
          </w:p>
          <w:p w:rsidR="0036214D" w:rsidRDefault="0036214D" w:rsidP="0036214D">
            <w:pPr>
              <w:adjustRightInd w:val="0"/>
              <w:snapToGrid w:val="0"/>
              <w:ind w:right="57"/>
              <w:jc w:val="both"/>
              <w:rPr>
                <w:sz w:val="20"/>
                <w:szCs w:val="20"/>
              </w:rPr>
            </w:pPr>
          </w:p>
          <w:p w:rsidR="0036214D" w:rsidRDefault="0036214D" w:rsidP="0036214D">
            <w:pPr>
              <w:adjustRightInd w:val="0"/>
              <w:snapToGrid w:val="0"/>
              <w:ind w:right="57"/>
              <w:jc w:val="both"/>
              <w:rPr>
                <w:sz w:val="20"/>
                <w:szCs w:val="20"/>
              </w:rPr>
            </w:pPr>
          </w:p>
          <w:p w:rsidR="00054633" w:rsidRPr="009E0E4F" w:rsidRDefault="00054633" w:rsidP="0036214D">
            <w:pPr>
              <w:adjustRightInd w:val="0"/>
              <w:snapToGrid w:val="0"/>
              <w:ind w:right="57"/>
              <w:jc w:val="both"/>
              <w:rPr>
                <w:sz w:val="24"/>
              </w:rPr>
            </w:pPr>
            <w:r w:rsidRPr="0036214D">
              <w:rPr>
                <w:rFonts w:hint="eastAsia"/>
                <w:sz w:val="20"/>
                <w:szCs w:val="20"/>
              </w:rPr>
              <w:t>擴大管</w:t>
            </w:r>
          </w:p>
        </w:tc>
        <w:tc>
          <w:tcPr>
            <w:tcW w:w="558" w:type="pct"/>
            <w:tcBorders>
              <w:top w:val="single" w:sz="6" w:space="0" w:color="auto"/>
              <w:left w:val="single" w:sz="6" w:space="0" w:color="auto"/>
              <w:right w:val="single" w:sz="6" w:space="0" w:color="auto"/>
            </w:tcBorders>
          </w:tcPr>
          <w:p w:rsidR="00054633" w:rsidRPr="009E0E4F" w:rsidRDefault="0036214D" w:rsidP="0036214D">
            <w:pPr>
              <w:adjustRightInd w:val="0"/>
              <w:snapToGrid w:val="0"/>
              <w:jc w:val="center"/>
              <w:rPr>
                <w:sz w:val="24"/>
              </w:rPr>
            </w:pPr>
            <w:r>
              <w:object w:dxaOrig="823" w:dyaOrig="765">
                <v:shape id="_x0000_i1062" type="#_x0000_t75" style="width:44.35pt;height:46.9pt" o:ole="">
                  <v:imagedata r:id="rId72" o:title=""/>
                </v:shape>
                <o:OLEObject Type="Embed" ProgID="CorelDRAW.Graphic.11" ShapeID="_x0000_i1062" DrawAspect="Content" ObjectID="_1626697217" r:id="rId73"/>
              </w:object>
            </w:r>
          </w:p>
          <w:p w:rsidR="0036214D" w:rsidRDefault="0036214D" w:rsidP="0036214D">
            <w:pPr>
              <w:adjustRightInd w:val="0"/>
              <w:snapToGrid w:val="0"/>
              <w:ind w:right="57"/>
              <w:jc w:val="both"/>
              <w:rPr>
                <w:sz w:val="20"/>
                <w:szCs w:val="20"/>
              </w:rPr>
            </w:pPr>
          </w:p>
          <w:p w:rsidR="0036214D" w:rsidRDefault="0036214D" w:rsidP="0036214D">
            <w:pPr>
              <w:adjustRightInd w:val="0"/>
              <w:snapToGrid w:val="0"/>
              <w:ind w:right="57"/>
              <w:jc w:val="both"/>
              <w:rPr>
                <w:sz w:val="20"/>
                <w:szCs w:val="20"/>
              </w:rPr>
            </w:pPr>
          </w:p>
          <w:p w:rsidR="00054633" w:rsidRPr="009E0E4F" w:rsidRDefault="00054633" w:rsidP="0036214D">
            <w:pPr>
              <w:adjustRightInd w:val="0"/>
              <w:snapToGrid w:val="0"/>
              <w:ind w:right="57"/>
              <w:jc w:val="both"/>
              <w:rPr>
                <w:sz w:val="24"/>
              </w:rPr>
            </w:pPr>
            <w:r w:rsidRPr="0036214D">
              <w:rPr>
                <w:rFonts w:hint="eastAsia"/>
                <w:sz w:val="20"/>
                <w:szCs w:val="20"/>
              </w:rPr>
              <w:t>球閥全開</w:t>
            </w:r>
          </w:p>
        </w:tc>
        <w:tc>
          <w:tcPr>
            <w:tcW w:w="555" w:type="pct"/>
            <w:tcBorders>
              <w:top w:val="single" w:sz="6" w:space="0" w:color="auto"/>
              <w:left w:val="single" w:sz="6" w:space="0" w:color="auto"/>
              <w:right w:val="single" w:sz="6" w:space="0" w:color="auto"/>
            </w:tcBorders>
          </w:tcPr>
          <w:p w:rsidR="00054633" w:rsidRPr="009E0E4F" w:rsidRDefault="0036214D" w:rsidP="0036214D">
            <w:pPr>
              <w:adjustRightInd w:val="0"/>
              <w:snapToGrid w:val="0"/>
              <w:jc w:val="center"/>
              <w:rPr>
                <w:sz w:val="24"/>
              </w:rPr>
            </w:pPr>
            <w:r>
              <w:object w:dxaOrig="814" w:dyaOrig="678">
                <v:shape id="_x0000_i1063" type="#_x0000_t75" style="width:46.05pt;height:44.35pt" o:ole="">
                  <v:imagedata r:id="rId74" o:title=""/>
                </v:shape>
                <o:OLEObject Type="Embed" ProgID="CorelDRAW.Graphic.11" ShapeID="_x0000_i1063" DrawAspect="Content" ObjectID="_1626697218" r:id="rId75"/>
              </w:object>
            </w:r>
          </w:p>
          <w:p w:rsidR="0036214D" w:rsidRDefault="0036214D" w:rsidP="0036214D">
            <w:pPr>
              <w:adjustRightInd w:val="0"/>
              <w:snapToGrid w:val="0"/>
              <w:ind w:right="57"/>
              <w:jc w:val="both"/>
              <w:rPr>
                <w:sz w:val="20"/>
                <w:szCs w:val="20"/>
              </w:rPr>
            </w:pPr>
          </w:p>
          <w:p w:rsidR="0036214D" w:rsidRDefault="0036214D" w:rsidP="0036214D">
            <w:pPr>
              <w:adjustRightInd w:val="0"/>
              <w:snapToGrid w:val="0"/>
              <w:ind w:right="57"/>
              <w:jc w:val="both"/>
              <w:rPr>
                <w:sz w:val="20"/>
                <w:szCs w:val="20"/>
              </w:rPr>
            </w:pPr>
          </w:p>
          <w:p w:rsidR="00054633" w:rsidRPr="009E0E4F" w:rsidRDefault="00054633" w:rsidP="0036214D">
            <w:pPr>
              <w:adjustRightInd w:val="0"/>
              <w:snapToGrid w:val="0"/>
              <w:ind w:right="57"/>
              <w:jc w:val="both"/>
              <w:rPr>
                <w:sz w:val="24"/>
              </w:rPr>
            </w:pPr>
            <w:r w:rsidRPr="0036214D">
              <w:rPr>
                <w:rFonts w:hint="eastAsia"/>
                <w:sz w:val="20"/>
                <w:szCs w:val="20"/>
              </w:rPr>
              <w:t>閘閥全開</w:t>
            </w:r>
          </w:p>
        </w:tc>
        <w:tc>
          <w:tcPr>
            <w:tcW w:w="555" w:type="pct"/>
            <w:tcBorders>
              <w:top w:val="single" w:sz="6" w:space="0" w:color="auto"/>
              <w:left w:val="single" w:sz="6" w:space="0" w:color="auto"/>
              <w:right w:val="single" w:sz="12" w:space="0" w:color="auto"/>
            </w:tcBorders>
          </w:tcPr>
          <w:p w:rsidR="00054633" w:rsidRPr="009E0E4F" w:rsidRDefault="0036214D" w:rsidP="0036214D">
            <w:pPr>
              <w:adjustRightInd w:val="0"/>
              <w:snapToGrid w:val="0"/>
              <w:jc w:val="center"/>
              <w:rPr>
                <w:sz w:val="24"/>
              </w:rPr>
            </w:pPr>
            <w:r>
              <w:object w:dxaOrig="648" w:dyaOrig="713">
                <v:shape id="_x0000_i1064" type="#_x0000_t75" style="width:44.35pt;height:55.25pt" o:ole="">
                  <v:imagedata r:id="rId76" o:title=""/>
                </v:shape>
                <o:OLEObject Type="Embed" ProgID="CorelDRAW.Graphic.11" ShapeID="_x0000_i1064" DrawAspect="Content" ObjectID="_1626697219" r:id="rId77"/>
              </w:object>
            </w:r>
          </w:p>
          <w:p w:rsidR="0036214D" w:rsidRDefault="0036214D" w:rsidP="0036214D">
            <w:pPr>
              <w:adjustRightInd w:val="0"/>
              <w:snapToGrid w:val="0"/>
              <w:ind w:right="57"/>
              <w:jc w:val="both"/>
              <w:rPr>
                <w:sz w:val="20"/>
                <w:szCs w:val="20"/>
              </w:rPr>
            </w:pPr>
          </w:p>
          <w:p w:rsidR="00054633" w:rsidRPr="009E0E4F" w:rsidRDefault="00054633" w:rsidP="0036214D">
            <w:pPr>
              <w:adjustRightInd w:val="0"/>
              <w:snapToGrid w:val="0"/>
              <w:ind w:right="57"/>
              <w:jc w:val="both"/>
              <w:rPr>
                <w:sz w:val="24"/>
              </w:rPr>
            </w:pPr>
            <w:r w:rsidRPr="0036214D">
              <w:rPr>
                <w:rFonts w:hint="eastAsia"/>
                <w:sz w:val="20"/>
                <w:szCs w:val="20"/>
              </w:rPr>
              <w:t>左方所示所有管接方式</w:t>
            </w:r>
          </w:p>
        </w:tc>
      </w:tr>
      <w:tr w:rsidR="00054633" w:rsidRPr="009E0E4F">
        <w:tc>
          <w:tcPr>
            <w:tcW w:w="558" w:type="pct"/>
            <w:tcBorders>
              <w:top w:val="single" w:sz="6" w:space="0" w:color="auto"/>
              <w:left w:val="single" w:sz="12" w:space="0" w:color="auto"/>
              <w:right w:val="single" w:sz="6" w:space="0" w:color="auto"/>
            </w:tcBorders>
            <w:vAlign w:val="center"/>
          </w:tcPr>
          <w:p w:rsidR="00054633" w:rsidRPr="009E0E4F" w:rsidRDefault="00054633" w:rsidP="009E0E4F">
            <w:pPr>
              <w:adjustRightInd w:val="0"/>
              <w:snapToGrid w:val="0"/>
              <w:jc w:val="center"/>
              <w:rPr>
                <w:sz w:val="24"/>
              </w:rPr>
            </w:pPr>
            <w:r w:rsidRPr="009E0E4F">
              <w:rPr>
                <w:rFonts w:hint="eastAsia"/>
                <w:sz w:val="24"/>
              </w:rPr>
              <w:t>≦</w:t>
            </w:r>
            <w:r w:rsidRPr="009E0E4F">
              <w:rPr>
                <w:sz w:val="24"/>
              </w:rPr>
              <w:t>0.30</w:t>
            </w:r>
          </w:p>
        </w:tc>
        <w:tc>
          <w:tcPr>
            <w:tcW w:w="552" w:type="pct"/>
            <w:tcBorders>
              <w:top w:val="single" w:sz="6" w:space="0" w:color="auto"/>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6</w:t>
            </w:r>
          </w:p>
        </w:tc>
        <w:tc>
          <w:tcPr>
            <w:tcW w:w="558" w:type="pct"/>
            <w:tcBorders>
              <w:top w:val="single" w:sz="6" w:space="0" w:color="auto"/>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8</w:t>
            </w:r>
          </w:p>
        </w:tc>
        <w:tc>
          <w:tcPr>
            <w:tcW w:w="552" w:type="pct"/>
            <w:tcBorders>
              <w:top w:val="single" w:sz="6" w:space="0" w:color="auto"/>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17(6)</w:t>
            </w:r>
          </w:p>
        </w:tc>
        <w:tc>
          <w:tcPr>
            <w:tcW w:w="558" w:type="pct"/>
            <w:tcBorders>
              <w:top w:val="single" w:sz="6" w:space="0" w:color="auto"/>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5</w:t>
            </w:r>
          </w:p>
        </w:tc>
        <w:tc>
          <w:tcPr>
            <w:tcW w:w="552" w:type="pct"/>
            <w:tcBorders>
              <w:top w:val="single" w:sz="6" w:space="0" w:color="auto"/>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8</w:t>
            </w:r>
          </w:p>
        </w:tc>
        <w:tc>
          <w:tcPr>
            <w:tcW w:w="558" w:type="pct"/>
            <w:tcBorders>
              <w:top w:val="single" w:sz="6" w:space="0" w:color="auto"/>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9</w:t>
            </w:r>
          </w:p>
        </w:tc>
        <w:tc>
          <w:tcPr>
            <w:tcW w:w="551" w:type="pct"/>
            <w:tcBorders>
              <w:top w:val="single" w:sz="6" w:space="0" w:color="auto"/>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6</w:t>
            </w:r>
          </w:p>
        </w:tc>
        <w:tc>
          <w:tcPr>
            <w:tcW w:w="559" w:type="pct"/>
            <w:tcBorders>
              <w:top w:val="single" w:sz="6" w:space="0" w:color="auto"/>
              <w:left w:val="nil"/>
              <w:right w:val="single" w:sz="12" w:space="0" w:color="auto"/>
            </w:tcBorders>
            <w:vAlign w:val="center"/>
          </w:tcPr>
          <w:p w:rsidR="00054633" w:rsidRPr="009E0E4F" w:rsidRDefault="00054633" w:rsidP="009E0E4F">
            <w:pPr>
              <w:adjustRightInd w:val="0"/>
              <w:snapToGrid w:val="0"/>
              <w:ind w:left="120"/>
              <w:jc w:val="center"/>
              <w:rPr>
                <w:sz w:val="24"/>
              </w:rPr>
            </w:pPr>
            <w:r w:rsidRPr="009E0E4F">
              <w:rPr>
                <w:sz w:val="24"/>
              </w:rPr>
              <w:t>2.5</w:t>
            </w:r>
          </w:p>
        </w:tc>
      </w:tr>
      <w:tr w:rsidR="00054633" w:rsidRPr="009E0E4F">
        <w:tc>
          <w:tcPr>
            <w:tcW w:w="558" w:type="pct"/>
            <w:tcBorders>
              <w:left w:val="single" w:sz="12" w:space="0" w:color="auto"/>
              <w:right w:val="single" w:sz="6" w:space="0" w:color="auto"/>
            </w:tcBorders>
            <w:vAlign w:val="center"/>
          </w:tcPr>
          <w:p w:rsidR="00054633" w:rsidRPr="009E0E4F" w:rsidRDefault="00054633" w:rsidP="009E0E4F">
            <w:pPr>
              <w:adjustRightInd w:val="0"/>
              <w:snapToGrid w:val="0"/>
              <w:jc w:val="center"/>
              <w:rPr>
                <w:sz w:val="24"/>
              </w:rPr>
            </w:pPr>
            <w:r w:rsidRPr="009E0E4F">
              <w:rPr>
                <w:rFonts w:hint="eastAsia"/>
                <w:sz w:val="24"/>
              </w:rPr>
              <w:t>≦</w:t>
            </w:r>
            <w:r w:rsidRPr="009E0E4F">
              <w:rPr>
                <w:sz w:val="24"/>
              </w:rPr>
              <w:t>0.35</w:t>
            </w:r>
          </w:p>
        </w:tc>
        <w:tc>
          <w:tcPr>
            <w:tcW w:w="552"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6</w:t>
            </w:r>
          </w:p>
        </w:tc>
        <w:tc>
          <w:tcPr>
            <w:tcW w:w="558"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8</w:t>
            </w:r>
          </w:p>
        </w:tc>
        <w:tc>
          <w:tcPr>
            <w:tcW w:w="552"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18(6)</w:t>
            </w:r>
          </w:p>
        </w:tc>
        <w:tc>
          <w:tcPr>
            <w:tcW w:w="558"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5</w:t>
            </w:r>
          </w:p>
        </w:tc>
        <w:tc>
          <w:tcPr>
            <w:tcW w:w="552"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8</w:t>
            </w:r>
          </w:p>
        </w:tc>
        <w:tc>
          <w:tcPr>
            <w:tcW w:w="558"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9</w:t>
            </w:r>
          </w:p>
        </w:tc>
        <w:tc>
          <w:tcPr>
            <w:tcW w:w="551"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6</w:t>
            </w:r>
          </w:p>
        </w:tc>
        <w:tc>
          <w:tcPr>
            <w:tcW w:w="559" w:type="pct"/>
            <w:tcBorders>
              <w:left w:val="nil"/>
              <w:right w:val="single" w:sz="12" w:space="0" w:color="auto"/>
            </w:tcBorders>
            <w:vAlign w:val="center"/>
          </w:tcPr>
          <w:p w:rsidR="00054633" w:rsidRPr="009E0E4F" w:rsidRDefault="00054633" w:rsidP="009E0E4F">
            <w:pPr>
              <w:adjustRightInd w:val="0"/>
              <w:snapToGrid w:val="0"/>
              <w:ind w:left="120"/>
              <w:jc w:val="center"/>
              <w:rPr>
                <w:sz w:val="24"/>
              </w:rPr>
            </w:pPr>
            <w:r w:rsidRPr="009E0E4F">
              <w:rPr>
                <w:sz w:val="24"/>
              </w:rPr>
              <w:t>2.5</w:t>
            </w:r>
          </w:p>
        </w:tc>
      </w:tr>
      <w:tr w:rsidR="00054633" w:rsidRPr="009E0E4F">
        <w:tc>
          <w:tcPr>
            <w:tcW w:w="558" w:type="pct"/>
            <w:tcBorders>
              <w:left w:val="single" w:sz="12" w:space="0" w:color="auto"/>
              <w:right w:val="single" w:sz="6" w:space="0" w:color="auto"/>
            </w:tcBorders>
            <w:vAlign w:val="center"/>
          </w:tcPr>
          <w:p w:rsidR="00054633" w:rsidRPr="009E0E4F" w:rsidRDefault="00054633" w:rsidP="009E0E4F">
            <w:pPr>
              <w:adjustRightInd w:val="0"/>
              <w:snapToGrid w:val="0"/>
              <w:jc w:val="center"/>
              <w:rPr>
                <w:sz w:val="24"/>
              </w:rPr>
            </w:pPr>
            <w:r w:rsidRPr="009E0E4F">
              <w:rPr>
                <w:rFonts w:hint="eastAsia"/>
                <w:sz w:val="24"/>
              </w:rPr>
              <w:t>≦</w:t>
            </w:r>
            <w:r w:rsidRPr="009E0E4F">
              <w:rPr>
                <w:sz w:val="24"/>
              </w:rPr>
              <w:t>0.40</w:t>
            </w:r>
          </w:p>
        </w:tc>
        <w:tc>
          <w:tcPr>
            <w:tcW w:w="552"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7</w:t>
            </w:r>
          </w:p>
        </w:tc>
        <w:tc>
          <w:tcPr>
            <w:tcW w:w="558"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9</w:t>
            </w:r>
          </w:p>
        </w:tc>
        <w:tc>
          <w:tcPr>
            <w:tcW w:w="552"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18(6)</w:t>
            </w:r>
          </w:p>
        </w:tc>
        <w:tc>
          <w:tcPr>
            <w:tcW w:w="558"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5</w:t>
            </w:r>
          </w:p>
        </w:tc>
        <w:tc>
          <w:tcPr>
            <w:tcW w:w="552"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8</w:t>
            </w:r>
          </w:p>
        </w:tc>
        <w:tc>
          <w:tcPr>
            <w:tcW w:w="558"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10</w:t>
            </w:r>
          </w:p>
        </w:tc>
        <w:tc>
          <w:tcPr>
            <w:tcW w:w="551"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6</w:t>
            </w:r>
          </w:p>
        </w:tc>
        <w:tc>
          <w:tcPr>
            <w:tcW w:w="559" w:type="pct"/>
            <w:tcBorders>
              <w:left w:val="nil"/>
              <w:right w:val="single" w:sz="12" w:space="0" w:color="auto"/>
            </w:tcBorders>
            <w:vAlign w:val="center"/>
          </w:tcPr>
          <w:p w:rsidR="00054633" w:rsidRPr="009E0E4F" w:rsidRDefault="00054633" w:rsidP="009E0E4F">
            <w:pPr>
              <w:adjustRightInd w:val="0"/>
              <w:snapToGrid w:val="0"/>
              <w:ind w:left="120"/>
              <w:jc w:val="center"/>
              <w:rPr>
                <w:sz w:val="24"/>
              </w:rPr>
            </w:pPr>
            <w:r w:rsidRPr="009E0E4F">
              <w:rPr>
                <w:sz w:val="24"/>
              </w:rPr>
              <w:t>3</w:t>
            </w:r>
          </w:p>
        </w:tc>
      </w:tr>
      <w:tr w:rsidR="00054633" w:rsidRPr="009E0E4F">
        <w:tc>
          <w:tcPr>
            <w:tcW w:w="558" w:type="pct"/>
            <w:tcBorders>
              <w:left w:val="single" w:sz="12" w:space="0" w:color="auto"/>
              <w:right w:val="single" w:sz="6" w:space="0" w:color="auto"/>
            </w:tcBorders>
            <w:vAlign w:val="center"/>
          </w:tcPr>
          <w:p w:rsidR="00054633" w:rsidRPr="009E0E4F" w:rsidRDefault="00054633" w:rsidP="009E0E4F">
            <w:pPr>
              <w:adjustRightInd w:val="0"/>
              <w:snapToGrid w:val="0"/>
              <w:jc w:val="center"/>
              <w:rPr>
                <w:sz w:val="24"/>
              </w:rPr>
            </w:pPr>
            <w:r w:rsidRPr="009E0E4F">
              <w:rPr>
                <w:rFonts w:hint="eastAsia"/>
                <w:sz w:val="24"/>
              </w:rPr>
              <w:t>≦</w:t>
            </w:r>
            <w:r w:rsidRPr="009E0E4F">
              <w:rPr>
                <w:sz w:val="24"/>
              </w:rPr>
              <w:t>0.45</w:t>
            </w:r>
          </w:p>
        </w:tc>
        <w:tc>
          <w:tcPr>
            <w:tcW w:w="552"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7</w:t>
            </w:r>
          </w:p>
        </w:tc>
        <w:tc>
          <w:tcPr>
            <w:tcW w:w="558"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9</w:t>
            </w:r>
          </w:p>
        </w:tc>
        <w:tc>
          <w:tcPr>
            <w:tcW w:w="552"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19(6)</w:t>
            </w:r>
          </w:p>
        </w:tc>
        <w:tc>
          <w:tcPr>
            <w:tcW w:w="558"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5</w:t>
            </w:r>
          </w:p>
        </w:tc>
        <w:tc>
          <w:tcPr>
            <w:tcW w:w="552"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9</w:t>
            </w:r>
          </w:p>
        </w:tc>
        <w:tc>
          <w:tcPr>
            <w:tcW w:w="558"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10(6)</w:t>
            </w:r>
          </w:p>
        </w:tc>
        <w:tc>
          <w:tcPr>
            <w:tcW w:w="551"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6</w:t>
            </w:r>
          </w:p>
        </w:tc>
        <w:tc>
          <w:tcPr>
            <w:tcW w:w="559" w:type="pct"/>
            <w:tcBorders>
              <w:left w:val="nil"/>
              <w:right w:val="single" w:sz="12" w:space="0" w:color="auto"/>
            </w:tcBorders>
            <w:vAlign w:val="center"/>
          </w:tcPr>
          <w:p w:rsidR="00054633" w:rsidRPr="009E0E4F" w:rsidRDefault="00054633" w:rsidP="009E0E4F">
            <w:pPr>
              <w:adjustRightInd w:val="0"/>
              <w:snapToGrid w:val="0"/>
              <w:ind w:left="120"/>
              <w:jc w:val="center"/>
              <w:rPr>
                <w:sz w:val="24"/>
              </w:rPr>
            </w:pPr>
            <w:r w:rsidRPr="009E0E4F">
              <w:rPr>
                <w:sz w:val="24"/>
              </w:rPr>
              <w:t>3</w:t>
            </w:r>
          </w:p>
        </w:tc>
      </w:tr>
      <w:tr w:rsidR="00054633" w:rsidRPr="009E0E4F">
        <w:tc>
          <w:tcPr>
            <w:tcW w:w="558" w:type="pct"/>
            <w:tcBorders>
              <w:left w:val="single" w:sz="12" w:space="0" w:color="auto"/>
              <w:right w:val="single" w:sz="6" w:space="0" w:color="auto"/>
            </w:tcBorders>
            <w:vAlign w:val="center"/>
          </w:tcPr>
          <w:p w:rsidR="00054633" w:rsidRPr="009E0E4F" w:rsidRDefault="00054633" w:rsidP="009E0E4F">
            <w:pPr>
              <w:adjustRightInd w:val="0"/>
              <w:snapToGrid w:val="0"/>
              <w:jc w:val="center"/>
              <w:rPr>
                <w:sz w:val="24"/>
              </w:rPr>
            </w:pPr>
            <w:r w:rsidRPr="009E0E4F">
              <w:rPr>
                <w:rFonts w:hint="eastAsia"/>
                <w:sz w:val="24"/>
              </w:rPr>
              <w:t>≦</w:t>
            </w:r>
            <w:r w:rsidRPr="009E0E4F">
              <w:rPr>
                <w:sz w:val="24"/>
              </w:rPr>
              <w:t>0.50</w:t>
            </w:r>
          </w:p>
        </w:tc>
        <w:tc>
          <w:tcPr>
            <w:tcW w:w="552"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7</w:t>
            </w:r>
          </w:p>
        </w:tc>
        <w:tc>
          <w:tcPr>
            <w:tcW w:w="558"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10(6)</w:t>
            </w:r>
          </w:p>
        </w:tc>
        <w:tc>
          <w:tcPr>
            <w:tcW w:w="552"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20(6)</w:t>
            </w:r>
          </w:p>
        </w:tc>
        <w:tc>
          <w:tcPr>
            <w:tcW w:w="558"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5</w:t>
            </w:r>
          </w:p>
        </w:tc>
        <w:tc>
          <w:tcPr>
            <w:tcW w:w="552"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9(6)</w:t>
            </w:r>
          </w:p>
        </w:tc>
        <w:tc>
          <w:tcPr>
            <w:tcW w:w="558"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11(6)</w:t>
            </w:r>
          </w:p>
        </w:tc>
        <w:tc>
          <w:tcPr>
            <w:tcW w:w="551"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6</w:t>
            </w:r>
          </w:p>
        </w:tc>
        <w:tc>
          <w:tcPr>
            <w:tcW w:w="559" w:type="pct"/>
            <w:tcBorders>
              <w:left w:val="nil"/>
              <w:right w:val="single" w:sz="12" w:space="0" w:color="auto"/>
            </w:tcBorders>
            <w:vAlign w:val="center"/>
          </w:tcPr>
          <w:p w:rsidR="00054633" w:rsidRPr="009E0E4F" w:rsidRDefault="00054633" w:rsidP="009E0E4F">
            <w:pPr>
              <w:adjustRightInd w:val="0"/>
              <w:snapToGrid w:val="0"/>
              <w:ind w:left="120"/>
              <w:jc w:val="center"/>
              <w:rPr>
                <w:sz w:val="24"/>
              </w:rPr>
            </w:pPr>
            <w:r w:rsidRPr="009E0E4F">
              <w:rPr>
                <w:sz w:val="24"/>
              </w:rPr>
              <w:t>3</w:t>
            </w:r>
          </w:p>
        </w:tc>
      </w:tr>
      <w:tr w:rsidR="00054633" w:rsidRPr="009E0E4F">
        <w:tc>
          <w:tcPr>
            <w:tcW w:w="558" w:type="pct"/>
            <w:tcBorders>
              <w:left w:val="single" w:sz="12" w:space="0" w:color="auto"/>
              <w:right w:val="single" w:sz="6" w:space="0" w:color="auto"/>
            </w:tcBorders>
            <w:vAlign w:val="center"/>
          </w:tcPr>
          <w:p w:rsidR="00054633" w:rsidRPr="009E0E4F" w:rsidRDefault="00054633" w:rsidP="009E0E4F">
            <w:pPr>
              <w:adjustRightInd w:val="0"/>
              <w:snapToGrid w:val="0"/>
              <w:jc w:val="center"/>
              <w:rPr>
                <w:sz w:val="24"/>
              </w:rPr>
            </w:pPr>
            <w:r w:rsidRPr="009E0E4F">
              <w:rPr>
                <w:rFonts w:hint="eastAsia"/>
                <w:sz w:val="24"/>
              </w:rPr>
              <w:t>≦</w:t>
            </w:r>
            <w:r w:rsidRPr="009E0E4F">
              <w:rPr>
                <w:sz w:val="24"/>
              </w:rPr>
              <w:t>0.55</w:t>
            </w:r>
          </w:p>
        </w:tc>
        <w:tc>
          <w:tcPr>
            <w:tcW w:w="552"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8</w:t>
            </w:r>
          </w:p>
        </w:tc>
        <w:tc>
          <w:tcPr>
            <w:tcW w:w="558"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11(6)</w:t>
            </w:r>
          </w:p>
        </w:tc>
        <w:tc>
          <w:tcPr>
            <w:tcW w:w="552"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22(6)</w:t>
            </w:r>
          </w:p>
        </w:tc>
        <w:tc>
          <w:tcPr>
            <w:tcW w:w="558"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5</w:t>
            </w:r>
          </w:p>
        </w:tc>
        <w:tc>
          <w:tcPr>
            <w:tcW w:w="552"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10(6)</w:t>
            </w:r>
          </w:p>
        </w:tc>
        <w:tc>
          <w:tcPr>
            <w:tcW w:w="558"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12(6)</w:t>
            </w:r>
          </w:p>
        </w:tc>
        <w:tc>
          <w:tcPr>
            <w:tcW w:w="551"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6</w:t>
            </w:r>
          </w:p>
        </w:tc>
        <w:tc>
          <w:tcPr>
            <w:tcW w:w="559" w:type="pct"/>
            <w:tcBorders>
              <w:left w:val="nil"/>
              <w:right w:val="single" w:sz="12" w:space="0" w:color="auto"/>
            </w:tcBorders>
            <w:vAlign w:val="center"/>
          </w:tcPr>
          <w:p w:rsidR="00054633" w:rsidRPr="009E0E4F" w:rsidRDefault="00054633" w:rsidP="009E0E4F">
            <w:pPr>
              <w:adjustRightInd w:val="0"/>
              <w:snapToGrid w:val="0"/>
              <w:ind w:left="120"/>
              <w:jc w:val="center"/>
              <w:rPr>
                <w:sz w:val="24"/>
              </w:rPr>
            </w:pPr>
            <w:r w:rsidRPr="009E0E4F">
              <w:rPr>
                <w:sz w:val="24"/>
              </w:rPr>
              <w:t>3</w:t>
            </w:r>
          </w:p>
        </w:tc>
      </w:tr>
      <w:tr w:rsidR="00054633" w:rsidRPr="009E0E4F">
        <w:tc>
          <w:tcPr>
            <w:tcW w:w="558" w:type="pct"/>
            <w:tcBorders>
              <w:left w:val="single" w:sz="12" w:space="0" w:color="auto"/>
              <w:right w:val="single" w:sz="6" w:space="0" w:color="auto"/>
            </w:tcBorders>
            <w:vAlign w:val="center"/>
          </w:tcPr>
          <w:p w:rsidR="00054633" w:rsidRPr="009E0E4F" w:rsidRDefault="00054633" w:rsidP="009E0E4F">
            <w:pPr>
              <w:adjustRightInd w:val="0"/>
              <w:snapToGrid w:val="0"/>
              <w:jc w:val="center"/>
              <w:rPr>
                <w:sz w:val="24"/>
              </w:rPr>
            </w:pPr>
            <w:r w:rsidRPr="009E0E4F">
              <w:rPr>
                <w:rFonts w:hint="eastAsia"/>
                <w:sz w:val="24"/>
              </w:rPr>
              <w:t>≦</w:t>
            </w:r>
            <w:r w:rsidRPr="009E0E4F">
              <w:rPr>
                <w:sz w:val="24"/>
              </w:rPr>
              <w:t>0.60</w:t>
            </w:r>
          </w:p>
        </w:tc>
        <w:tc>
          <w:tcPr>
            <w:tcW w:w="552"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9(6.5)</w:t>
            </w:r>
          </w:p>
        </w:tc>
        <w:tc>
          <w:tcPr>
            <w:tcW w:w="558"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13(6.5)</w:t>
            </w:r>
          </w:p>
        </w:tc>
        <w:tc>
          <w:tcPr>
            <w:tcW w:w="552"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24(6.5)</w:t>
            </w:r>
          </w:p>
        </w:tc>
        <w:tc>
          <w:tcPr>
            <w:tcW w:w="558"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5</w:t>
            </w:r>
          </w:p>
        </w:tc>
        <w:tc>
          <w:tcPr>
            <w:tcW w:w="552"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11(6.5)</w:t>
            </w:r>
          </w:p>
        </w:tc>
        <w:tc>
          <w:tcPr>
            <w:tcW w:w="558"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13(6.5)</w:t>
            </w:r>
          </w:p>
        </w:tc>
        <w:tc>
          <w:tcPr>
            <w:tcW w:w="551"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7(6.5)</w:t>
            </w:r>
          </w:p>
        </w:tc>
        <w:tc>
          <w:tcPr>
            <w:tcW w:w="559" w:type="pct"/>
            <w:tcBorders>
              <w:left w:val="nil"/>
              <w:right w:val="single" w:sz="12" w:space="0" w:color="auto"/>
            </w:tcBorders>
            <w:vAlign w:val="center"/>
          </w:tcPr>
          <w:p w:rsidR="00054633" w:rsidRPr="009E0E4F" w:rsidRDefault="00054633" w:rsidP="009E0E4F">
            <w:pPr>
              <w:adjustRightInd w:val="0"/>
              <w:snapToGrid w:val="0"/>
              <w:ind w:left="120"/>
              <w:jc w:val="center"/>
              <w:rPr>
                <w:sz w:val="24"/>
              </w:rPr>
            </w:pPr>
            <w:r w:rsidRPr="009E0E4F">
              <w:rPr>
                <w:sz w:val="24"/>
              </w:rPr>
              <w:t>3.5</w:t>
            </w:r>
          </w:p>
        </w:tc>
      </w:tr>
      <w:tr w:rsidR="00054633" w:rsidRPr="009E0E4F">
        <w:tc>
          <w:tcPr>
            <w:tcW w:w="558" w:type="pct"/>
            <w:tcBorders>
              <w:left w:val="single" w:sz="12" w:space="0" w:color="auto"/>
              <w:right w:val="single" w:sz="6" w:space="0" w:color="auto"/>
            </w:tcBorders>
            <w:vAlign w:val="center"/>
          </w:tcPr>
          <w:p w:rsidR="00054633" w:rsidRPr="009E0E4F" w:rsidRDefault="00054633" w:rsidP="009E0E4F">
            <w:pPr>
              <w:adjustRightInd w:val="0"/>
              <w:snapToGrid w:val="0"/>
              <w:jc w:val="center"/>
              <w:rPr>
                <w:sz w:val="24"/>
              </w:rPr>
            </w:pPr>
            <w:r w:rsidRPr="009E0E4F">
              <w:rPr>
                <w:rFonts w:hint="eastAsia"/>
                <w:sz w:val="24"/>
              </w:rPr>
              <w:t>≦</w:t>
            </w:r>
            <w:r w:rsidRPr="009E0E4F">
              <w:rPr>
                <w:sz w:val="24"/>
              </w:rPr>
              <w:t>0.65</w:t>
            </w:r>
          </w:p>
        </w:tc>
        <w:tc>
          <w:tcPr>
            <w:tcW w:w="552"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11(6.5)</w:t>
            </w:r>
          </w:p>
        </w:tc>
        <w:tc>
          <w:tcPr>
            <w:tcW w:w="558"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16(7)</w:t>
            </w:r>
          </w:p>
        </w:tc>
        <w:tc>
          <w:tcPr>
            <w:tcW w:w="552"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27(7)</w:t>
            </w:r>
          </w:p>
        </w:tc>
        <w:tc>
          <w:tcPr>
            <w:tcW w:w="558"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6</w:t>
            </w:r>
          </w:p>
        </w:tc>
        <w:tc>
          <w:tcPr>
            <w:tcW w:w="552"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13(7)</w:t>
            </w:r>
          </w:p>
        </w:tc>
        <w:tc>
          <w:tcPr>
            <w:tcW w:w="558"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14(7)</w:t>
            </w:r>
          </w:p>
        </w:tc>
        <w:tc>
          <w:tcPr>
            <w:tcW w:w="551"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8(7)</w:t>
            </w:r>
          </w:p>
        </w:tc>
        <w:tc>
          <w:tcPr>
            <w:tcW w:w="559" w:type="pct"/>
            <w:tcBorders>
              <w:left w:val="nil"/>
              <w:right w:val="single" w:sz="12" w:space="0" w:color="auto"/>
            </w:tcBorders>
            <w:vAlign w:val="center"/>
          </w:tcPr>
          <w:p w:rsidR="00054633" w:rsidRPr="009E0E4F" w:rsidRDefault="00054633" w:rsidP="009E0E4F">
            <w:pPr>
              <w:adjustRightInd w:val="0"/>
              <w:snapToGrid w:val="0"/>
              <w:ind w:left="120"/>
              <w:jc w:val="center"/>
              <w:rPr>
                <w:sz w:val="24"/>
              </w:rPr>
            </w:pPr>
            <w:r w:rsidRPr="009E0E4F">
              <w:rPr>
                <w:sz w:val="24"/>
              </w:rPr>
              <w:t>3.5</w:t>
            </w:r>
          </w:p>
        </w:tc>
      </w:tr>
      <w:tr w:rsidR="00054633" w:rsidRPr="009E0E4F">
        <w:tc>
          <w:tcPr>
            <w:tcW w:w="558" w:type="pct"/>
            <w:tcBorders>
              <w:left w:val="single" w:sz="12" w:space="0" w:color="auto"/>
              <w:right w:val="single" w:sz="6" w:space="0" w:color="auto"/>
            </w:tcBorders>
            <w:vAlign w:val="center"/>
          </w:tcPr>
          <w:p w:rsidR="00054633" w:rsidRPr="009E0E4F" w:rsidRDefault="00054633" w:rsidP="009E0E4F">
            <w:pPr>
              <w:adjustRightInd w:val="0"/>
              <w:snapToGrid w:val="0"/>
              <w:jc w:val="center"/>
              <w:rPr>
                <w:sz w:val="24"/>
              </w:rPr>
            </w:pPr>
            <w:r w:rsidRPr="009E0E4F">
              <w:rPr>
                <w:rFonts w:hint="eastAsia"/>
                <w:sz w:val="24"/>
              </w:rPr>
              <w:t>≦</w:t>
            </w:r>
            <w:r w:rsidRPr="009E0E4F">
              <w:rPr>
                <w:sz w:val="24"/>
              </w:rPr>
              <w:t>0.70</w:t>
            </w:r>
          </w:p>
        </w:tc>
        <w:tc>
          <w:tcPr>
            <w:tcW w:w="552"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14(7)</w:t>
            </w:r>
          </w:p>
        </w:tc>
        <w:tc>
          <w:tcPr>
            <w:tcW w:w="558"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18(7.5)</w:t>
            </w:r>
          </w:p>
        </w:tc>
        <w:tc>
          <w:tcPr>
            <w:tcW w:w="552"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31(7.5)</w:t>
            </w:r>
          </w:p>
        </w:tc>
        <w:tc>
          <w:tcPr>
            <w:tcW w:w="558"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7</w:t>
            </w:r>
          </w:p>
        </w:tc>
        <w:tc>
          <w:tcPr>
            <w:tcW w:w="552"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15(7.5)</w:t>
            </w:r>
          </w:p>
        </w:tc>
        <w:tc>
          <w:tcPr>
            <w:tcW w:w="558"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16(7.5)</w:t>
            </w:r>
          </w:p>
        </w:tc>
        <w:tc>
          <w:tcPr>
            <w:tcW w:w="551"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10(7.5)</w:t>
            </w:r>
          </w:p>
        </w:tc>
        <w:tc>
          <w:tcPr>
            <w:tcW w:w="559" w:type="pct"/>
            <w:tcBorders>
              <w:left w:val="nil"/>
              <w:right w:val="single" w:sz="12" w:space="0" w:color="auto"/>
            </w:tcBorders>
            <w:vAlign w:val="center"/>
          </w:tcPr>
          <w:p w:rsidR="00054633" w:rsidRPr="009E0E4F" w:rsidRDefault="00054633" w:rsidP="009E0E4F">
            <w:pPr>
              <w:adjustRightInd w:val="0"/>
              <w:snapToGrid w:val="0"/>
              <w:ind w:left="120"/>
              <w:jc w:val="center"/>
              <w:rPr>
                <w:sz w:val="24"/>
              </w:rPr>
            </w:pPr>
            <w:r w:rsidRPr="009E0E4F">
              <w:rPr>
                <w:sz w:val="24"/>
              </w:rPr>
              <w:t>3.5</w:t>
            </w:r>
          </w:p>
        </w:tc>
      </w:tr>
      <w:tr w:rsidR="00054633" w:rsidRPr="009E0E4F">
        <w:tc>
          <w:tcPr>
            <w:tcW w:w="558" w:type="pct"/>
            <w:tcBorders>
              <w:left w:val="single" w:sz="12" w:space="0" w:color="auto"/>
              <w:right w:val="single" w:sz="6" w:space="0" w:color="auto"/>
            </w:tcBorders>
            <w:vAlign w:val="center"/>
          </w:tcPr>
          <w:p w:rsidR="00054633" w:rsidRPr="009E0E4F" w:rsidRDefault="00054633" w:rsidP="009E0E4F">
            <w:pPr>
              <w:adjustRightInd w:val="0"/>
              <w:snapToGrid w:val="0"/>
              <w:jc w:val="center"/>
              <w:rPr>
                <w:sz w:val="24"/>
              </w:rPr>
            </w:pPr>
            <w:r w:rsidRPr="009E0E4F">
              <w:rPr>
                <w:rFonts w:hint="eastAsia"/>
                <w:sz w:val="24"/>
              </w:rPr>
              <w:t>≦</w:t>
            </w:r>
            <w:r w:rsidRPr="009E0E4F">
              <w:rPr>
                <w:sz w:val="24"/>
              </w:rPr>
              <w:t>0.75</w:t>
            </w:r>
          </w:p>
        </w:tc>
        <w:tc>
          <w:tcPr>
            <w:tcW w:w="552"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18(8)</w:t>
            </w:r>
          </w:p>
        </w:tc>
        <w:tc>
          <w:tcPr>
            <w:tcW w:w="558"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21(8)</w:t>
            </w:r>
          </w:p>
        </w:tc>
        <w:tc>
          <w:tcPr>
            <w:tcW w:w="552"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35(8)</w:t>
            </w:r>
          </w:p>
        </w:tc>
        <w:tc>
          <w:tcPr>
            <w:tcW w:w="558"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11(8)</w:t>
            </w:r>
          </w:p>
        </w:tc>
        <w:tc>
          <w:tcPr>
            <w:tcW w:w="552"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19(8)</w:t>
            </w:r>
          </w:p>
        </w:tc>
        <w:tc>
          <w:tcPr>
            <w:tcW w:w="558"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18(8)</w:t>
            </w:r>
          </w:p>
        </w:tc>
        <w:tc>
          <w:tcPr>
            <w:tcW w:w="551" w:type="pct"/>
            <w:tcBorders>
              <w:left w:val="nil"/>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12(8)</w:t>
            </w:r>
          </w:p>
        </w:tc>
        <w:tc>
          <w:tcPr>
            <w:tcW w:w="559" w:type="pct"/>
            <w:tcBorders>
              <w:left w:val="nil"/>
              <w:right w:val="single" w:sz="12" w:space="0" w:color="auto"/>
            </w:tcBorders>
            <w:vAlign w:val="center"/>
          </w:tcPr>
          <w:p w:rsidR="00054633" w:rsidRPr="009E0E4F" w:rsidRDefault="00054633" w:rsidP="009E0E4F">
            <w:pPr>
              <w:adjustRightInd w:val="0"/>
              <w:snapToGrid w:val="0"/>
              <w:ind w:left="120"/>
              <w:jc w:val="center"/>
              <w:rPr>
                <w:sz w:val="24"/>
              </w:rPr>
            </w:pPr>
            <w:r w:rsidRPr="009E0E4F">
              <w:rPr>
                <w:sz w:val="24"/>
              </w:rPr>
              <w:t>4</w:t>
            </w:r>
          </w:p>
        </w:tc>
      </w:tr>
      <w:tr w:rsidR="00054633" w:rsidRPr="009E0E4F">
        <w:tc>
          <w:tcPr>
            <w:tcW w:w="558" w:type="pct"/>
            <w:tcBorders>
              <w:left w:val="single" w:sz="12" w:space="0" w:color="auto"/>
              <w:bottom w:val="single" w:sz="12" w:space="0" w:color="auto"/>
              <w:right w:val="single" w:sz="6" w:space="0" w:color="auto"/>
            </w:tcBorders>
            <w:vAlign w:val="center"/>
          </w:tcPr>
          <w:p w:rsidR="00054633" w:rsidRPr="009E0E4F" w:rsidRDefault="00054633" w:rsidP="009E0E4F">
            <w:pPr>
              <w:adjustRightInd w:val="0"/>
              <w:snapToGrid w:val="0"/>
              <w:jc w:val="center"/>
              <w:rPr>
                <w:sz w:val="24"/>
              </w:rPr>
            </w:pPr>
            <w:r w:rsidRPr="009E0E4F">
              <w:rPr>
                <w:rFonts w:hint="eastAsia"/>
                <w:sz w:val="24"/>
              </w:rPr>
              <w:t>≦</w:t>
            </w:r>
            <w:r w:rsidRPr="009E0E4F">
              <w:rPr>
                <w:sz w:val="24"/>
              </w:rPr>
              <w:t>0.80</w:t>
            </w:r>
          </w:p>
        </w:tc>
        <w:tc>
          <w:tcPr>
            <w:tcW w:w="552" w:type="pct"/>
            <w:tcBorders>
              <w:left w:val="nil"/>
              <w:bottom w:val="single" w:sz="12" w:space="0" w:color="auto"/>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23(9)</w:t>
            </w:r>
          </w:p>
        </w:tc>
        <w:tc>
          <w:tcPr>
            <w:tcW w:w="558" w:type="pct"/>
            <w:tcBorders>
              <w:left w:val="nil"/>
              <w:bottom w:val="single" w:sz="12" w:space="0" w:color="auto"/>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25(9)</w:t>
            </w:r>
          </w:p>
        </w:tc>
        <w:tc>
          <w:tcPr>
            <w:tcW w:w="552" w:type="pct"/>
            <w:tcBorders>
              <w:left w:val="nil"/>
              <w:bottom w:val="single" w:sz="12" w:space="0" w:color="auto"/>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40(9)</w:t>
            </w:r>
          </w:p>
        </w:tc>
        <w:tc>
          <w:tcPr>
            <w:tcW w:w="558" w:type="pct"/>
            <w:tcBorders>
              <w:left w:val="nil"/>
              <w:bottom w:val="single" w:sz="12" w:space="0" w:color="auto"/>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15(9)</w:t>
            </w:r>
          </w:p>
        </w:tc>
        <w:tc>
          <w:tcPr>
            <w:tcW w:w="552" w:type="pct"/>
            <w:tcBorders>
              <w:left w:val="nil"/>
              <w:bottom w:val="single" w:sz="12" w:space="0" w:color="auto"/>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27(9)</w:t>
            </w:r>
          </w:p>
        </w:tc>
        <w:tc>
          <w:tcPr>
            <w:tcW w:w="558" w:type="pct"/>
            <w:tcBorders>
              <w:left w:val="nil"/>
              <w:bottom w:val="single" w:sz="12" w:space="0" w:color="auto"/>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22(9)</w:t>
            </w:r>
          </w:p>
        </w:tc>
        <w:tc>
          <w:tcPr>
            <w:tcW w:w="551" w:type="pct"/>
            <w:tcBorders>
              <w:left w:val="nil"/>
              <w:bottom w:val="single" w:sz="12" w:space="0" w:color="auto"/>
              <w:right w:val="single" w:sz="6" w:space="0" w:color="auto"/>
            </w:tcBorders>
            <w:vAlign w:val="center"/>
          </w:tcPr>
          <w:p w:rsidR="00054633" w:rsidRPr="009E0E4F" w:rsidRDefault="00054633" w:rsidP="009E0E4F">
            <w:pPr>
              <w:adjustRightInd w:val="0"/>
              <w:snapToGrid w:val="0"/>
              <w:ind w:left="120"/>
              <w:jc w:val="center"/>
              <w:rPr>
                <w:sz w:val="24"/>
              </w:rPr>
            </w:pPr>
            <w:r w:rsidRPr="009E0E4F">
              <w:rPr>
                <w:sz w:val="24"/>
              </w:rPr>
              <w:t>15(9)</w:t>
            </w:r>
          </w:p>
        </w:tc>
        <w:tc>
          <w:tcPr>
            <w:tcW w:w="559" w:type="pct"/>
            <w:tcBorders>
              <w:left w:val="nil"/>
              <w:bottom w:val="single" w:sz="12" w:space="0" w:color="auto"/>
              <w:right w:val="single" w:sz="12" w:space="0" w:color="auto"/>
            </w:tcBorders>
            <w:vAlign w:val="center"/>
          </w:tcPr>
          <w:p w:rsidR="00054633" w:rsidRPr="009E0E4F" w:rsidRDefault="00054633" w:rsidP="009E0E4F">
            <w:pPr>
              <w:adjustRightInd w:val="0"/>
              <w:snapToGrid w:val="0"/>
              <w:ind w:left="120"/>
              <w:jc w:val="center"/>
              <w:rPr>
                <w:sz w:val="24"/>
              </w:rPr>
            </w:pPr>
            <w:r w:rsidRPr="009E0E4F">
              <w:rPr>
                <w:sz w:val="24"/>
              </w:rPr>
              <w:t>4</w:t>
            </w:r>
          </w:p>
        </w:tc>
      </w:tr>
      <w:tr w:rsidR="00054633" w:rsidRPr="009E0E4F">
        <w:trPr>
          <w:trHeight w:val="327"/>
        </w:trPr>
        <w:tc>
          <w:tcPr>
            <w:tcW w:w="2220" w:type="pct"/>
            <w:gridSpan w:val="4"/>
            <w:tcBorders>
              <w:top w:val="single" w:sz="6" w:space="0" w:color="auto"/>
              <w:left w:val="single" w:sz="12" w:space="0" w:color="auto"/>
              <w:right w:val="single" w:sz="6" w:space="0" w:color="auto"/>
            </w:tcBorders>
            <w:vAlign w:val="center"/>
          </w:tcPr>
          <w:p w:rsidR="00054633" w:rsidRPr="009E0E4F" w:rsidRDefault="00054633" w:rsidP="009E0E4F">
            <w:pPr>
              <w:adjustRightInd w:val="0"/>
              <w:snapToGrid w:val="0"/>
              <w:jc w:val="both"/>
              <w:rPr>
                <w:sz w:val="24"/>
              </w:rPr>
            </w:pPr>
            <w:r w:rsidRPr="009E0E4F">
              <w:rPr>
                <w:rFonts w:hint="eastAsia"/>
                <w:sz w:val="24"/>
              </w:rPr>
              <w:t>其他</w:t>
            </w:r>
          </w:p>
        </w:tc>
        <w:tc>
          <w:tcPr>
            <w:tcW w:w="2780" w:type="pct"/>
            <w:gridSpan w:val="5"/>
            <w:tcBorders>
              <w:top w:val="single" w:sz="6" w:space="0" w:color="auto"/>
              <w:left w:val="single" w:sz="6" w:space="0" w:color="auto"/>
              <w:right w:val="single" w:sz="12" w:space="0" w:color="auto"/>
            </w:tcBorders>
            <w:vAlign w:val="center"/>
          </w:tcPr>
          <w:p w:rsidR="00054633" w:rsidRPr="009E0E4F" w:rsidRDefault="00054633" w:rsidP="009E0E4F">
            <w:pPr>
              <w:adjustRightInd w:val="0"/>
              <w:snapToGrid w:val="0"/>
              <w:jc w:val="both"/>
              <w:rPr>
                <w:sz w:val="24"/>
              </w:rPr>
            </w:pPr>
            <w:r w:rsidRPr="009E0E4F">
              <w:rPr>
                <w:rFonts w:hint="eastAsia"/>
                <w:sz w:val="24"/>
              </w:rPr>
              <w:t>上游側必要之最小直管長度</w:t>
            </w:r>
          </w:p>
        </w:tc>
      </w:tr>
      <w:tr w:rsidR="00054633" w:rsidRPr="009E0E4F">
        <w:tc>
          <w:tcPr>
            <w:tcW w:w="2220" w:type="pct"/>
            <w:gridSpan w:val="4"/>
            <w:tcBorders>
              <w:top w:val="single" w:sz="6" w:space="0" w:color="auto"/>
              <w:left w:val="single" w:sz="12" w:space="0" w:color="auto"/>
              <w:right w:val="single" w:sz="6" w:space="0" w:color="auto"/>
            </w:tcBorders>
            <w:vAlign w:val="center"/>
          </w:tcPr>
          <w:p w:rsidR="00054633" w:rsidRPr="009E0E4F" w:rsidRDefault="00054633" w:rsidP="009E0E4F">
            <w:pPr>
              <w:adjustRightInd w:val="0"/>
              <w:snapToGrid w:val="0"/>
              <w:jc w:val="both"/>
              <w:rPr>
                <w:sz w:val="24"/>
              </w:rPr>
            </w:pPr>
            <w:r w:rsidRPr="009E0E4F">
              <w:rPr>
                <w:rFonts w:hint="eastAsia"/>
                <w:sz w:val="24"/>
              </w:rPr>
              <w:t>直徑比</w:t>
            </w:r>
            <w:r w:rsidRPr="009E0E4F">
              <w:rPr>
                <w:sz w:val="24"/>
              </w:rPr>
              <w:t>0.5</w:t>
            </w:r>
            <w:r w:rsidRPr="009E0E4F">
              <w:rPr>
                <w:rFonts w:hint="eastAsia"/>
                <w:sz w:val="24"/>
              </w:rPr>
              <w:t>以上之急收縮管</w:t>
            </w:r>
          </w:p>
        </w:tc>
        <w:tc>
          <w:tcPr>
            <w:tcW w:w="2780" w:type="pct"/>
            <w:gridSpan w:val="5"/>
            <w:tcBorders>
              <w:top w:val="single" w:sz="6" w:space="0" w:color="auto"/>
              <w:left w:val="nil"/>
              <w:right w:val="single" w:sz="12" w:space="0" w:color="auto"/>
            </w:tcBorders>
            <w:vAlign w:val="center"/>
          </w:tcPr>
          <w:p w:rsidR="00054633" w:rsidRPr="009E0E4F" w:rsidRDefault="00054633" w:rsidP="009E0E4F">
            <w:pPr>
              <w:adjustRightInd w:val="0"/>
              <w:snapToGrid w:val="0"/>
              <w:jc w:val="both"/>
              <w:rPr>
                <w:sz w:val="24"/>
              </w:rPr>
            </w:pPr>
            <w:r w:rsidRPr="009E0E4F">
              <w:rPr>
                <w:sz w:val="24"/>
              </w:rPr>
              <w:t>15</w:t>
            </w:r>
          </w:p>
        </w:tc>
      </w:tr>
      <w:tr w:rsidR="00054633" w:rsidRPr="009E0E4F">
        <w:tc>
          <w:tcPr>
            <w:tcW w:w="2220" w:type="pct"/>
            <w:gridSpan w:val="4"/>
            <w:tcBorders>
              <w:left w:val="single" w:sz="12" w:space="0" w:color="auto"/>
              <w:right w:val="single" w:sz="6" w:space="0" w:color="auto"/>
            </w:tcBorders>
            <w:vAlign w:val="center"/>
          </w:tcPr>
          <w:p w:rsidR="00054633" w:rsidRPr="009E0E4F" w:rsidRDefault="00054633" w:rsidP="009E0E4F">
            <w:pPr>
              <w:adjustRightInd w:val="0"/>
              <w:snapToGrid w:val="0"/>
              <w:jc w:val="both"/>
              <w:rPr>
                <w:sz w:val="24"/>
              </w:rPr>
            </w:pPr>
            <w:r w:rsidRPr="009E0E4F">
              <w:rPr>
                <w:rFonts w:hint="eastAsia"/>
                <w:sz w:val="24"/>
              </w:rPr>
              <w:t>直徑</w:t>
            </w:r>
            <w:r w:rsidRPr="009E0E4F">
              <w:rPr>
                <w:sz w:val="24"/>
              </w:rPr>
              <w:t>0.03D</w:t>
            </w:r>
            <w:r w:rsidRPr="009E0E4F">
              <w:rPr>
                <w:rFonts w:hint="eastAsia"/>
                <w:sz w:val="24"/>
              </w:rPr>
              <w:t>以下之溫度計套管</w:t>
            </w:r>
          </w:p>
        </w:tc>
        <w:tc>
          <w:tcPr>
            <w:tcW w:w="2780" w:type="pct"/>
            <w:gridSpan w:val="5"/>
            <w:tcBorders>
              <w:left w:val="nil"/>
              <w:right w:val="single" w:sz="12" w:space="0" w:color="auto"/>
            </w:tcBorders>
            <w:vAlign w:val="center"/>
          </w:tcPr>
          <w:p w:rsidR="00054633" w:rsidRPr="009E0E4F" w:rsidRDefault="00054633" w:rsidP="009E0E4F">
            <w:pPr>
              <w:adjustRightInd w:val="0"/>
              <w:snapToGrid w:val="0"/>
              <w:jc w:val="both"/>
              <w:rPr>
                <w:sz w:val="24"/>
              </w:rPr>
            </w:pPr>
            <w:r w:rsidRPr="009E0E4F">
              <w:rPr>
                <w:sz w:val="24"/>
              </w:rPr>
              <w:t>3</w:t>
            </w:r>
          </w:p>
        </w:tc>
      </w:tr>
      <w:tr w:rsidR="00054633" w:rsidRPr="009E0E4F">
        <w:tc>
          <w:tcPr>
            <w:tcW w:w="2220" w:type="pct"/>
            <w:gridSpan w:val="4"/>
            <w:tcBorders>
              <w:left w:val="single" w:sz="12" w:space="0" w:color="auto"/>
              <w:bottom w:val="single" w:sz="12" w:space="0" w:color="auto"/>
              <w:right w:val="single" w:sz="6" w:space="0" w:color="auto"/>
            </w:tcBorders>
            <w:vAlign w:val="center"/>
          </w:tcPr>
          <w:p w:rsidR="00054633" w:rsidRPr="009E0E4F" w:rsidRDefault="00054633" w:rsidP="009E0E4F">
            <w:pPr>
              <w:adjustRightInd w:val="0"/>
              <w:snapToGrid w:val="0"/>
              <w:jc w:val="both"/>
              <w:rPr>
                <w:sz w:val="24"/>
              </w:rPr>
            </w:pPr>
            <w:r w:rsidRPr="009E0E4F">
              <w:rPr>
                <w:rFonts w:hint="eastAsia"/>
                <w:sz w:val="24"/>
              </w:rPr>
              <w:t>直徑</w:t>
            </w:r>
            <w:r w:rsidRPr="009E0E4F">
              <w:rPr>
                <w:sz w:val="24"/>
              </w:rPr>
              <w:t>0.03D~0.13D</w:t>
            </w:r>
            <w:r w:rsidRPr="009E0E4F">
              <w:rPr>
                <w:rFonts w:hint="eastAsia"/>
                <w:sz w:val="24"/>
              </w:rPr>
              <w:t>之溫度計套管</w:t>
            </w:r>
          </w:p>
        </w:tc>
        <w:tc>
          <w:tcPr>
            <w:tcW w:w="2780" w:type="pct"/>
            <w:gridSpan w:val="5"/>
            <w:tcBorders>
              <w:left w:val="nil"/>
              <w:bottom w:val="single" w:sz="12" w:space="0" w:color="auto"/>
              <w:right w:val="single" w:sz="12" w:space="0" w:color="auto"/>
            </w:tcBorders>
            <w:vAlign w:val="center"/>
          </w:tcPr>
          <w:p w:rsidR="00054633" w:rsidRPr="009E0E4F" w:rsidRDefault="00054633" w:rsidP="009E0E4F">
            <w:pPr>
              <w:adjustRightInd w:val="0"/>
              <w:snapToGrid w:val="0"/>
              <w:jc w:val="both"/>
              <w:rPr>
                <w:sz w:val="24"/>
              </w:rPr>
            </w:pPr>
            <w:r w:rsidRPr="009E0E4F">
              <w:rPr>
                <w:sz w:val="24"/>
              </w:rPr>
              <w:t>10</w:t>
            </w:r>
          </w:p>
        </w:tc>
      </w:tr>
    </w:tbl>
    <w:p w:rsidR="00054633" w:rsidRPr="003919AA" w:rsidRDefault="00054633" w:rsidP="003919AA">
      <w:pPr>
        <w:pStyle w:val="1a"/>
        <w:adjustRightInd w:val="0"/>
        <w:snapToGrid w:val="0"/>
        <w:spacing w:after="0" w:line="300" w:lineRule="auto"/>
        <w:ind w:left="840" w:hangingChars="350" w:hanging="840"/>
        <w:rPr>
          <w:rFonts w:ascii="Times New Roman" w:hAnsi="Times New Roman"/>
          <w:sz w:val="24"/>
        </w:rPr>
      </w:pPr>
      <w:r w:rsidRPr="003919AA">
        <w:rPr>
          <w:rFonts w:ascii="Times New Roman" w:hAnsi="Times New Roman" w:hint="eastAsia"/>
          <w:sz w:val="24"/>
        </w:rPr>
        <w:t>備考：</w:t>
      </w:r>
      <w:r w:rsidRPr="003919AA">
        <w:rPr>
          <w:rFonts w:ascii="Times New Roman" w:hAnsi="Times New Roman"/>
          <w:sz w:val="24"/>
        </w:rPr>
        <w:t>1.</w:t>
      </w:r>
      <w:r w:rsidRPr="003919AA">
        <w:rPr>
          <w:rFonts w:ascii="Times New Roman" w:hAnsi="Times New Roman" w:hint="eastAsia"/>
          <w:sz w:val="24"/>
        </w:rPr>
        <w:t>表</w:t>
      </w:r>
      <w:r w:rsidRPr="003919AA">
        <w:rPr>
          <w:rFonts w:ascii="Times New Roman" w:hAnsi="Times New Roman" w:hint="eastAsia"/>
          <w:sz w:val="24"/>
        </w:rPr>
        <w:t>5</w:t>
      </w:r>
      <w:r w:rsidRPr="003919AA">
        <w:rPr>
          <w:rFonts w:ascii="Times New Roman" w:hAnsi="Times New Roman" w:hint="eastAsia"/>
          <w:sz w:val="24"/>
        </w:rPr>
        <w:t>所列直管長度，在上游側之直管長度</w:t>
      </w:r>
      <w:r w:rsidRPr="003919AA">
        <w:rPr>
          <w:rFonts w:ascii="Times New Roman" w:hAnsi="Times New Roman"/>
          <w:sz w:val="24"/>
        </w:rPr>
        <w:t>L1</w:t>
      </w:r>
      <w:r w:rsidRPr="003919AA">
        <w:rPr>
          <w:rFonts w:ascii="Times New Roman" w:hAnsi="Times New Roman" w:hint="eastAsia"/>
          <w:sz w:val="24"/>
        </w:rPr>
        <w:t>係從節流件之上游面起算之長度，在下游側直管長度</w:t>
      </w:r>
      <w:r w:rsidRPr="003919AA">
        <w:rPr>
          <w:rFonts w:ascii="Times New Roman" w:hAnsi="Times New Roman"/>
          <w:sz w:val="24"/>
        </w:rPr>
        <w:t>L3</w:t>
      </w:r>
      <w:r w:rsidRPr="003919AA">
        <w:rPr>
          <w:rFonts w:ascii="Times New Roman" w:hAnsi="Times New Roman" w:hint="eastAsia"/>
          <w:sz w:val="24"/>
        </w:rPr>
        <w:t>係從節流件出口起算之長度。</w:t>
      </w:r>
    </w:p>
    <w:p w:rsidR="00054633" w:rsidRPr="003919AA" w:rsidRDefault="00054633" w:rsidP="003919AA">
      <w:pPr>
        <w:pStyle w:val="1a"/>
        <w:adjustRightInd w:val="0"/>
        <w:snapToGrid w:val="0"/>
        <w:spacing w:after="0" w:line="300" w:lineRule="auto"/>
        <w:ind w:leftChars="250" w:left="820" w:hangingChars="50" w:hanging="120"/>
        <w:rPr>
          <w:rFonts w:ascii="Times New Roman" w:hAnsi="Times New Roman"/>
          <w:sz w:val="24"/>
        </w:rPr>
      </w:pPr>
      <w:r w:rsidRPr="003919AA">
        <w:rPr>
          <w:rFonts w:ascii="Times New Roman" w:hAnsi="Times New Roman"/>
          <w:sz w:val="24"/>
        </w:rPr>
        <w:t>2.</w:t>
      </w:r>
      <w:r w:rsidRPr="003919AA">
        <w:rPr>
          <w:rFonts w:ascii="Times New Roman" w:hAnsi="Times New Roman" w:hint="eastAsia"/>
          <w:sz w:val="24"/>
        </w:rPr>
        <w:t>表</w:t>
      </w:r>
      <w:r w:rsidRPr="003919AA">
        <w:rPr>
          <w:rFonts w:ascii="Times New Roman" w:hAnsi="Times New Roman" w:hint="eastAsia"/>
          <w:sz w:val="24"/>
        </w:rPr>
        <w:t>5</w:t>
      </w:r>
      <w:r w:rsidRPr="003919AA">
        <w:rPr>
          <w:rFonts w:ascii="Times New Roman" w:hAnsi="Times New Roman" w:hint="eastAsia"/>
          <w:sz w:val="24"/>
        </w:rPr>
        <w:t>中（）內之數值若用在整流裝置時，係指該整流裝置之下游側至節流件之上游側間之直管長度。整流裝置應設於距離管接頭下游側</w:t>
      </w:r>
      <w:r w:rsidRPr="003919AA">
        <w:rPr>
          <w:rFonts w:ascii="Times New Roman" w:hAnsi="Times New Roman"/>
          <w:sz w:val="24"/>
        </w:rPr>
        <w:t>2D</w:t>
      </w:r>
      <w:r w:rsidRPr="003919AA">
        <w:rPr>
          <w:rFonts w:ascii="Times New Roman" w:hAnsi="Times New Roman" w:hint="eastAsia"/>
          <w:sz w:val="24"/>
        </w:rPr>
        <w:t>以上處。</w:t>
      </w:r>
    </w:p>
    <w:p w:rsidR="005A5263" w:rsidRDefault="00054633" w:rsidP="005A5263">
      <w:pPr>
        <w:pStyle w:val="12"/>
        <w:adjustRightInd w:val="0"/>
        <w:snapToGrid w:val="0"/>
        <w:spacing w:before="0" w:line="300" w:lineRule="auto"/>
        <w:ind w:leftChars="200" w:left="840" w:hangingChars="100" w:hanging="280"/>
        <w:rPr>
          <w:rFonts w:ascii="Times New Roman" w:hAnsi="Times New Roman"/>
        </w:rPr>
      </w:pPr>
      <w:r>
        <w:br w:type="page"/>
      </w:r>
      <w:r w:rsidR="005A5263">
        <w:rPr>
          <w:rFonts w:ascii="Times New Roman" w:hAnsi="Times New Roman" w:hint="eastAsia"/>
        </w:rPr>
        <w:lastRenderedPageBreak/>
        <w:t xml:space="preserve">2. </w:t>
      </w:r>
      <w:r w:rsidRPr="005A5263">
        <w:rPr>
          <w:rFonts w:ascii="Times New Roman" w:hAnsi="Times New Roman" w:hint="eastAsia"/>
        </w:rPr>
        <w:t>水頭之測定：</w:t>
      </w:r>
    </w:p>
    <w:p w:rsidR="00054633" w:rsidRPr="005A5263" w:rsidRDefault="00054633" w:rsidP="005A5263">
      <w:pPr>
        <w:pStyle w:val="10"/>
        <w:adjustRightInd w:val="0"/>
        <w:snapToGrid w:val="0"/>
        <w:spacing w:before="0" w:line="300" w:lineRule="auto"/>
        <w:ind w:leftChars="300" w:left="840" w:firstLine="0"/>
        <w:rPr>
          <w:rFonts w:ascii="Times New Roman" w:hAnsi="Times New Roman"/>
        </w:rPr>
      </w:pPr>
      <w:r w:rsidRPr="005A5263">
        <w:rPr>
          <w:rFonts w:ascii="Times New Roman" w:hAnsi="Times New Roman" w:hint="eastAsia"/>
        </w:rPr>
        <w:t>節流件上游側及下游側之壓力取出口之水頭</w:t>
      </w:r>
      <w:r w:rsidRPr="005A5263">
        <w:rPr>
          <w:rFonts w:ascii="Times New Roman" w:hAnsi="Times New Roman"/>
        </w:rPr>
        <w:t>h</w:t>
      </w:r>
      <w:r w:rsidRPr="005A5263">
        <w:rPr>
          <w:rFonts w:ascii="Times New Roman" w:hAnsi="Times New Roman" w:hint="eastAsia"/>
        </w:rPr>
        <w:t>，應使用</w:t>
      </w:r>
      <w:r w:rsidRPr="005A5263">
        <w:rPr>
          <w:rFonts w:ascii="Times New Roman" w:hAnsi="Times New Roman"/>
        </w:rPr>
        <w:t>U</w:t>
      </w:r>
      <w:r w:rsidRPr="005A5263">
        <w:rPr>
          <w:rFonts w:ascii="Times New Roman" w:hAnsi="Times New Roman" w:hint="eastAsia"/>
        </w:rPr>
        <w:t>字形水銀液柱計</w:t>
      </w:r>
      <w:r w:rsidR="005A5263">
        <w:rPr>
          <w:rFonts w:ascii="Times New Roman" w:hAnsi="Times New Roman" w:hint="eastAsia"/>
        </w:rPr>
        <w:t>（註</w:t>
      </w:r>
      <w:r w:rsidR="005A5263">
        <w:rPr>
          <w:rFonts w:ascii="Times New Roman" w:hAnsi="Times New Roman" w:hint="eastAsia"/>
        </w:rPr>
        <w:t>5</w:t>
      </w:r>
      <w:r w:rsidR="005A5263">
        <w:rPr>
          <w:rFonts w:ascii="Times New Roman" w:hAnsi="Times New Roman" w:hint="eastAsia"/>
        </w:rPr>
        <w:t>）</w:t>
      </w:r>
      <w:r w:rsidRPr="005A5263">
        <w:rPr>
          <w:rFonts w:ascii="Times New Roman" w:hAnsi="Times New Roman" w:hint="eastAsia"/>
        </w:rPr>
        <w:t>或相當之計器測定之，量測精度應為</w:t>
      </w:r>
      <w:r w:rsidR="005A5263" w:rsidRPr="005A5263">
        <w:rPr>
          <w:rFonts w:ascii="Times New Roman" w:hAnsi="Times New Roman"/>
          <w:position w:val="-24"/>
        </w:rPr>
        <w:object w:dxaOrig="440" w:dyaOrig="620">
          <v:shape id="_x0000_i1065" type="#_x0000_t75" style="width:21.75pt;height:31pt" o:ole="" fillcolor="window">
            <v:imagedata r:id="rId78" o:title=""/>
          </v:shape>
          <o:OLEObject Type="Embed" ProgID="Equation.3" ShapeID="_x0000_i1065" DrawAspect="Content" ObjectID="_1626697220" r:id="rId79"/>
        </w:object>
      </w:r>
      <w:r w:rsidRPr="005A5263">
        <w:rPr>
          <w:rFonts w:ascii="Times New Roman" w:hAnsi="Times New Roman" w:hint="eastAsia"/>
        </w:rPr>
        <w:t>。如使用</w:t>
      </w:r>
      <w:r w:rsidRPr="005A5263">
        <w:rPr>
          <w:rFonts w:ascii="Times New Roman" w:hAnsi="Times New Roman"/>
        </w:rPr>
        <w:t>U</w:t>
      </w:r>
      <w:r w:rsidRPr="005A5263">
        <w:rPr>
          <w:rFonts w:ascii="Times New Roman" w:hAnsi="Times New Roman" w:hint="eastAsia"/>
        </w:rPr>
        <w:t>字形水銀液柱計，讀取其指示之</w:t>
      </w:r>
      <w:r w:rsidRPr="005A5263">
        <w:rPr>
          <w:rFonts w:ascii="Times New Roman" w:hAnsi="Times New Roman"/>
        </w:rPr>
        <w:t>h'</w:t>
      </w:r>
      <w:r w:rsidRPr="005A5263">
        <w:rPr>
          <w:rFonts w:ascii="Times New Roman" w:hAnsi="Times New Roman" w:hint="eastAsia"/>
        </w:rPr>
        <w:t>值後，應依下列公式換算。</w:t>
      </w:r>
    </w:p>
    <w:p w:rsidR="005A5263" w:rsidRDefault="005A5263" w:rsidP="005A5263">
      <w:pPr>
        <w:pStyle w:val="10"/>
        <w:adjustRightInd w:val="0"/>
        <w:snapToGrid w:val="0"/>
        <w:spacing w:before="0" w:line="300" w:lineRule="auto"/>
        <w:ind w:leftChars="300" w:left="840" w:firstLine="0"/>
        <w:rPr>
          <w:rFonts w:ascii="Times New Roman" w:hAnsi="Times New Roman"/>
        </w:rPr>
      </w:pPr>
    </w:p>
    <w:p w:rsidR="00054633" w:rsidRPr="005A5263" w:rsidRDefault="00054633" w:rsidP="005A5263">
      <w:pPr>
        <w:pStyle w:val="10"/>
        <w:adjustRightInd w:val="0"/>
        <w:snapToGrid w:val="0"/>
        <w:spacing w:before="0" w:line="300" w:lineRule="auto"/>
        <w:ind w:leftChars="300" w:left="840" w:firstLine="0"/>
        <w:rPr>
          <w:rFonts w:ascii="Times New Roman" w:hAnsi="Times New Roman"/>
        </w:rPr>
      </w:pPr>
      <w:r w:rsidRPr="005A5263">
        <w:rPr>
          <w:rFonts w:ascii="Times New Roman" w:hAnsi="Times New Roman"/>
        </w:rPr>
        <w:t>h =</w:t>
      </w:r>
      <w:r w:rsidRPr="005A5263">
        <w:rPr>
          <w:rFonts w:ascii="Times New Roman"/>
        </w:rPr>
        <w:t>（</w:t>
      </w:r>
      <w:r w:rsidRPr="005A5263">
        <w:rPr>
          <w:rFonts w:ascii="Times New Roman" w:hAnsi="Times New Roman"/>
        </w:rPr>
        <w:t>ρ</w:t>
      </w:r>
      <w:r w:rsidRPr="005A5263">
        <w:rPr>
          <w:rFonts w:ascii="Times New Roman" w:hAnsi="Times New Roman"/>
          <w:vertAlign w:val="subscript"/>
        </w:rPr>
        <w:t>Hg</w:t>
      </w:r>
      <w:r w:rsidRPr="005A5263">
        <w:rPr>
          <w:rFonts w:ascii="Times New Roman"/>
        </w:rPr>
        <w:t>－</w:t>
      </w:r>
      <w:r w:rsidRPr="005A5263">
        <w:rPr>
          <w:rFonts w:ascii="Times New Roman" w:hAnsi="Times New Roman"/>
        </w:rPr>
        <w:t>ρ</w:t>
      </w:r>
      <w:r w:rsidRPr="005A5263">
        <w:rPr>
          <w:rFonts w:ascii="Times New Roman"/>
        </w:rPr>
        <w:t>）</w:t>
      </w:r>
      <w:r w:rsidRPr="005A5263">
        <w:rPr>
          <w:rFonts w:ascii="Times New Roman" w:hAnsi="Times New Roman"/>
        </w:rPr>
        <w:t>h'/ρ        {h=</w:t>
      </w:r>
      <w:r w:rsidRPr="005A5263">
        <w:rPr>
          <w:rFonts w:ascii="Times New Roman"/>
        </w:rPr>
        <w:t>（</w:t>
      </w:r>
      <w:r w:rsidRPr="005A5263">
        <w:rPr>
          <w:rFonts w:ascii="Times New Roman" w:hAnsi="Times New Roman"/>
        </w:rPr>
        <w:t>γ</w:t>
      </w:r>
      <w:r w:rsidRPr="005A5263">
        <w:rPr>
          <w:rFonts w:ascii="Times New Roman" w:hAnsi="Times New Roman"/>
          <w:vertAlign w:val="subscript"/>
        </w:rPr>
        <w:t>Hg</w:t>
      </w:r>
      <w:r w:rsidRPr="005A5263">
        <w:rPr>
          <w:rFonts w:ascii="Times New Roman" w:hAnsi="Times New Roman"/>
        </w:rPr>
        <w:t xml:space="preserve"> </w:t>
      </w:r>
      <w:r w:rsidRPr="005A5263">
        <w:rPr>
          <w:rFonts w:ascii="Times New Roman"/>
        </w:rPr>
        <w:t>－</w:t>
      </w:r>
      <w:r w:rsidRPr="005A5263">
        <w:rPr>
          <w:rFonts w:ascii="Times New Roman" w:hAnsi="Times New Roman"/>
        </w:rPr>
        <w:t>γ</w:t>
      </w:r>
      <w:r w:rsidRPr="005A5263">
        <w:rPr>
          <w:rFonts w:ascii="Times New Roman"/>
        </w:rPr>
        <w:t>）</w:t>
      </w:r>
      <w:r w:rsidRPr="005A5263">
        <w:rPr>
          <w:rFonts w:ascii="Times New Roman" w:hAnsi="Times New Roman"/>
        </w:rPr>
        <w:t>h'/γ}</w:t>
      </w:r>
    </w:p>
    <w:p w:rsidR="00054633" w:rsidRPr="005A5263" w:rsidRDefault="00054633" w:rsidP="005A5263">
      <w:pPr>
        <w:pStyle w:val="10"/>
        <w:adjustRightInd w:val="0"/>
        <w:snapToGrid w:val="0"/>
        <w:spacing w:before="0" w:line="300" w:lineRule="auto"/>
        <w:ind w:leftChars="300" w:left="840" w:firstLine="0"/>
        <w:rPr>
          <w:rFonts w:ascii="Times New Roman" w:hAnsi="Times New Roman"/>
        </w:rPr>
      </w:pPr>
      <w:r w:rsidRPr="005A5263">
        <w:rPr>
          <w:rFonts w:ascii="Times New Roman" w:hAnsi="Times New Roman" w:hint="eastAsia"/>
        </w:rPr>
        <w:t>式中，</w:t>
      </w:r>
      <w:r w:rsidRPr="005A5263">
        <w:rPr>
          <w:rFonts w:ascii="Times New Roman" w:hAnsi="Times New Roman"/>
        </w:rPr>
        <w:t>h</w:t>
      </w:r>
      <w:r w:rsidRPr="005A5263">
        <w:rPr>
          <w:rFonts w:ascii="Times New Roman" w:hAnsi="Times New Roman" w:hint="eastAsia"/>
        </w:rPr>
        <w:t>：節流件上游側及下游側壓力取出口之水頭（</w:t>
      </w:r>
      <w:r w:rsidRPr="005A5263">
        <w:rPr>
          <w:rFonts w:ascii="Times New Roman" w:hAnsi="Times New Roman"/>
        </w:rPr>
        <w:t>m</w:t>
      </w:r>
      <w:r w:rsidRPr="005A5263">
        <w:rPr>
          <w:rFonts w:ascii="Times New Roman" w:hAnsi="Times New Roman" w:hint="eastAsia"/>
        </w:rPr>
        <w:t>）</w:t>
      </w:r>
    </w:p>
    <w:p w:rsidR="00054633" w:rsidRPr="005A5263" w:rsidRDefault="00054633" w:rsidP="005A5263">
      <w:pPr>
        <w:pStyle w:val="10"/>
        <w:adjustRightInd w:val="0"/>
        <w:snapToGrid w:val="0"/>
        <w:spacing w:before="0" w:line="300" w:lineRule="auto"/>
        <w:ind w:leftChars="600" w:left="1680" w:firstLine="0"/>
        <w:rPr>
          <w:rFonts w:ascii="Times New Roman" w:hAnsi="Times New Roman"/>
        </w:rPr>
      </w:pPr>
      <w:r w:rsidRPr="005A5263">
        <w:rPr>
          <w:rFonts w:ascii="Times New Roman" w:hAnsi="Times New Roman"/>
        </w:rPr>
        <w:t>h'</w:t>
      </w:r>
      <w:r w:rsidRPr="005A5263">
        <w:rPr>
          <w:rFonts w:ascii="Times New Roman"/>
        </w:rPr>
        <w:t>：水銀柱之讀數（</w:t>
      </w:r>
      <w:r w:rsidRPr="005A5263">
        <w:rPr>
          <w:rFonts w:ascii="Times New Roman" w:hAnsi="Times New Roman"/>
        </w:rPr>
        <w:t>m</w:t>
      </w:r>
      <w:r w:rsidRPr="005A5263">
        <w:rPr>
          <w:rFonts w:ascii="Times New Roman"/>
        </w:rPr>
        <w:t>）</w:t>
      </w:r>
    </w:p>
    <w:p w:rsidR="00054633" w:rsidRPr="005A5263" w:rsidRDefault="00054633" w:rsidP="005A5263">
      <w:pPr>
        <w:pStyle w:val="10"/>
        <w:adjustRightInd w:val="0"/>
        <w:snapToGrid w:val="0"/>
        <w:spacing w:before="0" w:line="300" w:lineRule="auto"/>
        <w:ind w:leftChars="600" w:left="1680" w:firstLine="0"/>
        <w:rPr>
          <w:rFonts w:ascii="Times New Roman" w:hAnsi="Times New Roman"/>
        </w:rPr>
      </w:pPr>
      <w:r w:rsidRPr="005A5263">
        <w:rPr>
          <w:rFonts w:ascii="Times New Roman" w:hAnsi="Times New Roman"/>
        </w:rPr>
        <w:t>ρ</w:t>
      </w:r>
      <w:r w:rsidRPr="005A5263">
        <w:rPr>
          <w:rFonts w:ascii="Times New Roman"/>
        </w:rPr>
        <w:t>：水之密度（</w:t>
      </w:r>
      <w:r w:rsidRPr="005A5263">
        <w:rPr>
          <w:rFonts w:ascii="Times New Roman" w:hAnsi="Times New Roman"/>
        </w:rPr>
        <w:t>kg/m</w:t>
      </w:r>
      <w:r w:rsidRPr="005A5263">
        <w:rPr>
          <w:rFonts w:ascii="Times New Roman" w:hAnsi="Times New Roman"/>
          <w:vertAlign w:val="superscript"/>
        </w:rPr>
        <w:t>3</w:t>
      </w:r>
      <w:r w:rsidRPr="005A5263">
        <w:rPr>
          <w:rFonts w:ascii="Times New Roman"/>
        </w:rPr>
        <w:t>）</w:t>
      </w:r>
    </w:p>
    <w:p w:rsidR="00054633" w:rsidRPr="005A5263" w:rsidRDefault="00054633" w:rsidP="005A5263">
      <w:pPr>
        <w:pStyle w:val="10"/>
        <w:adjustRightInd w:val="0"/>
        <w:snapToGrid w:val="0"/>
        <w:spacing w:before="0" w:line="300" w:lineRule="auto"/>
        <w:ind w:leftChars="600" w:left="1680" w:firstLine="0"/>
        <w:rPr>
          <w:rFonts w:ascii="Times New Roman" w:hAnsi="Times New Roman"/>
        </w:rPr>
      </w:pPr>
      <w:r w:rsidRPr="005A5263">
        <w:rPr>
          <w:rFonts w:ascii="Times New Roman" w:hAnsi="Times New Roman"/>
        </w:rPr>
        <w:t>ρ</w:t>
      </w:r>
      <w:r w:rsidRPr="005A5263">
        <w:rPr>
          <w:rFonts w:ascii="Times New Roman" w:hAnsi="Times New Roman"/>
          <w:vertAlign w:val="subscript"/>
        </w:rPr>
        <w:t>Hg</w:t>
      </w:r>
      <w:r w:rsidRPr="005A5263">
        <w:rPr>
          <w:rFonts w:ascii="Times New Roman"/>
        </w:rPr>
        <w:t>：水銀之密度</w:t>
      </w:r>
      <w:r w:rsidRPr="005A5263">
        <w:rPr>
          <w:rFonts w:ascii="Times New Roman" w:hAnsi="Times New Roman"/>
        </w:rPr>
        <w:t>=13.55X10</w:t>
      </w:r>
      <w:r w:rsidRPr="005A5263">
        <w:rPr>
          <w:rFonts w:ascii="Times New Roman" w:hAnsi="Times New Roman"/>
          <w:vertAlign w:val="superscript"/>
        </w:rPr>
        <w:t>3</w:t>
      </w:r>
      <w:r w:rsidRPr="005A5263">
        <w:rPr>
          <w:rFonts w:ascii="Times New Roman"/>
        </w:rPr>
        <w:t>（</w:t>
      </w:r>
      <w:r w:rsidRPr="005A5263">
        <w:rPr>
          <w:rFonts w:ascii="Times New Roman" w:hAnsi="Times New Roman"/>
        </w:rPr>
        <w:t>kg/m</w:t>
      </w:r>
      <w:r w:rsidRPr="005A5263">
        <w:rPr>
          <w:rFonts w:ascii="Times New Roman" w:hAnsi="Times New Roman"/>
          <w:vertAlign w:val="superscript"/>
        </w:rPr>
        <w:t>3</w:t>
      </w:r>
      <w:r w:rsidRPr="005A5263">
        <w:rPr>
          <w:rFonts w:ascii="Times New Roman"/>
        </w:rPr>
        <w:t>）</w:t>
      </w:r>
    </w:p>
    <w:p w:rsidR="00054633" w:rsidRPr="005A5263" w:rsidRDefault="00054633" w:rsidP="005A5263">
      <w:pPr>
        <w:pStyle w:val="10"/>
        <w:adjustRightInd w:val="0"/>
        <w:snapToGrid w:val="0"/>
        <w:spacing w:before="0" w:line="300" w:lineRule="auto"/>
        <w:ind w:leftChars="600" w:left="1680" w:firstLine="0"/>
        <w:rPr>
          <w:rFonts w:ascii="Times New Roman" w:hAnsi="Times New Roman"/>
        </w:rPr>
      </w:pPr>
      <w:r w:rsidRPr="005A5263">
        <w:rPr>
          <w:rFonts w:ascii="Times New Roman" w:hAnsi="Times New Roman"/>
        </w:rPr>
        <w:t>{γ</w:t>
      </w:r>
      <w:r w:rsidRPr="005A5263">
        <w:rPr>
          <w:rFonts w:ascii="Times New Roman"/>
        </w:rPr>
        <w:t>：相當於單位體積水之重量（</w:t>
      </w:r>
      <w:r w:rsidRPr="005A5263">
        <w:rPr>
          <w:rFonts w:ascii="Times New Roman" w:hAnsi="Times New Roman"/>
        </w:rPr>
        <w:t>kgf/l</w:t>
      </w:r>
      <w:r w:rsidRPr="005A5263">
        <w:rPr>
          <w:rFonts w:ascii="Times New Roman"/>
        </w:rPr>
        <w:t>）</w:t>
      </w:r>
      <w:r w:rsidRPr="005A5263">
        <w:rPr>
          <w:rFonts w:ascii="Times New Roman" w:hAnsi="Times New Roman"/>
        </w:rPr>
        <w:t>}</w:t>
      </w:r>
    </w:p>
    <w:p w:rsidR="00054633" w:rsidRPr="005A5263" w:rsidRDefault="00054633" w:rsidP="005A5263">
      <w:pPr>
        <w:pStyle w:val="10"/>
        <w:adjustRightInd w:val="0"/>
        <w:snapToGrid w:val="0"/>
        <w:spacing w:before="0" w:line="300" w:lineRule="auto"/>
        <w:ind w:leftChars="600" w:left="1680" w:firstLine="0"/>
        <w:rPr>
          <w:rFonts w:ascii="Times New Roman" w:hAnsi="Times New Roman"/>
        </w:rPr>
      </w:pPr>
      <w:r w:rsidRPr="005A5263">
        <w:rPr>
          <w:rFonts w:ascii="Times New Roman" w:hAnsi="Times New Roman"/>
        </w:rPr>
        <w:t>{γ</w:t>
      </w:r>
      <w:r w:rsidRPr="005A5263">
        <w:rPr>
          <w:rFonts w:ascii="Times New Roman" w:hAnsi="Times New Roman"/>
          <w:vertAlign w:val="subscript"/>
        </w:rPr>
        <w:t>Hg</w:t>
      </w:r>
      <w:r w:rsidRPr="005A5263">
        <w:rPr>
          <w:rFonts w:ascii="Times New Roman"/>
        </w:rPr>
        <w:t>：相當於單位體積水銀之重量</w:t>
      </w:r>
      <w:r w:rsidRPr="005A5263">
        <w:rPr>
          <w:rFonts w:ascii="Times New Roman" w:hAnsi="Times New Roman"/>
        </w:rPr>
        <w:t>=13.55</w:t>
      </w:r>
      <w:r w:rsidRPr="005A5263">
        <w:rPr>
          <w:rFonts w:ascii="Times New Roman"/>
        </w:rPr>
        <w:t>（</w:t>
      </w:r>
      <w:r w:rsidRPr="005A5263">
        <w:rPr>
          <w:rFonts w:ascii="Times New Roman" w:hAnsi="Times New Roman"/>
        </w:rPr>
        <w:t>kgf/l</w:t>
      </w:r>
      <w:r w:rsidRPr="005A5263">
        <w:rPr>
          <w:rFonts w:ascii="Times New Roman"/>
        </w:rPr>
        <w:t>）</w:t>
      </w:r>
      <w:r w:rsidRPr="005A5263">
        <w:rPr>
          <w:rFonts w:ascii="Times New Roman" w:hAnsi="Times New Roman"/>
        </w:rPr>
        <w:t>}</w:t>
      </w:r>
    </w:p>
    <w:p w:rsidR="005A5263" w:rsidRPr="005A5263" w:rsidRDefault="005A5263" w:rsidP="005A5263">
      <w:pPr>
        <w:pStyle w:val="10"/>
        <w:adjustRightInd w:val="0"/>
        <w:snapToGrid w:val="0"/>
        <w:spacing w:before="0" w:line="300" w:lineRule="auto"/>
        <w:ind w:leftChars="300" w:left="840" w:firstLine="0"/>
        <w:rPr>
          <w:rFonts w:ascii="Times New Roman" w:hAnsi="Times New Roman"/>
        </w:rPr>
      </w:pPr>
    </w:p>
    <w:p w:rsidR="00054633" w:rsidRPr="009061B5" w:rsidRDefault="009061B5" w:rsidP="00BD1EE2">
      <w:pPr>
        <w:pStyle w:val="1a"/>
        <w:adjustRightInd w:val="0"/>
        <w:snapToGrid w:val="0"/>
        <w:spacing w:after="0" w:line="300" w:lineRule="auto"/>
        <w:ind w:leftChars="300" w:left="1440" w:hangingChars="250" w:hanging="600"/>
        <w:rPr>
          <w:rFonts w:ascii="Times New Roman" w:hAnsi="Times New Roman"/>
          <w:sz w:val="24"/>
        </w:rPr>
      </w:pPr>
      <w:r w:rsidRPr="009061B5">
        <w:rPr>
          <w:rFonts w:ascii="Times New Roman" w:hAnsi="Times New Roman" w:hint="eastAsia"/>
          <w:sz w:val="24"/>
        </w:rPr>
        <w:t>註</w:t>
      </w:r>
      <w:r w:rsidRPr="009061B5">
        <w:rPr>
          <w:rFonts w:ascii="Times New Roman" w:hAnsi="Times New Roman" w:hint="eastAsia"/>
          <w:sz w:val="24"/>
        </w:rPr>
        <w:t>5</w:t>
      </w:r>
      <w:r w:rsidR="00054633" w:rsidRPr="009061B5">
        <w:rPr>
          <w:rFonts w:ascii="Times New Roman" w:hAnsi="Times New Roman" w:hint="eastAsia"/>
          <w:sz w:val="24"/>
        </w:rPr>
        <w:t>：</w:t>
      </w:r>
      <w:r w:rsidR="00054633" w:rsidRPr="009061B5">
        <w:rPr>
          <w:rFonts w:ascii="Times New Roman" w:hAnsi="Times New Roman"/>
          <w:sz w:val="24"/>
        </w:rPr>
        <w:t>U</w:t>
      </w:r>
      <w:r w:rsidR="00054633" w:rsidRPr="009061B5">
        <w:rPr>
          <w:rFonts w:ascii="Times New Roman" w:hAnsi="Times New Roman" w:hint="eastAsia"/>
          <w:sz w:val="24"/>
        </w:rPr>
        <w:t>字形水銀液柱計之玻璃管內徑應為</w:t>
      </w:r>
      <w:r w:rsidR="00054633" w:rsidRPr="009061B5">
        <w:rPr>
          <w:rFonts w:ascii="Times New Roman" w:hAnsi="Times New Roman"/>
          <w:sz w:val="24"/>
        </w:rPr>
        <w:t>6~</w:t>
      </w:r>
      <w:smartTag w:uri="urn:schemas-microsoft-com:office:smarttags" w:element="chmetcnv">
        <w:smartTagPr>
          <w:attr w:name="UnitName" w:val="m"/>
          <w:attr w:name="SourceValue" w:val="12"/>
          <w:attr w:name="HasSpace" w:val="False"/>
          <w:attr w:name="Negative" w:val="False"/>
          <w:attr w:name="NumberType" w:val="1"/>
          <w:attr w:name="TCSC" w:val="0"/>
        </w:smartTagPr>
        <w:r w:rsidR="00054633" w:rsidRPr="009061B5">
          <w:rPr>
            <w:rFonts w:ascii="Times New Roman" w:hAnsi="Times New Roman"/>
            <w:sz w:val="24"/>
          </w:rPr>
          <w:t>12m</w:t>
        </w:r>
      </w:smartTag>
      <w:r w:rsidR="00054633" w:rsidRPr="009061B5">
        <w:rPr>
          <w:rFonts w:ascii="Times New Roman" w:hAnsi="Times New Roman"/>
          <w:sz w:val="24"/>
        </w:rPr>
        <w:t>m</w:t>
      </w:r>
      <w:r w:rsidR="00054633" w:rsidRPr="009061B5">
        <w:rPr>
          <w:rFonts w:ascii="Times New Roman" w:hAnsi="Times New Roman" w:hint="eastAsia"/>
          <w:sz w:val="24"/>
        </w:rPr>
        <w:t>，且左右形狀對稱。但測量水柱在</w:t>
      </w:r>
      <w:smartTag w:uri="urn:schemas-microsoft-com:office:smarttags" w:element="chmetcnv">
        <w:smartTagPr>
          <w:attr w:name="UnitName" w:val="m"/>
          <w:attr w:name="SourceValue" w:val="100"/>
          <w:attr w:name="HasSpace" w:val="False"/>
          <w:attr w:name="Negative" w:val="False"/>
          <w:attr w:name="NumberType" w:val="1"/>
          <w:attr w:name="TCSC" w:val="0"/>
        </w:smartTagPr>
        <w:r w:rsidR="00054633" w:rsidRPr="009061B5">
          <w:rPr>
            <w:rFonts w:ascii="Times New Roman" w:hAnsi="Times New Roman"/>
            <w:sz w:val="24"/>
          </w:rPr>
          <w:t>100m</w:t>
        </w:r>
      </w:smartTag>
      <w:r w:rsidR="00054633" w:rsidRPr="009061B5">
        <w:rPr>
          <w:rFonts w:ascii="Times New Roman" w:hAnsi="Times New Roman"/>
          <w:sz w:val="24"/>
        </w:rPr>
        <w:t>m</w:t>
      </w:r>
      <w:r w:rsidR="00054633" w:rsidRPr="009061B5">
        <w:rPr>
          <w:rFonts w:ascii="Times New Roman" w:hAnsi="Times New Roman" w:hint="eastAsia"/>
          <w:sz w:val="24"/>
        </w:rPr>
        <w:t>以下之水頭時，該管之內徑應在</w:t>
      </w:r>
      <w:smartTag w:uri="urn:schemas-microsoft-com:office:smarttags" w:element="chmetcnv">
        <w:smartTagPr>
          <w:attr w:name="UnitName" w:val="m"/>
          <w:attr w:name="SourceValue" w:val="10"/>
          <w:attr w:name="HasSpace" w:val="False"/>
          <w:attr w:name="Negative" w:val="False"/>
          <w:attr w:name="NumberType" w:val="1"/>
          <w:attr w:name="TCSC" w:val="0"/>
        </w:smartTagPr>
        <w:r w:rsidR="00054633" w:rsidRPr="009061B5">
          <w:rPr>
            <w:rFonts w:ascii="Times New Roman" w:hAnsi="Times New Roman"/>
            <w:sz w:val="24"/>
          </w:rPr>
          <w:t>10m</w:t>
        </w:r>
      </w:smartTag>
      <w:r w:rsidR="00054633" w:rsidRPr="009061B5">
        <w:rPr>
          <w:rFonts w:ascii="Times New Roman" w:hAnsi="Times New Roman"/>
          <w:sz w:val="24"/>
        </w:rPr>
        <w:t>m</w:t>
      </w:r>
      <w:r w:rsidR="00054633" w:rsidRPr="009061B5">
        <w:rPr>
          <w:rFonts w:ascii="Times New Roman" w:hAnsi="Times New Roman" w:hint="eastAsia"/>
          <w:sz w:val="24"/>
        </w:rPr>
        <w:t>以上。</w:t>
      </w:r>
    </w:p>
    <w:p w:rsidR="00054633" w:rsidRPr="009061B5" w:rsidRDefault="00054633" w:rsidP="00BD1EE2">
      <w:pPr>
        <w:pStyle w:val="1a"/>
        <w:adjustRightInd w:val="0"/>
        <w:snapToGrid w:val="0"/>
        <w:spacing w:after="0" w:line="300" w:lineRule="auto"/>
        <w:ind w:leftChars="300" w:left="1440" w:hangingChars="250" w:hanging="600"/>
        <w:rPr>
          <w:rFonts w:ascii="Times New Roman" w:hAnsi="Times New Roman"/>
          <w:sz w:val="24"/>
        </w:rPr>
      </w:pPr>
      <w:r w:rsidRPr="009061B5">
        <w:rPr>
          <w:rFonts w:ascii="Times New Roman" w:hAnsi="Times New Roman" w:hint="eastAsia"/>
          <w:sz w:val="24"/>
        </w:rPr>
        <w:t>備考：壓力導管內如有氣泡產生，測定之精度將明顯低下。故實際測定時，應將導管內之空氣完全排除之後，再讀取計器所示值。為達到測量結果準確之目的，可利用三通旋塞等裝置，將導管內空氣完全排除。</w:t>
      </w:r>
    </w:p>
    <w:p w:rsidR="005A5263" w:rsidRDefault="005A5263" w:rsidP="005A2611">
      <w:pPr>
        <w:pStyle w:val="12"/>
        <w:adjustRightInd w:val="0"/>
        <w:snapToGrid w:val="0"/>
        <w:spacing w:before="0" w:line="300" w:lineRule="auto"/>
        <w:ind w:leftChars="200" w:left="840" w:hangingChars="100" w:hanging="280"/>
        <w:rPr>
          <w:rFonts w:ascii="Times New Roman" w:hAnsi="Times New Roman"/>
        </w:rPr>
      </w:pPr>
    </w:p>
    <w:p w:rsidR="005A5263" w:rsidRDefault="005A5263" w:rsidP="005A2611">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3. </w:t>
      </w:r>
      <w:r w:rsidR="00054633" w:rsidRPr="005A2611">
        <w:rPr>
          <w:rFonts w:ascii="Times New Roman" w:hAnsi="Times New Roman" w:hint="eastAsia"/>
        </w:rPr>
        <w:t>計算：</w:t>
      </w:r>
    </w:p>
    <w:p w:rsidR="00054633" w:rsidRPr="005A2611" w:rsidRDefault="00054633" w:rsidP="00BA3E1D">
      <w:pPr>
        <w:pStyle w:val="10"/>
        <w:adjustRightInd w:val="0"/>
        <w:snapToGrid w:val="0"/>
        <w:spacing w:before="0" w:line="300" w:lineRule="auto"/>
        <w:ind w:leftChars="300" w:left="840" w:firstLine="0"/>
        <w:rPr>
          <w:rFonts w:ascii="Times New Roman" w:hAnsi="Times New Roman"/>
        </w:rPr>
      </w:pPr>
      <w:r w:rsidRPr="005A2611">
        <w:rPr>
          <w:rFonts w:ascii="Times New Roman" w:hAnsi="Times New Roman" w:hint="eastAsia"/>
        </w:rPr>
        <w:t>節流件管路中之流量，應依下式計算之。</w:t>
      </w:r>
    </w:p>
    <w:p w:rsidR="00BA3E1D" w:rsidRDefault="00BA3E1D" w:rsidP="00BA3E1D">
      <w:pPr>
        <w:pStyle w:val="10"/>
        <w:adjustRightInd w:val="0"/>
        <w:snapToGrid w:val="0"/>
        <w:spacing w:before="0" w:line="300" w:lineRule="auto"/>
        <w:ind w:leftChars="300" w:left="840" w:firstLine="0"/>
        <w:rPr>
          <w:rFonts w:ascii="Times New Roman" w:hAnsi="Times New Roman"/>
        </w:rPr>
      </w:pPr>
    </w:p>
    <w:p w:rsidR="00054633" w:rsidRPr="00BA3E1D" w:rsidRDefault="00054633" w:rsidP="00BA3E1D">
      <w:pPr>
        <w:pStyle w:val="10"/>
        <w:adjustRightInd w:val="0"/>
        <w:snapToGrid w:val="0"/>
        <w:spacing w:before="0" w:line="300" w:lineRule="auto"/>
        <w:ind w:leftChars="300" w:left="840" w:firstLine="0"/>
        <w:rPr>
          <w:rFonts w:ascii="Times New Roman" w:hAnsi="Times New Roman"/>
        </w:rPr>
      </w:pPr>
      <w:r w:rsidRPr="00BA3E1D">
        <w:rPr>
          <w:rFonts w:ascii="Times New Roman" w:hAnsi="Times New Roman"/>
        </w:rPr>
        <w:t>Q = 60</w:t>
      </w:r>
      <w:r w:rsidRPr="00BA3E1D">
        <w:rPr>
          <w:rFonts w:ascii="Times New Roman" w:hAnsi="Times New Roman"/>
          <w:position w:val="-12"/>
        </w:rPr>
        <w:object w:dxaOrig="1340" w:dyaOrig="400">
          <v:shape id="_x0000_i1066" type="#_x0000_t75" style="width:67pt;height:20.1pt" o:ole="" fillcolor="window">
            <v:imagedata r:id="rId80" o:title=""/>
          </v:shape>
          <o:OLEObject Type="Embed" ProgID="Equation.3" ShapeID="_x0000_i1066" DrawAspect="Content" ObjectID="_1626697221" r:id="rId81"/>
        </w:object>
      </w:r>
    </w:p>
    <w:p w:rsidR="00054633" w:rsidRPr="00BA3E1D" w:rsidRDefault="00054633" w:rsidP="00BA3E1D">
      <w:pPr>
        <w:pStyle w:val="10"/>
        <w:adjustRightInd w:val="0"/>
        <w:snapToGrid w:val="0"/>
        <w:spacing w:before="0" w:line="300" w:lineRule="auto"/>
        <w:ind w:leftChars="300" w:left="840" w:firstLine="0"/>
        <w:rPr>
          <w:rFonts w:ascii="Times New Roman" w:hAnsi="Times New Roman"/>
        </w:rPr>
      </w:pPr>
      <w:r w:rsidRPr="00BA3E1D">
        <w:rPr>
          <w:rFonts w:ascii="Times New Roman"/>
        </w:rPr>
        <w:t>式中，</w:t>
      </w:r>
      <w:r w:rsidRPr="00BA3E1D">
        <w:rPr>
          <w:rFonts w:ascii="Times New Roman" w:hAnsi="Times New Roman"/>
        </w:rPr>
        <w:t>Q</w:t>
      </w:r>
      <w:r w:rsidRPr="00BA3E1D">
        <w:rPr>
          <w:rFonts w:ascii="Times New Roman"/>
        </w:rPr>
        <w:t>：流量（</w:t>
      </w:r>
      <w:r w:rsidRPr="00BA3E1D">
        <w:rPr>
          <w:rFonts w:ascii="Times New Roman" w:hAnsi="Times New Roman"/>
        </w:rPr>
        <w:t>m</w:t>
      </w:r>
      <w:r w:rsidRPr="00BA3E1D">
        <w:rPr>
          <w:rFonts w:ascii="Times New Roman" w:hAnsi="Times New Roman"/>
          <w:vertAlign w:val="superscript"/>
        </w:rPr>
        <w:t>3</w:t>
      </w:r>
      <w:r w:rsidRPr="00BA3E1D">
        <w:rPr>
          <w:rFonts w:ascii="Times New Roman" w:hAnsi="Times New Roman"/>
        </w:rPr>
        <w:t>/min</w:t>
      </w:r>
      <w:r w:rsidRPr="00BA3E1D">
        <w:rPr>
          <w:rFonts w:ascii="Times New Roman"/>
        </w:rPr>
        <w:t>）</w:t>
      </w:r>
    </w:p>
    <w:p w:rsidR="00054633" w:rsidRPr="00BA3E1D" w:rsidRDefault="00054633" w:rsidP="00BA3E1D">
      <w:pPr>
        <w:pStyle w:val="10"/>
        <w:adjustRightInd w:val="0"/>
        <w:snapToGrid w:val="0"/>
        <w:spacing w:before="0" w:line="300" w:lineRule="auto"/>
        <w:ind w:leftChars="600" w:left="1680" w:firstLine="0"/>
        <w:rPr>
          <w:rFonts w:ascii="Times New Roman" w:hAnsi="Times New Roman"/>
        </w:rPr>
      </w:pPr>
      <w:r w:rsidRPr="00BA3E1D">
        <w:rPr>
          <w:rFonts w:ascii="Times New Roman" w:hAnsi="Times New Roman"/>
        </w:rPr>
        <w:t>C</w:t>
      </w:r>
      <w:r w:rsidRPr="00BA3E1D">
        <w:rPr>
          <w:rFonts w:ascii="Times New Roman"/>
        </w:rPr>
        <w:t>：流出係數</w:t>
      </w:r>
    </w:p>
    <w:p w:rsidR="00054633" w:rsidRPr="00BA3E1D" w:rsidRDefault="00054633" w:rsidP="00BA3E1D">
      <w:pPr>
        <w:pStyle w:val="10"/>
        <w:adjustRightInd w:val="0"/>
        <w:snapToGrid w:val="0"/>
        <w:spacing w:before="0" w:line="300" w:lineRule="auto"/>
        <w:ind w:leftChars="600" w:left="1680" w:firstLine="0"/>
        <w:rPr>
          <w:rFonts w:ascii="Times New Roman" w:hAnsi="Times New Roman"/>
        </w:rPr>
      </w:pPr>
      <w:r w:rsidRPr="00BA3E1D">
        <w:rPr>
          <w:rFonts w:ascii="Times New Roman" w:hAnsi="Times New Roman"/>
        </w:rPr>
        <w:t>E</w:t>
      </w:r>
      <w:r w:rsidRPr="00BA3E1D">
        <w:rPr>
          <w:rFonts w:ascii="Times New Roman"/>
        </w:rPr>
        <w:t>：接近速度係數</w:t>
      </w:r>
      <w:r w:rsidRPr="00BA3E1D">
        <w:rPr>
          <w:rFonts w:ascii="Times New Roman" w:hAnsi="Times New Roman"/>
        </w:rPr>
        <w:t>=</w:t>
      </w:r>
      <w:r w:rsidRPr="00BA3E1D">
        <w:rPr>
          <w:rFonts w:ascii="Times New Roman"/>
        </w:rPr>
        <w:t>（</w:t>
      </w:r>
      <w:r w:rsidRPr="00BA3E1D">
        <w:rPr>
          <w:rFonts w:ascii="Times New Roman" w:hAnsi="Times New Roman"/>
        </w:rPr>
        <w:t>1</w:t>
      </w:r>
      <w:r w:rsidRPr="00BA3E1D">
        <w:rPr>
          <w:rFonts w:ascii="Times New Roman"/>
        </w:rPr>
        <w:t>－</w:t>
      </w:r>
      <w:r w:rsidRPr="00BA3E1D">
        <w:rPr>
          <w:rFonts w:ascii="Times New Roman" w:hAnsi="Times New Roman"/>
        </w:rPr>
        <w:t>β</w:t>
      </w:r>
      <w:r w:rsidRPr="00BA3E1D">
        <w:rPr>
          <w:rFonts w:ascii="Times New Roman" w:hAnsi="Times New Roman"/>
          <w:vertAlign w:val="superscript"/>
        </w:rPr>
        <w:t>4</w:t>
      </w:r>
      <w:r w:rsidRPr="00BA3E1D">
        <w:rPr>
          <w:rFonts w:ascii="Times New Roman"/>
        </w:rPr>
        <w:t>）</w:t>
      </w:r>
      <w:r w:rsidRPr="00BA3E1D">
        <w:rPr>
          <w:rFonts w:ascii="Times New Roman" w:hAnsi="Times New Roman"/>
          <w:position w:val="-4"/>
        </w:rPr>
        <w:object w:dxaOrig="260" w:dyaOrig="460">
          <v:shape id="_x0000_i1067" type="#_x0000_t75" style="width:13.4pt;height:22.6pt" o:ole="">
            <v:imagedata r:id="rId82" o:title=""/>
          </v:shape>
          <o:OLEObject Type="Embed" ProgID="Equation.2" ShapeID="_x0000_i1067" DrawAspect="Content" ObjectID="_1626697222" r:id="rId83"/>
        </w:object>
      </w:r>
    </w:p>
    <w:p w:rsidR="00054633" w:rsidRPr="00BA3E1D" w:rsidRDefault="00054633" w:rsidP="00BA3E1D">
      <w:pPr>
        <w:pStyle w:val="10"/>
        <w:adjustRightInd w:val="0"/>
        <w:snapToGrid w:val="0"/>
        <w:spacing w:before="0" w:line="300" w:lineRule="auto"/>
        <w:ind w:leftChars="600" w:left="1680" w:firstLine="0"/>
        <w:rPr>
          <w:rFonts w:ascii="Times New Roman" w:hAnsi="Times New Roman"/>
        </w:rPr>
      </w:pPr>
      <w:r w:rsidRPr="00BA3E1D">
        <w:rPr>
          <w:rFonts w:ascii="Times New Roman" w:hAnsi="Times New Roman"/>
        </w:rPr>
        <w:t>a</w:t>
      </w:r>
      <w:r w:rsidRPr="00BA3E1D">
        <w:rPr>
          <w:rFonts w:ascii="Times New Roman"/>
        </w:rPr>
        <w:t>：開口截面積</w:t>
      </w:r>
      <w:r w:rsidRPr="00BA3E1D">
        <w:rPr>
          <w:rFonts w:ascii="Times New Roman" w:hAnsi="Times New Roman"/>
          <w:position w:val="-22"/>
        </w:rPr>
        <w:object w:dxaOrig="360" w:dyaOrig="600">
          <v:shape id="_x0000_i1068" type="#_x0000_t75" style="width:18.4pt;height:30.15pt" o:ole="">
            <v:imagedata r:id="rId84" o:title=""/>
          </v:shape>
          <o:OLEObject Type="Embed" ProgID="Equation.2" ShapeID="_x0000_i1068" DrawAspect="Content" ObjectID="_1626697223" r:id="rId85"/>
        </w:object>
      </w:r>
      <w:r w:rsidRPr="00BA3E1D">
        <w:rPr>
          <w:rFonts w:ascii="Times New Roman" w:hAnsi="Times New Roman"/>
        </w:rPr>
        <w:t>d</w:t>
      </w:r>
      <w:r w:rsidRPr="00BA3E1D">
        <w:rPr>
          <w:rFonts w:ascii="Times New Roman" w:hAnsi="Times New Roman"/>
          <w:vertAlign w:val="superscript"/>
        </w:rPr>
        <w:t>2</w:t>
      </w:r>
      <w:r w:rsidRPr="00BA3E1D">
        <w:rPr>
          <w:rFonts w:ascii="Times New Roman"/>
        </w:rPr>
        <w:t>（</w:t>
      </w:r>
      <w:r w:rsidRPr="00BA3E1D">
        <w:rPr>
          <w:rFonts w:ascii="Times New Roman" w:hAnsi="Times New Roman"/>
        </w:rPr>
        <w:t>m</w:t>
      </w:r>
      <w:r w:rsidRPr="00BA3E1D">
        <w:rPr>
          <w:rFonts w:ascii="Times New Roman" w:hAnsi="Times New Roman"/>
          <w:vertAlign w:val="superscript"/>
        </w:rPr>
        <w:t>2</w:t>
      </w:r>
      <w:r w:rsidRPr="00BA3E1D">
        <w:rPr>
          <w:rFonts w:ascii="Times New Roman"/>
        </w:rPr>
        <w:t>）（</w:t>
      </w:r>
      <w:r w:rsidRPr="00BA3E1D">
        <w:rPr>
          <w:rFonts w:ascii="Times New Roman" w:hAnsi="Times New Roman"/>
        </w:rPr>
        <w:t>d =</w:t>
      </w:r>
      <w:r w:rsidRPr="00BA3E1D">
        <w:rPr>
          <w:rFonts w:ascii="Times New Roman"/>
        </w:rPr>
        <w:t>節流件之孔徑）</w:t>
      </w:r>
    </w:p>
    <w:p w:rsidR="00054633" w:rsidRPr="00BA3E1D" w:rsidRDefault="00054633" w:rsidP="00BA3E1D">
      <w:pPr>
        <w:pStyle w:val="10"/>
        <w:adjustRightInd w:val="0"/>
        <w:snapToGrid w:val="0"/>
        <w:spacing w:before="0" w:line="300" w:lineRule="auto"/>
        <w:ind w:leftChars="600" w:left="1680" w:firstLine="0"/>
        <w:rPr>
          <w:rFonts w:ascii="Times New Roman" w:hAnsi="Times New Roman"/>
        </w:rPr>
      </w:pPr>
      <w:r w:rsidRPr="00BA3E1D">
        <w:rPr>
          <w:rFonts w:ascii="Times New Roman" w:hAnsi="Times New Roman"/>
        </w:rPr>
        <w:t>g</w:t>
      </w:r>
      <w:r w:rsidRPr="00BA3E1D">
        <w:rPr>
          <w:rFonts w:ascii="Times New Roman"/>
        </w:rPr>
        <w:t>：測定場所之重力加速度</w:t>
      </w:r>
      <w:r w:rsidRPr="00BA3E1D">
        <w:rPr>
          <w:rFonts w:ascii="Times New Roman" w:hAnsi="Times New Roman"/>
        </w:rPr>
        <w:t>= 9.80</w:t>
      </w:r>
      <w:r w:rsidRPr="00BA3E1D">
        <w:rPr>
          <w:rFonts w:ascii="Times New Roman"/>
        </w:rPr>
        <w:t>（</w:t>
      </w:r>
      <w:r w:rsidRPr="00BA3E1D">
        <w:rPr>
          <w:rFonts w:ascii="Times New Roman" w:hAnsi="Times New Roman"/>
        </w:rPr>
        <w:t>m/s</w:t>
      </w:r>
      <w:r w:rsidRPr="00BA3E1D">
        <w:rPr>
          <w:rFonts w:ascii="Times New Roman" w:hAnsi="Times New Roman"/>
          <w:vertAlign w:val="superscript"/>
        </w:rPr>
        <w:t>2</w:t>
      </w:r>
      <w:r w:rsidRPr="00BA3E1D">
        <w:rPr>
          <w:rFonts w:ascii="Times New Roman"/>
        </w:rPr>
        <w:t>）</w:t>
      </w:r>
    </w:p>
    <w:p w:rsidR="00054633" w:rsidRPr="00BA3E1D" w:rsidRDefault="00054633" w:rsidP="00BA3E1D">
      <w:pPr>
        <w:pStyle w:val="10"/>
        <w:adjustRightInd w:val="0"/>
        <w:snapToGrid w:val="0"/>
        <w:spacing w:before="0" w:line="300" w:lineRule="auto"/>
        <w:ind w:leftChars="600" w:left="1680" w:firstLine="0"/>
        <w:rPr>
          <w:rFonts w:ascii="Times New Roman" w:hAnsi="Times New Roman"/>
        </w:rPr>
      </w:pPr>
      <w:r w:rsidRPr="00BA3E1D">
        <w:rPr>
          <w:rFonts w:ascii="Times New Roman" w:hAnsi="Times New Roman"/>
        </w:rPr>
        <w:t>h</w:t>
      </w:r>
      <w:r w:rsidRPr="00BA3E1D">
        <w:rPr>
          <w:rFonts w:ascii="Times New Roman"/>
        </w:rPr>
        <w:t>：水頭（</w:t>
      </w:r>
      <w:r w:rsidRPr="00BA3E1D">
        <w:rPr>
          <w:rFonts w:ascii="Times New Roman" w:hAnsi="Times New Roman"/>
        </w:rPr>
        <w:t>m</w:t>
      </w:r>
      <w:r w:rsidRPr="00BA3E1D">
        <w:rPr>
          <w:rFonts w:ascii="Times New Roman"/>
        </w:rPr>
        <w:t>）（參照第</w:t>
      </w:r>
      <w:r w:rsidRPr="00BA3E1D">
        <w:rPr>
          <w:rFonts w:ascii="Times New Roman" w:hAnsi="Times New Roman"/>
        </w:rPr>
        <w:t>(</w:t>
      </w:r>
      <w:r w:rsidRPr="00BA3E1D">
        <w:rPr>
          <w:rFonts w:ascii="Times New Roman"/>
        </w:rPr>
        <w:t>二</w:t>
      </w:r>
      <w:r w:rsidRPr="00BA3E1D">
        <w:rPr>
          <w:rFonts w:ascii="Times New Roman" w:hAnsi="Times New Roman"/>
        </w:rPr>
        <w:t>)</w:t>
      </w:r>
      <w:r w:rsidRPr="00BA3E1D">
        <w:rPr>
          <w:rFonts w:ascii="Times New Roman"/>
        </w:rPr>
        <w:t>項）</w:t>
      </w:r>
    </w:p>
    <w:p w:rsidR="00C6048F" w:rsidRDefault="00C6048F" w:rsidP="00C6048F">
      <w:pPr>
        <w:pStyle w:val="10"/>
        <w:adjustRightInd w:val="0"/>
        <w:snapToGrid w:val="0"/>
        <w:spacing w:before="0" w:line="300" w:lineRule="auto"/>
        <w:ind w:leftChars="300" w:left="840" w:firstLine="0"/>
        <w:rPr>
          <w:rFonts w:ascii="Times New Roman" w:hAnsi="Times New Roman"/>
        </w:rPr>
      </w:pPr>
    </w:p>
    <w:p w:rsidR="00054633" w:rsidRPr="00C6048F" w:rsidRDefault="00054633" w:rsidP="00C6048F">
      <w:pPr>
        <w:pStyle w:val="10"/>
        <w:adjustRightInd w:val="0"/>
        <w:snapToGrid w:val="0"/>
        <w:spacing w:before="0" w:line="300" w:lineRule="auto"/>
        <w:ind w:leftChars="300" w:left="840" w:firstLine="0"/>
        <w:rPr>
          <w:rFonts w:ascii="Times New Roman" w:hAnsi="Times New Roman"/>
        </w:rPr>
      </w:pPr>
      <w:r w:rsidRPr="00C6048F">
        <w:rPr>
          <w:rFonts w:ascii="Times New Roman" w:hAnsi="Times New Roman" w:hint="eastAsia"/>
        </w:rPr>
        <w:lastRenderedPageBreak/>
        <w:t>流出係數及適用之雷諾數範圍，係依節流件之種類別而定（參照第</w:t>
      </w:r>
      <w:r w:rsidR="00C6048F">
        <w:rPr>
          <w:rFonts w:ascii="Times New Roman" w:hAnsi="Times New Roman" w:hint="eastAsia"/>
        </w:rPr>
        <w:t>1.</w:t>
      </w:r>
      <w:r w:rsidRPr="00C6048F">
        <w:rPr>
          <w:rFonts w:ascii="Times New Roman" w:hAnsi="Times New Roman" w:hint="eastAsia"/>
        </w:rPr>
        <w:t>項）。雷諾數</w:t>
      </w:r>
      <w:r w:rsidRPr="00C6048F">
        <w:rPr>
          <w:rFonts w:ascii="Times New Roman" w:hAnsi="Times New Roman"/>
        </w:rPr>
        <w:t>Re</w:t>
      </w:r>
      <w:r w:rsidRPr="00C6048F">
        <w:rPr>
          <w:rFonts w:ascii="Times New Roman" w:hAnsi="Times New Roman" w:hint="eastAsia"/>
        </w:rPr>
        <w:t>應依下列公式計算之。</w:t>
      </w:r>
    </w:p>
    <w:p w:rsidR="00054633" w:rsidRPr="00C6048F" w:rsidRDefault="00054633" w:rsidP="00C6048F">
      <w:pPr>
        <w:pStyle w:val="10"/>
        <w:adjustRightInd w:val="0"/>
        <w:snapToGrid w:val="0"/>
        <w:spacing w:before="0" w:line="300" w:lineRule="auto"/>
        <w:ind w:leftChars="300" w:left="840" w:firstLine="0"/>
        <w:rPr>
          <w:rFonts w:ascii="Times New Roman" w:hAnsi="Times New Roman"/>
        </w:rPr>
      </w:pPr>
      <w:r w:rsidRPr="00C6048F">
        <w:rPr>
          <w:rFonts w:ascii="Times New Roman" w:hAnsi="Times New Roman"/>
        </w:rPr>
        <w:t>Re =</w:t>
      </w:r>
      <w:r w:rsidRPr="00C6048F">
        <w:rPr>
          <w:rFonts w:ascii="Times New Roman" w:hAnsi="Times New Roman"/>
          <w:position w:val="-24"/>
        </w:rPr>
        <w:object w:dxaOrig="480" w:dyaOrig="620">
          <v:shape id="_x0000_i1069" type="#_x0000_t75" style="width:23.45pt;height:28.45pt" o:ole="" fillcolor="window">
            <v:imagedata r:id="rId86" o:title=""/>
          </v:shape>
          <o:OLEObject Type="Embed" ProgID="Equation.3" ShapeID="_x0000_i1069" DrawAspect="Content" ObjectID="_1626697224" r:id="rId87"/>
        </w:object>
      </w:r>
    </w:p>
    <w:p w:rsidR="00054633" w:rsidRPr="00C6048F" w:rsidRDefault="00054633" w:rsidP="00C6048F">
      <w:pPr>
        <w:pStyle w:val="10"/>
        <w:adjustRightInd w:val="0"/>
        <w:snapToGrid w:val="0"/>
        <w:spacing w:before="0" w:line="300" w:lineRule="auto"/>
        <w:ind w:leftChars="300" w:left="840" w:firstLine="0"/>
        <w:rPr>
          <w:rFonts w:ascii="Times New Roman" w:hAnsi="Times New Roman"/>
        </w:rPr>
      </w:pPr>
      <w:r w:rsidRPr="00C6048F">
        <w:rPr>
          <w:rFonts w:ascii="Times New Roman"/>
        </w:rPr>
        <w:t>式中，</w:t>
      </w:r>
      <w:r w:rsidRPr="00C6048F">
        <w:rPr>
          <w:rFonts w:ascii="Times New Roman" w:hAnsi="Times New Roman"/>
        </w:rPr>
        <w:t>v</w:t>
      </w:r>
      <w:r w:rsidRPr="00C6048F">
        <w:rPr>
          <w:rFonts w:ascii="Times New Roman"/>
        </w:rPr>
        <w:t>：管路內水之平均流速（</w:t>
      </w:r>
      <w:r w:rsidRPr="00C6048F">
        <w:rPr>
          <w:rFonts w:ascii="Times New Roman" w:hAnsi="Times New Roman"/>
        </w:rPr>
        <w:t>m/s</w:t>
      </w:r>
      <w:r w:rsidRPr="00C6048F">
        <w:rPr>
          <w:rFonts w:ascii="Times New Roman"/>
        </w:rPr>
        <w:t>）</w:t>
      </w:r>
    </w:p>
    <w:p w:rsidR="00054633" w:rsidRPr="001F2AF5" w:rsidRDefault="00054633" w:rsidP="001F2AF5">
      <w:pPr>
        <w:pStyle w:val="10"/>
        <w:adjustRightInd w:val="0"/>
        <w:snapToGrid w:val="0"/>
        <w:spacing w:before="0" w:line="300" w:lineRule="auto"/>
        <w:ind w:leftChars="600" w:left="1680" w:firstLine="0"/>
        <w:rPr>
          <w:rFonts w:ascii="Times New Roman" w:hAnsi="Times New Roman"/>
        </w:rPr>
      </w:pPr>
      <w:r w:rsidRPr="001F2AF5">
        <w:rPr>
          <w:rFonts w:ascii="Times New Roman" w:hAnsi="Times New Roman"/>
        </w:rPr>
        <w:t>D</w:t>
      </w:r>
      <w:r w:rsidRPr="001F2AF5">
        <w:rPr>
          <w:rFonts w:ascii="Times New Roman"/>
        </w:rPr>
        <w:t>：管路之內徑（</w:t>
      </w:r>
      <w:r w:rsidRPr="001F2AF5">
        <w:rPr>
          <w:rFonts w:ascii="Times New Roman" w:hAnsi="Times New Roman"/>
        </w:rPr>
        <w:t>m</w:t>
      </w:r>
      <w:r w:rsidRPr="001F2AF5">
        <w:rPr>
          <w:rFonts w:ascii="Times New Roman"/>
        </w:rPr>
        <w:t>）</w:t>
      </w:r>
    </w:p>
    <w:p w:rsidR="00054633" w:rsidRPr="001F2AF5" w:rsidRDefault="00054633" w:rsidP="001F2AF5">
      <w:pPr>
        <w:pStyle w:val="10"/>
        <w:adjustRightInd w:val="0"/>
        <w:snapToGrid w:val="0"/>
        <w:spacing w:before="0" w:line="300" w:lineRule="auto"/>
        <w:ind w:leftChars="600" w:left="1680" w:firstLine="0"/>
        <w:rPr>
          <w:rFonts w:ascii="Times New Roman" w:hAnsi="Times New Roman"/>
        </w:rPr>
      </w:pPr>
      <w:r w:rsidRPr="001F2AF5">
        <w:rPr>
          <w:rFonts w:ascii="Times New Roman" w:hAnsi="Times New Roman"/>
        </w:rPr>
        <w:t>ν</w:t>
      </w:r>
      <w:r w:rsidRPr="001F2AF5">
        <w:rPr>
          <w:rFonts w:ascii="Times New Roman"/>
        </w:rPr>
        <w:t>：水之動黏度（</w:t>
      </w:r>
      <w:r w:rsidRPr="001F2AF5">
        <w:rPr>
          <w:rFonts w:ascii="Times New Roman" w:hAnsi="Times New Roman"/>
        </w:rPr>
        <w:t>m</w:t>
      </w:r>
      <w:r w:rsidRPr="001F2AF5">
        <w:rPr>
          <w:rFonts w:ascii="Times New Roman" w:hAnsi="Times New Roman"/>
          <w:vertAlign w:val="superscript"/>
        </w:rPr>
        <w:t>2</w:t>
      </w:r>
      <w:r w:rsidRPr="001F2AF5">
        <w:rPr>
          <w:rFonts w:ascii="Times New Roman" w:hAnsi="Times New Roman"/>
        </w:rPr>
        <w:t>/s</w:t>
      </w:r>
      <w:r w:rsidRPr="001F2AF5">
        <w:rPr>
          <w:rFonts w:ascii="Times New Roman"/>
        </w:rPr>
        <w:t>）</w:t>
      </w:r>
    </w:p>
    <w:p w:rsidR="00561CD2" w:rsidRDefault="00561CD2" w:rsidP="00561CD2">
      <w:pPr>
        <w:pStyle w:val="11"/>
      </w:pPr>
    </w:p>
    <w:p w:rsidR="00561CD2" w:rsidRDefault="00561CD2" w:rsidP="00561CD2">
      <w:pPr>
        <w:pStyle w:val="11"/>
      </w:pPr>
      <w:smartTag w:uri="urn:schemas-microsoft-com:office:smarttags" w:element="chsdate">
        <w:smartTagPr>
          <w:attr w:name="Year" w:val="1899"/>
          <w:attr w:name="Month" w:val="12"/>
          <w:attr w:name="Day" w:val="30"/>
          <w:attr w:name="IsLunarDate" w:val="False"/>
          <w:attr w:name="IsROCDate" w:val="False"/>
        </w:smartTagPr>
        <w:r>
          <w:rPr>
            <w:rFonts w:hint="eastAsia"/>
          </w:rPr>
          <w:t>6.2.5</w:t>
        </w:r>
      </w:smartTag>
      <w:r w:rsidR="00054633">
        <w:rPr>
          <w:rFonts w:hint="eastAsia"/>
        </w:rPr>
        <w:t>流量計測定法</w:t>
      </w:r>
    </w:p>
    <w:p w:rsidR="00054633" w:rsidRPr="000A3300" w:rsidRDefault="00054633" w:rsidP="000A3300">
      <w:pPr>
        <w:pStyle w:val="1a"/>
        <w:adjustRightInd w:val="0"/>
        <w:snapToGrid w:val="0"/>
        <w:spacing w:after="0" w:line="300" w:lineRule="auto"/>
        <w:ind w:leftChars="200" w:left="560" w:firstLineChars="200" w:firstLine="560"/>
        <w:rPr>
          <w:rFonts w:ascii="Times New Roman" w:hAnsi="Times New Roman"/>
        </w:rPr>
      </w:pPr>
      <w:r w:rsidRPr="000A3300">
        <w:rPr>
          <w:rFonts w:ascii="Times New Roman"/>
        </w:rPr>
        <w:t>得依</w:t>
      </w:r>
      <w:r w:rsidRPr="000A3300">
        <w:rPr>
          <w:rFonts w:ascii="Times New Roman" w:hAnsi="Times New Roman"/>
        </w:rPr>
        <w:t>CNS 13979</w:t>
      </w:r>
      <w:r w:rsidR="000A3300">
        <w:rPr>
          <w:rFonts w:ascii="Times New Roman" w:hAnsi="Times New Roman" w:hint="eastAsia"/>
        </w:rPr>
        <w:t>（</w:t>
      </w:r>
      <w:r w:rsidR="000A3300" w:rsidRPr="000A3300">
        <w:rPr>
          <w:rFonts w:ascii="Times New Roman"/>
        </w:rPr>
        <w:t>渦流流量計</w:t>
      </w:r>
      <w:r w:rsidR="000A3300">
        <w:rPr>
          <w:rFonts w:ascii="Times New Roman" w:hAnsi="Times New Roman" w:hint="eastAsia"/>
        </w:rPr>
        <w:t>）</w:t>
      </w:r>
      <w:r w:rsidRPr="000A3300">
        <w:rPr>
          <w:rFonts w:ascii="Times New Roman"/>
        </w:rPr>
        <w:t>、</w:t>
      </w:r>
      <w:r w:rsidRPr="000A3300">
        <w:rPr>
          <w:rFonts w:ascii="Times New Roman" w:hAnsi="Times New Roman"/>
        </w:rPr>
        <w:t>ISO 9104</w:t>
      </w:r>
      <w:r w:rsidR="000A3300">
        <w:rPr>
          <w:rFonts w:ascii="Times New Roman" w:hAnsi="Times New Roman" w:hint="eastAsia"/>
        </w:rPr>
        <w:t>（</w:t>
      </w:r>
      <w:r w:rsidR="000A3300" w:rsidRPr="000A3300">
        <w:rPr>
          <w:rFonts w:ascii="Times New Roman"/>
        </w:rPr>
        <w:t>封閉管路之流量測定</w:t>
      </w:r>
      <w:r w:rsidR="000A3300">
        <w:rPr>
          <w:rFonts w:ascii="Times New Roman" w:hAnsi="Times New Roman" w:hint="eastAsia"/>
        </w:rPr>
        <w:t>－</w:t>
      </w:r>
      <w:r w:rsidR="000A3300" w:rsidRPr="000A3300">
        <w:rPr>
          <w:rFonts w:ascii="Times New Roman"/>
        </w:rPr>
        <w:t>液用電磁流量計之性能評估方法</w:t>
      </w:r>
      <w:r w:rsidR="000A3300">
        <w:rPr>
          <w:rFonts w:ascii="Times New Roman" w:hAnsi="Times New Roman" w:hint="eastAsia"/>
        </w:rPr>
        <w:t>）</w:t>
      </w:r>
      <w:r w:rsidRPr="000A3300">
        <w:rPr>
          <w:rFonts w:ascii="Times New Roman"/>
        </w:rPr>
        <w:t>、</w:t>
      </w:r>
      <w:r w:rsidRPr="000A3300">
        <w:rPr>
          <w:rFonts w:ascii="Times New Roman" w:hAnsi="Times New Roman"/>
        </w:rPr>
        <w:t>ISO 10790</w:t>
      </w:r>
      <w:r w:rsidR="000A3300">
        <w:rPr>
          <w:rFonts w:ascii="Times New Roman" w:hAnsi="Times New Roman" w:hint="eastAsia"/>
        </w:rPr>
        <w:t>（</w:t>
      </w:r>
      <w:r w:rsidR="000A3300" w:rsidRPr="000A3300">
        <w:rPr>
          <w:rFonts w:ascii="Times New Roman"/>
        </w:rPr>
        <w:t>封閉管路之流量測定</w:t>
      </w:r>
      <w:r w:rsidR="000A3300">
        <w:rPr>
          <w:rFonts w:ascii="Times New Roman" w:hAnsi="Times New Roman" w:hint="eastAsia"/>
        </w:rPr>
        <w:t>－</w:t>
      </w:r>
      <w:r w:rsidR="000A3300" w:rsidRPr="000A3300">
        <w:rPr>
          <w:rFonts w:ascii="Times New Roman"/>
        </w:rPr>
        <w:t>科氏式流量計</w:t>
      </w:r>
      <w:r w:rsidR="000A3300" w:rsidRPr="000A3300">
        <w:rPr>
          <w:rFonts w:ascii="Times New Roman" w:hAnsi="Times New Roman"/>
        </w:rPr>
        <w:t>(</w:t>
      </w:r>
      <w:r w:rsidR="000A3300" w:rsidRPr="000A3300">
        <w:rPr>
          <w:rFonts w:ascii="Times New Roman"/>
        </w:rPr>
        <w:t>質量、密度及體積流量測定用</w:t>
      </w:r>
      <w:r w:rsidR="000A3300" w:rsidRPr="000A3300">
        <w:rPr>
          <w:rFonts w:ascii="Times New Roman" w:hAnsi="Times New Roman"/>
        </w:rPr>
        <w:t>)</w:t>
      </w:r>
      <w:r w:rsidR="000A3300" w:rsidRPr="000A3300">
        <w:rPr>
          <w:rFonts w:ascii="Times New Roman"/>
        </w:rPr>
        <w:t>之選擇、安裝及使用指導</w:t>
      </w:r>
      <w:r w:rsidR="000A3300">
        <w:rPr>
          <w:rFonts w:ascii="Times New Roman" w:hAnsi="Times New Roman" w:hint="eastAsia"/>
        </w:rPr>
        <w:t>）</w:t>
      </w:r>
      <w:r w:rsidRPr="000A3300">
        <w:rPr>
          <w:rFonts w:ascii="Times New Roman"/>
        </w:rPr>
        <w:t>、</w:t>
      </w:r>
      <w:r w:rsidRPr="000A3300">
        <w:rPr>
          <w:rFonts w:ascii="Times New Roman" w:hAnsi="Times New Roman"/>
        </w:rPr>
        <w:t>ISO/TR 12765</w:t>
      </w:r>
      <w:r w:rsidR="000A3300">
        <w:rPr>
          <w:rFonts w:ascii="Times New Roman" w:hAnsi="Times New Roman" w:hint="eastAsia"/>
        </w:rPr>
        <w:t>（</w:t>
      </w:r>
      <w:r w:rsidR="000A3300" w:rsidRPr="000A3300">
        <w:rPr>
          <w:rFonts w:ascii="Times New Roman"/>
        </w:rPr>
        <w:t>封閉管路之流量測定</w:t>
      </w:r>
      <w:r w:rsidR="000A3300">
        <w:rPr>
          <w:rFonts w:ascii="Times New Roman" w:hAnsi="Times New Roman" w:hint="eastAsia"/>
        </w:rPr>
        <w:t>－</w:t>
      </w:r>
      <w:r w:rsidR="000A3300" w:rsidRPr="000A3300">
        <w:rPr>
          <w:rFonts w:ascii="Times New Roman"/>
        </w:rPr>
        <w:t>時間差式超音波流量計測定法</w:t>
      </w:r>
      <w:r w:rsidR="000A3300">
        <w:rPr>
          <w:rFonts w:ascii="Times New Roman" w:hAnsi="Times New Roman" w:hint="eastAsia"/>
        </w:rPr>
        <w:t>）</w:t>
      </w:r>
      <w:r w:rsidRPr="000A3300">
        <w:rPr>
          <w:rFonts w:ascii="Times New Roman"/>
        </w:rPr>
        <w:t>或同等以上標準之規定。</w:t>
      </w:r>
    </w:p>
    <w:p w:rsidR="00561CD2" w:rsidRDefault="00561CD2" w:rsidP="00561CD2">
      <w:pPr>
        <w:pStyle w:val="11"/>
      </w:pPr>
    </w:p>
    <w:p w:rsidR="00054633" w:rsidRDefault="00561CD2" w:rsidP="00561CD2">
      <w:pPr>
        <w:pStyle w:val="11"/>
      </w:pPr>
      <w:smartTag w:uri="urn:schemas-microsoft-com:office:smarttags" w:element="chsdate">
        <w:smartTagPr>
          <w:attr w:name="Year" w:val="1899"/>
          <w:attr w:name="Month" w:val="12"/>
          <w:attr w:name="Day" w:val="30"/>
          <w:attr w:name="IsLunarDate" w:val="False"/>
          <w:attr w:name="IsROCDate" w:val="False"/>
        </w:smartTagPr>
        <w:r>
          <w:rPr>
            <w:rFonts w:hint="eastAsia"/>
          </w:rPr>
          <w:t>6.2.6</w:t>
        </w:r>
      </w:smartTag>
      <w:r w:rsidR="00054633">
        <w:rPr>
          <w:rFonts w:hint="eastAsia"/>
        </w:rPr>
        <w:t>容器測定法</w:t>
      </w:r>
    </w:p>
    <w:p w:rsidR="00054633" w:rsidRPr="00363C73" w:rsidRDefault="00363C73" w:rsidP="00363C73">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1. </w:t>
      </w:r>
      <w:r w:rsidR="00054633" w:rsidRPr="00363C73">
        <w:rPr>
          <w:rFonts w:ascii="Times New Roman" w:hAnsi="Times New Roman" w:hint="eastAsia"/>
        </w:rPr>
        <w:t>裝置</w:t>
      </w:r>
    </w:p>
    <w:p w:rsidR="00054633" w:rsidRPr="00363C73" w:rsidRDefault="00363C73" w:rsidP="00363C73">
      <w:pPr>
        <w:pStyle w:val="10"/>
        <w:adjustRightInd w:val="0"/>
        <w:snapToGrid w:val="0"/>
        <w:spacing w:before="0" w:line="300" w:lineRule="auto"/>
        <w:ind w:leftChars="300" w:left="1120" w:hangingChars="100" w:hanging="280"/>
        <w:rPr>
          <w:rFonts w:ascii="Times New Roman" w:hAnsi="Times New Roman"/>
          <w:szCs w:val="28"/>
        </w:rPr>
      </w:pPr>
      <w:r>
        <w:rPr>
          <w:rFonts w:ascii="Times New Roman" w:hAnsi="Times New Roman" w:hint="eastAsia"/>
          <w:szCs w:val="28"/>
        </w:rPr>
        <w:t>(1)</w:t>
      </w:r>
      <w:r w:rsidR="00054633" w:rsidRPr="00363C73">
        <w:rPr>
          <w:rFonts w:ascii="Times New Roman" w:hAnsi="Times New Roman" w:hint="eastAsia"/>
          <w:szCs w:val="28"/>
        </w:rPr>
        <w:t>質量法：質量法所使用之容器應有足夠之容積，在測定中不致使液體溢出。</w:t>
      </w:r>
    </w:p>
    <w:p w:rsidR="00054633" w:rsidRPr="00363C73" w:rsidRDefault="00363C73" w:rsidP="00363C73">
      <w:pPr>
        <w:pStyle w:val="10"/>
        <w:adjustRightInd w:val="0"/>
        <w:snapToGrid w:val="0"/>
        <w:spacing w:before="0" w:line="300" w:lineRule="auto"/>
        <w:ind w:leftChars="300" w:left="1120" w:hangingChars="100" w:hanging="280"/>
        <w:rPr>
          <w:rFonts w:ascii="Times New Roman" w:hAnsi="Times New Roman"/>
          <w:szCs w:val="28"/>
        </w:rPr>
      </w:pPr>
      <w:r>
        <w:rPr>
          <w:rFonts w:ascii="Times New Roman" w:hAnsi="Times New Roman" w:hint="eastAsia"/>
          <w:szCs w:val="28"/>
        </w:rPr>
        <w:t>(2)</w:t>
      </w:r>
      <w:r w:rsidR="00054633" w:rsidRPr="00363C73">
        <w:rPr>
          <w:rFonts w:ascii="Times New Roman" w:hAnsi="Times New Roman" w:hint="eastAsia"/>
          <w:szCs w:val="28"/>
        </w:rPr>
        <w:t>容積法：容積法使用之容器應符合下列規定。</w:t>
      </w:r>
    </w:p>
    <w:p w:rsidR="00054633" w:rsidRPr="008C1B28" w:rsidRDefault="008C1B28" w:rsidP="008C1B28">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A. </w:t>
      </w:r>
      <w:r w:rsidR="00054633" w:rsidRPr="008C1B28">
        <w:rPr>
          <w:rFonts w:ascii="Times New Roman" w:hAnsi="Times New Roman" w:hint="eastAsia"/>
        </w:rPr>
        <w:t>具有足夠之容積，在測定中不致使液體溢出。</w:t>
      </w:r>
    </w:p>
    <w:p w:rsidR="00054633" w:rsidRPr="008C1B28" w:rsidRDefault="008C1B28" w:rsidP="008C1B28">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B. </w:t>
      </w:r>
      <w:r w:rsidR="00054633" w:rsidRPr="008C1B28">
        <w:rPr>
          <w:rFonts w:ascii="Times New Roman" w:hAnsi="Times New Roman" w:hint="eastAsia"/>
        </w:rPr>
        <w:t>容器內之液位高低差應可達到</w:t>
      </w:r>
      <w:smartTag w:uri="urn:schemas-microsoft-com:office:smarttags" w:element="chmetcnv">
        <w:smartTagPr>
          <w:attr w:name="TCSC" w:val="0"/>
          <w:attr w:name="NumberType" w:val="1"/>
          <w:attr w:name="Negative" w:val="False"/>
          <w:attr w:name="HasSpace" w:val="False"/>
          <w:attr w:name="SourceValue" w:val="500"/>
          <w:attr w:name="UnitName" w:val="mm"/>
        </w:smartTagPr>
        <w:r w:rsidR="00054633" w:rsidRPr="008C1B28">
          <w:rPr>
            <w:rFonts w:ascii="Times New Roman" w:hAnsi="Times New Roman"/>
          </w:rPr>
          <w:t>500mm</w:t>
        </w:r>
      </w:smartTag>
      <w:r w:rsidR="00054633" w:rsidRPr="008C1B28">
        <w:rPr>
          <w:rFonts w:ascii="Times New Roman" w:hAnsi="Times New Roman" w:hint="eastAsia"/>
        </w:rPr>
        <w:t>以上之高度。</w:t>
      </w:r>
    </w:p>
    <w:p w:rsidR="00054633" w:rsidRPr="008C1B28" w:rsidRDefault="008C1B28" w:rsidP="008C1B28">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C. </w:t>
      </w:r>
      <w:r w:rsidR="00054633" w:rsidRPr="008C1B28">
        <w:rPr>
          <w:rFonts w:ascii="Times New Roman" w:hAnsi="Times New Roman" w:hint="eastAsia"/>
        </w:rPr>
        <w:t>容器不得因裝滿液體而變形。</w:t>
      </w:r>
    </w:p>
    <w:p w:rsidR="00054633" w:rsidRPr="008C1B28" w:rsidRDefault="008C1B28" w:rsidP="008C1B28">
      <w:pPr>
        <w:pStyle w:val="10"/>
        <w:adjustRightInd w:val="0"/>
        <w:snapToGrid w:val="0"/>
        <w:spacing w:before="0" w:line="300" w:lineRule="auto"/>
        <w:ind w:leftChars="400" w:left="1540" w:hangingChars="150" w:hanging="420"/>
        <w:rPr>
          <w:rFonts w:ascii="Times New Roman" w:hAnsi="Times New Roman"/>
        </w:rPr>
      </w:pPr>
      <w:r>
        <w:rPr>
          <w:rFonts w:ascii="Times New Roman" w:hAnsi="Times New Roman" w:hint="eastAsia"/>
        </w:rPr>
        <w:t xml:space="preserve">D. </w:t>
      </w:r>
      <w:r w:rsidR="00054633" w:rsidRPr="008C1B28">
        <w:rPr>
          <w:rFonts w:ascii="Times New Roman" w:hAnsi="Times New Roman" w:hint="eastAsia"/>
        </w:rPr>
        <w:t>容器之水平斷面積，應儘可能上下一致。</w:t>
      </w:r>
    </w:p>
    <w:p w:rsidR="00363C73" w:rsidRDefault="00363C73" w:rsidP="00363C73">
      <w:pPr>
        <w:pStyle w:val="12"/>
        <w:adjustRightInd w:val="0"/>
        <w:snapToGrid w:val="0"/>
        <w:spacing w:before="0" w:line="300" w:lineRule="auto"/>
        <w:ind w:leftChars="200" w:left="840" w:hangingChars="100" w:hanging="280"/>
        <w:rPr>
          <w:rFonts w:ascii="Times New Roman" w:hAnsi="Times New Roman"/>
        </w:rPr>
      </w:pPr>
    </w:p>
    <w:p w:rsidR="00054633" w:rsidRPr="00363C73" w:rsidRDefault="00363C73" w:rsidP="00363C73">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2. </w:t>
      </w:r>
      <w:r w:rsidR="00054633" w:rsidRPr="00363C73">
        <w:rPr>
          <w:rFonts w:ascii="Times New Roman" w:hAnsi="Times New Roman" w:hint="eastAsia"/>
        </w:rPr>
        <w:t>測定：測定法應符合下列規定。</w:t>
      </w:r>
    </w:p>
    <w:p w:rsidR="00054633" w:rsidRPr="008C1B28" w:rsidRDefault="008C1B28" w:rsidP="008C1B28">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w:t>
      </w:r>
      <w:r w:rsidR="00054633" w:rsidRPr="008C1B28">
        <w:rPr>
          <w:rFonts w:ascii="Times New Roman"/>
        </w:rPr>
        <w:t>從液體開始注入容器至結束注入之操作，應迅速且正確。</w:t>
      </w:r>
    </w:p>
    <w:p w:rsidR="00054633" w:rsidRPr="008C1B28" w:rsidRDefault="008C1B28" w:rsidP="008C1B28">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w:t>
      </w:r>
      <w:r w:rsidR="00054633" w:rsidRPr="008C1B28">
        <w:rPr>
          <w:rFonts w:ascii="Times New Roman"/>
        </w:rPr>
        <w:t>容器注水之時間，應為注水切換時間之</w:t>
      </w:r>
      <w:r w:rsidR="00054633" w:rsidRPr="008C1B28">
        <w:rPr>
          <w:rFonts w:ascii="Times New Roman" w:hAnsi="Times New Roman"/>
        </w:rPr>
        <w:t>200</w:t>
      </w:r>
      <w:r w:rsidR="00054633" w:rsidRPr="008C1B28">
        <w:rPr>
          <w:rFonts w:ascii="Times New Roman"/>
        </w:rPr>
        <w:t>倍以上，且應使用能正確判讀至</w:t>
      </w:r>
      <w:r w:rsidR="00054633" w:rsidRPr="008C1B28">
        <w:rPr>
          <w:rFonts w:ascii="Times New Roman" w:hAnsi="Times New Roman"/>
          <w:position w:val="-22"/>
        </w:rPr>
        <w:object w:dxaOrig="360" w:dyaOrig="560">
          <v:shape id="_x0000_i1070" type="#_x0000_t75" style="width:18.4pt;height:27.65pt" o:ole="">
            <v:imagedata r:id="rId88" o:title=""/>
          </v:shape>
          <o:OLEObject Type="Embed" ProgID="Equation.2" ShapeID="_x0000_i1070" DrawAspect="Content" ObjectID="_1626697225" r:id="rId89"/>
        </w:object>
      </w:r>
      <w:r w:rsidR="00054633" w:rsidRPr="008C1B28">
        <w:rPr>
          <w:rFonts w:ascii="Times New Roman"/>
        </w:rPr>
        <w:t>秒之計器測定之。測定值應取數次測定值之平均值。</w:t>
      </w:r>
    </w:p>
    <w:p w:rsidR="00054633" w:rsidRPr="008C1B28" w:rsidRDefault="008C1B28" w:rsidP="008C1B28">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lastRenderedPageBreak/>
        <w:t>(3)</w:t>
      </w:r>
      <w:r w:rsidR="00054633" w:rsidRPr="008C1B28">
        <w:rPr>
          <w:rFonts w:ascii="Times New Roman"/>
        </w:rPr>
        <w:t>應標記測定時之液體溫度。</w:t>
      </w:r>
    </w:p>
    <w:p w:rsidR="00054633" w:rsidRPr="008C1B28" w:rsidRDefault="008C1B28" w:rsidP="008C1B28">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(4)</w:t>
      </w:r>
      <w:r w:rsidR="00054633" w:rsidRPr="008C1B28">
        <w:rPr>
          <w:rFonts w:ascii="Times New Roman"/>
        </w:rPr>
        <w:t>採用容積法測定時，應等氣泡完全消失之後再進行測定，且液位之高低差應在</w:t>
      </w:r>
      <w:smartTag w:uri="urn:schemas-microsoft-com:office:smarttags" w:element="chmetcnv">
        <w:smartTagPr>
          <w:attr w:name="TCSC" w:val="0"/>
          <w:attr w:name="NumberType" w:val="1"/>
          <w:attr w:name="Negative" w:val="False"/>
          <w:attr w:name="HasSpace" w:val="False"/>
          <w:attr w:name="SourceValue" w:val="500"/>
          <w:attr w:name="UnitName" w:val="mm"/>
        </w:smartTagPr>
        <w:r w:rsidR="00054633" w:rsidRPr="008C1B28">
          <w:rPr>
            <w:rFonts w:ascii="Times New Roman" w:hAnsi="Times New Roman"/>
          </w:rPr>
          <w:t>500mm</w:t>
        </w:r>
      </w:smartTag>
      <w:r w:rsidR="00054633" w:rsidRPr="008C1B28">
        <w:rPr>
          <w:rFonts w:ascii="Times New Roman"/>
        </w:rPr>
        <w:t>以上。</w:t>
      </w:r>
    </w:p>
    <w:p w:rsidR="00363C73" w:rsidRDefault="00363C73" w:rsidP="00363C73">
      <w:pPr>
        <w:pStyle w:val="12"/>
        <w:adjustRightInd w:val="0"/>
        <w:snapToGrid w:val="0"/>
        <w:spacing w:before="0" w:line="300" w:lineRule="auto"/>
        <w:ind w:leftChars="200" w:left="840" w:hangingChars="100" w:hanging="280"/>
        <w:rPr>
          <w:rFonts w:ascii="Times New Roman" w:hAnsi="Times New Roman"/>
        </w:rPr>
      </w:pPr>
    </w:p>
    <w:p w:rsidR="00054633" w:rsidRPr="00363C73" w:rsidRDefault="00363C73" w:rsidP="00363C73">
      <w:pPr>
        <w:pStyle w:val="12"/>
        <w:adjustRightInd w:val="0"/>
        <w:snapToGrid w:val="0"/>
        <w:spacing w:before="0" w:line="300" w:lineRule="auto"/>
        <w:ind w:leftChars="200" w:left="840" w:hangingChars="100" w:hanging="280"/>
        <w:rPr>
          <w:rFonts w:ascii="Times New Roman" w:hAnsi="Times New Roman"/>
        </w:rPr>
      </w:pPr>
      <w:r>
        <w:rPr>
          <w:rFonts w:ascii="Times New Roman" w:hAnsi="Times New Roman" w:hint="eastAsia"/>
        </w:rPr>
        <w:t xml:space="preserve">3. </w:t>
      </w:r>
      <w:r w:rsidR="00054633" w:rsidRPr="00363C73">
        <w:rPr>
          <w:rFonts w:ascii="Times New Roman" w:hAnsi="Times New Roman" w:hint="eastAsia"/>
        </w:rPr>
        <w:t>計算</w:t>
      </w:r>
    </w:p>
    <w:p w:rsidR="00054633" w:rsidRPr="0009063B" w:rsidRDefault="0009063B" w:rsidP="0009063B">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(1)</w:t>
      </w:r>
      <w:r w:rsidR="00054633" w:rsidRPr="0009063B">
        <w:rPr>
          <w:rFonts w:ascii="Times New Roman" w:hAnsi="Times New Roman" w:hint="eastAsia"/>
        </w:rPr>
        <w:t>質量法：質量法之計算應符合下列規定。</w:t>
      </w:r>
    </w:p>
    <w:p w:rsidR="00054633" w:rsidRPr="002B33FA" w:rsidRDefault="00054633" w:rsidP="002B33FA">
      <w:pPr>
        <w:pStyle w:val="10"/>
        <w:adjustRightInd w:val="0"/>
        <w:snapToGrid w:val="0"/>
        <w:spacing w:before="0" w:line="300" w:lineRule="auto"/>
        <w:ind w:leftChars="400" w:left="1120" w:firstLine="0"/>
        <w:rPr>
          <w:rFonts w:ascii="Times New Roman" w:hAnsi="Times New Roman"/>
        </w:rPr>
      </w:pPr>
      <w:r w:rsidRPr="002B33FA">
        <w:rPr>
          <w:rFonts w:ascii="Times New Roman" w:hAnsi="Times New Roman"/>
        </w:rPr>
        <w:t>Q =</w:t>
      </w:r>
      <w:r w:rsidRPr="002B33FA">
        <w:rPr>
          <w:rFonts w:ascii="Times New Roman" w:hAnsi="Times New Roman"/>
          <w:position w:val="-28"/>
        </w:rPr>
        <w:object w:dxaOrig="2600" w:dyaOrig="660">
          <v:shape id="_x0000_i1071" type="#_x0000_t75" style="width:129.75pt;height:32.65pt" o:ole="" fillcolor="window">
            <v:imagedata r:id="rId90" o:title=""/>
          </v:shape>
          <o:OLEObject Type="Embed" ProgID="Equation.3" ShapeID="_x0000_i1071" DrawAspect="Content" ObjectID="_1626697226" r:id="rId91"/>
        </w:object>
      </w:r>
    </w:p>
    <w:p w:rsidR="00054633" w:rsidRPr="002B33FA" w:rsidRDefault="00054633" w:rsidP="002B33FA">
      <w:pPr>
        <w:pStyle w:val="10"/>
        <w:adjustRightInd w:val="0"/>
        <w:snapToGrid w:val="0"/>
        <w:spacing w:before="0" w:line="300" w:lineRule="auto"/>
        <w:ind w:leftChars="400" w:left="1120" w:firstLine="0"/>
        <w:rPr>
          <w:rFonts w:ascii="Times New Roman" w:hAnsi="Times New Roman"/>
        </w:rPr>
      </w:pPr>
      <w:r w:rsidRPr="002B33FA">
        <w:rPr>
          <w:rFonts w:ascii="Times New Roman"/>
        </w:rPr>
        <w:t>式中，</w:t>
      </w:r>
      <w:r w:rsidRPr="002B33FA">
        <w:rPr>
          <w:rFonts w:ascii="Times New Roman" w:hAnsi="Times New Roman"/>
        </w:rPr>
        <w:t>Q</w:t>
      </w:r>
      <w:r w:rsidRPr="002B33FA">
        <w:rPr>
          <w:rFonts w:ascii="Times New Roman"/>
        </w:rPr>
        <w:t>：流量（</w:t>
      </w:r>
      <w:r w:rsidRPr="002B33FA">
        <w:rPr>
          <w:rFonts w:ascii="Times New Roman" w:hAnsi="Times New Roman"/>
        </w:rPr>
        <w:t>m</w:t>
      </w:r>
      <w:r w:rsidRPr="002B33FA">
        <w:rPr>
          <w:rFonts w:ascii="Times New Roman" w:hAnsi="Times New Roman"/>
          <w:vertAlign w:val="superscript"/>
        </w:rPr>
        <w:t>3</w:t>
      </w:r>
      <w:r w:rsidRPr="002B33FA">
        <w:rPr>
          <w:rFonts w:ascii="Times New Roman" w:hAnsi="Times New Roman"/>
        </w:rPr>
        <w:t>/min</w:t>
      </w:r>
      <w:r w:rsidRPr="002B33FA">
        <w:rPr>
          <w:rFonts w:ascii="Times New Roman"/>
        </w:rPr>
        <w:t>）</w:t>
      </w:r>
    </w:p>
    <w:p w:rsidR="00054633" w:rsidRPr="002B33FA" w:rsidRDefault="00054633" w:rsidP="002B33FA">
      <w:pPr>
        <w:pStyle w:val="10"/>
        <w:adjustRightInd w:val="0"/>
        <w:snapToGrid w:val="0"/>
        <w:spacing w:before="0" w:line="300" w:lineRule="auto"/>
        <w:ind w:leftChars="700" w:left="1960" w:firstLine="0"/>
        <w:rPr>
          <w:rFonts w:ascii="Times New Roman" w:hAnsi="Times New Roman"/>
        </w:rPr>
      </w:pPr>
      <w:r w:rsidRPr="002B33FA">
        <w:rPr>
          <w:rFonts w:ascii="Times New Roman" w:hAnsi="Times New Roman"/>
        </w:rPr>
        <w:t>M</w:t>
      </w:r>
      <w:r w:rsidRPr="002B33FA">
        <w:rPr>
          <w:rFonts w:ascii="Times New Roman"/>
        </w:rPr>
        <w:t>：</w:t>
      </w:r>
      <w:r w:rsidRPr="002B33FA">
        <w:rPr>
          <w:rFonts w:ascii="Times New Roman" w:hAnsi="Times New Roman"/>
        </w:rPr>
        <w:t>t</w:t>
      </w:r>
      <w:r w:rsidRPr="002B33FA">
        <w:rPr>
          <w:rFonts w:ascii="Times New Roman"/>
        </w:rPr>
        <w:t>秒間注入容器內液體之質量（</w:t>
      </w:r>
      <w:r w:rsidRPr="002B33FA">
        <w:rPr>
          <w:rFonts w:ascii="Times New Roman" w:hAnsi="Times New Roman"/>
        </w:rPr>
        <w:t>kg</w:t>
      </w:r>
      <w:r w:rsidRPr="002B33FA">
        <w:rPr>
          <w:rFonts w:ascii="Times New Roman"/>
        </w:rPr>
        <w:t>）</w:t>
      </w:r>
    </w:p>
    <w:p w:rsidR="00054633" w:rsidRPr="002B33FA" w:rsidRDefault="00054633" w:rsidP="002B33FA">
      <w:pPr>
        <w:pStyle w:val="10"/>
        <w:adjustRightInd w:val="0"/>
        <w:snapToGrid w:val="0"/>
        <w:spacing w:before="0" w:line="300" w:lineRule="auto"/>
        <w:ind w:leftChars="700" w:left="1960" w:firstLine="0"/>
        <w:rPr>
          <w:rFonts w:ascii="Times New Roman" w:hAnsi="Times New Roman"/>
        </w:rPr>
      </w:pPr>
      <w:r w:rsidRPr="002B33FA">
        <w:rPr>
          <w:rFonts w:ascii="Times New Roman" w:hAnsi="Times New Roman"/>
        </w:rPr>
        <w:t>ρ</w:t>
      </w:r>
      <w:r w:rsidRPr="002B33FA">
        <w:rPr>
          <w:rFonts w:ascii="Times New Roman"/>
        </w:rPr>
        <w:t>：測定之溫度下，液體之密度（</w:t>
      </w:r>
      <w:r w:rsidRPr="002B33FA">
        <w:rPr>
          <w:rFonts w:ascii="Times New Roman" w:hAnsi="Times New Roman"/>
        </w:rPr>
        <w:t>kg/m</w:t>
      </w:r>
      <w:r w:rsidRPr="002B33FA">
        <w:rPr>
          <w:rFonts w:ascii="Times New Roman" w:hAnsi="Times New Roman"/>
          <w:vertAlign w:val="superscript"/>
        </w:rPr>
        <w:t>3</w:t>
      </w:r>
      <w:r w:rsidRPr="002B33FA">
        <w:rPr>
          <w:rFonts w:ascii="Times New Roman"/>
        </w:rPr>
        <w:t>）</w:t>
      </w:r>
    </w:p>
    <w:p w:rsidR="00054633" w:rsidRPr="002B33FA" w:rsidRDefault="00054633" w:rsidP="002B33FA">
      <w:pPr>
        <w:pStyle w:val="10"/>
        <w:adjustRightInd w:val="0"/>
        <w:snapToGrid w:val="0"/>
        <w:spacing w:before="0" w:line="300" w:lineRule="auto"/>
        <w:ind w:leftChars="700" w:left="1960" w:firstLine="0"/>
        <w:rPr>
          <w:rFonts w:ascii="Times New Roman" w:hAnsi="Times New Roman"/>
        </w:rPr>
      </w:pPr>
      <w:r w:rsidRPr="002B33FA">
        <w:rPr>
          <w:rFonts w:ascii="Times New Roman" w:hAnsi="Times New Roman"/>
        </w:rPr>
        <w:t>t</w:t>
      </w:r>
      <w:r w:rsidRPr="002B33FA">
        <w:rPr>
          <w:rFonts w:ascii="Times New Roman"/>
        </w:rPr>
        <w:t>：注入</w:t>
      </w:r>
      <w:r w:rsidRPr="002B33FA">
        <w:rPr>
          <w:rFonts w:ascii="Times New Roman" w:hAnsi="Times New Roman"/>
        </w:rPr>
        <w:t>M{W}</w:t>
      </w:r>
      <w:r w:rsidRPr="002B33FA">
        <w:rPr>
          <w:rFonts w:ascii="Times New Roman"/>
        </w:rPr>
        <w:t>液體所需之時間（</w:t>
      </w:r>
      <w:r w:rsidR="002B33FA">
        <w:rPr>
          <w:rFonts w:ascii="Times New Roman" w:hAnsi="Times New Roman" w:hint="eastAsia"/>
        </w:rPr>
        <w:t>s</w:t>
      </w:r>
      <w:r w:rsidRPr="002B33FA">
        <w:rPr>
          <w:rFonts w:ascii="Times New Roman"/>
        </w:rPr>
        <w:t>）</w:t>
      </w:r>
    </w:p>
    <w:p w:rsidR="00054633" w:rsidRPr="002B33FA" w:rsidRDefault="00054633" w:rsidP="002B33FA">
      <w:pPr>
        <w:pStyle w:val="10"/>
        <w:adjustRightInd w:val="0"/>
        <w:snapToGrid w:val="0"/>
        <w:spacing w:before="0" w:line="300" w:lineRule="auto"/>
        <w:ind w:leftChars="700" w:left="1960" w:firstLine="0"/>
        <w:rPr>
          <w:rFonts w:ascii="Times New Roman" w:hAnsi="Times New Roman"/>
        </w:rPr>
      </w:pPr>
      <w:r w:rsidRPr="002B33FA">
        <w:rPr>
          <w:rFonts w:ascii="Times New Roman" w:hAnsi="Times New Roman"/>
        </w:rPr>
        <w:t>{W</w:t>
      </w:r>
      <w:r w:rsidRPr="002B33FA">
        <w:rPr>
          <w:rFonts w:ascii="Times New Roman"/>
        </w:rPr>
        <w:t>：</w:t>
      </w:r>
      <w:r w:rsidRPr="002B33FA">
        <w:rPr>
          <w:rFonts w:ascii="Times New Roman" w:hAnsi="Times New Roman"/>
        </w:rPr>
        <w:t>t</w:t>
      </w:r>
      <w:r w:rsidRPr="002B33FA">
        <w:rPr>
          <w:rFonts w:ascii="Times New Roman"/>
        </w:rPr>
        <w:t>秒間注入容器內液體之重量（</w:t>
      </w:r>
      <w:r w:rsidRPr="002B33FA">
        <w:rPr>
          <w:rFonts w:ascii="Times New Roman" w:hAnsi="Times New Roman"/>
        </w:rPr>
        <w:t>kgf</w:t>
      </w:r>
      <w:r w:rsidRPr="002B33FA">
        <w:rPr>
          <w:rFonts w:ascii="Times New Roman"/>
        </w:rPr>
        <w:t>）</w:t>
      </w:r>
      <w:r w:rsidRPr="002B33FA">
        <w:rPr>
          <w:rFonts w:ascii="Times New Roman" w:hAnsi="Times New Roman"/>
        </w:rPr>
        <w:t>}</w:t>
      </w:r>
    </w:p>
    <w:p w:rsidR="00054633" w:rsidRPr="002B33FA" w:rsidRDefault="00054633" w:rsidP="002B33FA">
      <w:pPr>
        <w:pStyle w:val="10"/>
        <w:adjustRightInd w:val="0"/>
        <w:snapToGrid w:val="0"/>
        <w:spacing w:before="0" w:line="300" w:lineRule="auto"/>
        <w:ind w:leftChars="700" w:left="1960" w:firstLine="0"/>
        <w:rPr>
          <w:rFonts w:ascii="Times New Roman" w:hAnsi="Times New Roman"/>
        </w:rPr>
      </w:pPr>
      <w:r w:rsidRPr="002B33FA">
        <w:rPr>
          <w:rFonts w:ascii="Times New Roman" w:hAnsi="Times New Roman"/>
        </w:rPr>
        <w:t>{γ</w:t>
      </w:r>
      <w:r w:rsidRPr="002B33FA">
        <w:rPr>
          <w:rFonts w:ascii="Times New Roman"/>
        </w:rPr>
        <w:t>：測定之溫度下，液體每單位體積之重量（</w:t>
      </w:r>
      <w:r w:rsidRPr="002B33FA">
        <w:rPr>
          <w:rFonts w:ascii="Times New Roman" w:hAnsi="Times New Roman"/>
        </w:rPr>
        <w:t>kgf/</w:t>
      </w:r>
      <w:r w:rsidRPr="002B33FA">
        <w:rPr>
          <w:rFonts w:ascii="Times New Roman" w:hAnsi="Times New Roman"/>
          <w:sz w:val="36"/>
        </w:rPr>
        <w:t>l</w:t>
      </w:r>
      <w:r w:rsidRPr="002B33FA">
        <w:rPr>
          <w:rFonts w:ascii="Times New Roman"/>
        </w:rPr>
        <w:t>）</w:t>
      </w:r>
      <w:r w:rsidRPr="002B33FA">
        <w:rPr>
          <w:rFonts w:ascii="Times New Roman" w:hAnsi="Times New Roman"/>
        </w:rPr>
        <w:t>}</w:t>
      </w:r>
    </w:p>
    <w:p w:rsidR="00054633" w:rsidRPr="0009063B" w:rsidRDefault="0009063B" w:rsidP="0009063B">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(2)</w:t>
      </w:r>
      <w:r w:rsidR="00054633" w:rsidRPr="0009063B">
        <w:rPr>
          <w:rFonts w:ascii="Times New Roman" w:hAnsi="Times New Roman" w:hint="eastAsia"/>
        </w:rPr>
        <w:t>容積法：容積法之計算應符合下列規定。</w:t>
      </w:r>
    </w:p>
    <w:p w:rsidR="00054633" w:rsidRPr="002B33FA" w:rsidRDefault="00054633" w:rsidP="002B33FA">
      <w:pPr>
        <w:pStyle w:val="10"/>
        <w:adjustRightInd w:val="0"/>
        <w:snapToGrid w:val="0"/>
        <w:spacing w:before="0" w:line="300" w:lineRule="auto"/>
        <w:ind w:leftChars="400" w:left="1120" w:firstLine="0"/>
        <w:rPr>
          <w:rFonts w:ascii="Times New Roman" w:hAnsi="Times New Roman"/>
        </w:rPr>
      </w:pPr>
      <w:r w:rsidRPr="002B33FA">
        <w:rPr>
          <w:rFonts w:ascii="Times New Roman" w:hAnsi="Times New Roman"/>
        </w:rPr>
        <w:t>Q =</w:t>
      </w:r>
      <w:r w:rsidRPr="002B33FA">
        <w:rPr>
          <w:rFonts w:ascii="Times New Roman" w:hAnsi="Times New Roman"/>
          <w:position w:val="-24"/>
        </w:rPr>
        <w:object w:dxaOrig="560" w:dyaOrig="620">
          <v:shape id="_x0000_i1072" type="#_x0000_t75" style="width:27.65pt;height:31pt" o:ole="" fillcolor="window">
            <v:imagedata r:id="rId92" o:title=""/>
          </v:shape>
          <o:OLEObject Type="Embed" ProgID="Equation.3" ShapeID="_x0000_i1072" DrawAspect="Content" ObjectID="_1626697227" r:id="rId93"/>
        </w:object>
      </w:r>
    </w:p>
    <w:p w:rsidR="00054633" w:rsidRPr="002B33FA" w:rsidRDefault="00054633" w:rsidP="002B33FA">
      <w:pPr>
        <w:pStyle w:val="10"/>
        <w:adjustRightInd w:val="0"/>
        <w:snapToGrid w:val="0"/>
        <w:spacing w:before="0" w:line="300" w:lineRule="auto"/>
        <w:ind w:leftChars="400" w:left="1120" w:firstLine="0"/>
        <w:rPr>
          <w:rFonts w:ascii="Times New Roman" w:hAnsi="Times New Roman"/>
        </w:rPr>
      </w:pPr>
      <w:r w:rsidRPr="002B33FA">
        <w:rPr>
          <w:rFonts w:ascii="Times New Roman"/>
        </w:rPr>
        <w:t>式中，</w:t>
      </w:r>
      <w:r w:rsidRPr="002B33FA">
        <w:rPr>
          <w:rFonts w:ascii="Times New Roman" w:hAnsi="Times New Roman"/>
        </w:rPr>
        <w:t>Q</w:t>
      </w:r>
      <w:r w:rsidRPr="002B33FA">
        <w:rPr>
          <w:rFonts w:ascii="Times New Roman"/>
        </w:rPr>
        <w:t>：流量（</w:t>
      </w:r>
      <w:r w:rsidRPr="002B33FA">
        <w:rPr>
          <w:rFonts w:ascii="Times New Roman" w:hAnsi="Times New Roman"/>
        </w:rPr>
        <w:t>m</w:t>
      </w:r>
      <w:r w:rsidRPr="002B33FA">
        <w:rPr>
          <w:rFonts w:ascii="Times New Roman" w:hAnsi="Times New Roman"/>
          <w:vertAlign w:val="superscript"/>
        </w:rPr>
        <w:t>3</w:t>
      </w:r>
      <w:r w:rsidRPr="002B33FA">
        <w:rPr>
          <w:rFonts w:ascii="Times New Roman" w:hAnsi="Times New Roman"/>
        </w:rPr>
        <w:t>/min</w:t>
      </w:r>
      <w:r w:rsidRPr="002B33FA">
        <w:rPr>
          <w:rFonts w:ascii="Times New Roman"/>
        </w:rPr>
        <w:t>）</w:t>
      </w:r>
    </w:p>
    <w:p w:rsidR="00054633" w:rsidRPr="002B33FA" w:rsidRDefault="00054633" w:rsidP="002B33FA">
      <w:pPr>
        <w:pStyle w:val="10"/>
        <w:adjustRightInd w:val="0"/>
        <w:snapToGrid w:val="0"/>
        <w:spacing w:before="0" w:line="300" w:lineRule="auto"/>
        <w:ind w:leftChars="700" w:left="1960" w:firstLine="0"/>
        <w:rPr>
          <w:rFonts w:ascii="Times New Roman" w:hAnsi="Times New Roman"/>
        </w:rPr>
      </w:pPr>
      <w:r w:rsidRPr="002B33FA">
        <w:rPr>
          <w:rFonts w:ascii="Times New Roman" w:hAnsi="Times New Roman"/>
        </w:rPr>
        <w:t>V</w:t>
      </w:r>
      <w:r w:rsidRPr="002B33FA">
        <w:rPr>
          <w:rFonts w:ascii="Times New Roman"/>
        </w:rPr>
        <w:t>：</w:t>
      </w:r>
      <w:r w:rsidRPr="002B33FA">
        <w:rPr>
          <w:rFonts w:ascii="Times New Roman" w:hAnsi="Times New Roman"/>
        </w:rPr>
        <w:t>t</w:t>
      </w:r>
      <w:r w:rsidRPr="002B33FA">
        <w:rPr>
          <w:rFonts w:ascii="Times New Roman"/>
        </w:rPr>
        <w:t>秒間注入容器內液體之體積（</w:t>
      </w:r>
      <w:r w:rsidRPr="002B33FA">
        <w:rPr>
          <w:rFonts w:ascii="Times New Roman" w:hAnsi="Times New Roman"/>
        </w:rPr>
        <w:t>m</w:t>
      </w:r>
      <w:r w:rsidRPr="002B33FA">
        <w:rPr>
          <w:rFonts w:ascii="Times New Roman" w:hAnsi="Times New Roman"/>
          <w:vertAlign w:val="superscript"/>
        </w:rPr>
        <w:t>3</w:t>
      </w:r>
      <w:r w:rsidRPr="002B33FA">
        <w:rPr>
          <w:rFonts w:ascii="Times New Roman"/>
        </w:rPr>
        <w:t>）</w:t>
      </w:r>
    </w:p>
    <w:p w:rsidR="00054633" w:rsidRPr="002B33FA" w:rsidRDefault="00054633" w:rsidP="002B33FA">
      <w:pPr>
        <w:pStyle w:val="10"/>
        <w:adjustRightInd w:val="0"/>
        <w:snapToGrid w:val="0"/>
        <w:spacing w:before="0" w:line="300" w:lineRule="auto"/>
        <w:ind w:leftChars="700" w:left="1960" w:firstLine="0"/>
        <w:rPr>
          <w:rFonts w:ascii="Times New Roman" w:hAnsi="Times New Roman"/>
        </w:rPr>
      </w:pPr>
      <w:r w:rsidRPr="002B33FA">
        <w:rPr>
          <w:rFonts w:ascii="Times New Roman" w:hAnsi="Times New Roman"/>
        </w:rPr>
        <w:t>t</w:t>
      </w:r>
      <w:r w:rsidRPr="002B33FA">
        <w:rPr>
          <w:rFonts w:ascii="Times New Roman"/>
        </w:rPr>
        <w:t>：注入</w:t>
      </w:r>
      <w:r w:rsidRPr="002B33FA">
        <w:rPr>
          <w:rFonts w:ascii="Times New Roman" w:hAnsi="Times New Roman"/>
        </w:rPr>
        <w:t>V</w:t>
      </w:r>
      <w:r w:rsidRPr="002B33FA">
        <w:rPr>
          <w:rFonts w:ascii="Times New Roman"/>
        </w:rPr>
        <w:t>液體所需之時間（</w:t>
      </w:r>
      <w:r w:rsidR="002B33FA">
        <w:rPr>
          <w:rFonts w:ascii="Times New Roman" w:hAnsi="Times New Roman" w:hint="eastAsia"/>
        </w:rPr>
        <w:t>s</w:t>
      </w:r>
      <w:r w:rsidRPr="002B33FA">
        <w:rPr>
          <w:rFonts w:ascii="Times New Roman"/>
        </w:rPr>
        <w:t>）</w:t>
      </w:r>
    </w:p>
    <w:p w:rsidR="00054633" w:rsidRPr="0009063B" w:rsidRDefault="0009063B" w:rsidP="0009063B">
      <w:pPr>
        <w:pStyle w:val="10"/>
        <w:adjustRightInd w:val="0"/>
        <w:snapToGrid w:val="0"/>
        <w:spacing w:before="0" w:line="300" w:lineRule="auto"/>
        <w:ind w:leftChars="300" w:left="1120" w:hangingChars="100" w:hanging="280"/>
        <w:rPr>
          <w:rFonts w:ascii="Times New Roman" w:hAnsi="Times New Roman"/>
        </w:rPr>
      </w:pPr>
      <w:r>
        <w:rPr>
          <w:rFonts w:ascii="Times New Roman" w:hAnsi="Times New Roman" w:hint="eastAsia"/>
        </w:rPr>
        <w:t>(3)</w:t>
      </w:r>
      <w:r w:rsidR="00054633" w:rsidRPr="0009063B">
        <w:rPr>
          <w:rFonts w:ascii="Times New Roman" w:hAnsi="Times New Roman" w:hint="eastAsia"/>
        </w:rPr>
        <w:t>校正：容器之刻度，應使用檢定合格容器或量秤校正之，其刻度應能判讀至</w:t>
      </w:r>
      <w:r w:rsidRPr="0009063B">
        <w:rPr>
          <w:rFonts w:ascii="Times New Roman" w:hAnsi="Times New Roman"/>
          <w:position w:val="-24"/>
        </w:rPr>
        <w:object w:dxaOrig="440" w:dyaOrig="620">
          <v:shape id="_x0000_i1073" type="#_x0000_t75" style="width:21.75pt;height:31pt" o:ole="">
            <v:imagedata r:id="rId94" o:title=""/>
          </v:shape>
          <o:OLEObject Type="Embed" ProgID="Equation.3" ShapeID="_x0000_i1073" DrawAspect="Content" ObjectID="_1626697228" r:id="rId95"/>
        </w:object>
      </w:r>
      <w:r w:rsidR="00054633" w:rsidRPr="0009063B">
        <w:rPr>
          <w:rFonts w:ascii="Times New Roman" w:hAnsi="Times New Roman" w:hint="eastAsia"/>
        </w:rPr>
        <w:t>。</w:t>
      </w:r>
    </w:p>
    <w:p w:rsidR="00054633" w:rsidRDefault="00054633">
      <w:pPr>
        <w:pStyle w:val="aff1"/>
        <w:spacing w:before="0" w:after="120" w:line="400" w:lineRule="exact"/>
        <w:ind w:left="0" w:firstLine="0"/>
        <w:jc w:val="both"/>
        <w:rPr>
          <w:color w:val="000000"/>
          <w:spacing w:val="0"/>
        </w:rPr>
      </w:pPr>
    </w:p>
    <w:p w:rsidR="00B67189" w:rsidRDefault="00B67189" w:rsidP="005108B4">
      <w:pPr>
        <w:pStyle w:val="afff"/>
        <w:snapToGrid/>
        <w:spacing w:before="0" w:after="0" w:line="360" w:lineRule="auto"/>
        <w:ind w:left="0" w:firstLine="0"/>
        <w:outlineLvl w:val="0"/>
      </w:pPr>
    </w:p>
    <w:p w:rsidR="00B67189" w:rsidRDefault="00B67189" w:rsidP="005108B4">
      <w:pPr>
        <w:pStyle w:val="afff"/>
        <w:snapToGrid/>
        <w:spacing w:before="0" w:after="0" w:line="360" w:lineRule="auto"/>
        <w:ind w:left="0" w:firstLine="0"/>
        <w:outlineLvl w:val="0"/>
      </w:pPr>
    </w:p>
    <w:p w:rsidR="005108B4" w:rsidRDefault="005108B4" w:rsidP="005108B4">
      <w:pPr>
        <w:pStyle w:val="afff"/>
        <w:snapToGrid/>
        <w:spacing w:before="0" w:after="0" w:line="360" w:lineRule="auto"/>
        <w:ind w:left="0" w:firstLine="0"/>
        <w:outlineLvl w:val="0"/>
      </w:pPr>
    </w:p>
    <w:p w:rsidR="005108B4" w:rsidRDefault="005108B4" w:rsidP="005108B4">
      <w:pPr>
        <w:pStyle w:val="afff"/>
        <w:snapToGrid/>
        <w:spacing w:before="0" w:after="0" w:line="360" w:lineRule="auto"/>
        <w:ind w:left="0" w:firstLine="0"/>
        <w:outlineLvl w:val="0"/>
      </w:pPr>
    </w:p>
    <w:p w:rsidR="005108B4" w:rsidRDefault="005108B4" w:rsidP="005108B4">
      <w:pPr>
        <w:pStyle w:val="afff"/>
        <w:snapToGrid/>
        <w:spacing w:before="0" w:after="0" w:line="360" w:lineRule="auto"/>
        <w:ind w:left="0" w:firstLine="0"/>
        <w:outlineLvl w:val="0"/>
      </w:pPr>
    </w:p>
    <w:p w:rsidR="005108B4" w:rsidRDefault="005108B4" w:rsidP="005108B4">
      <w:pPr>
        <w:pStyle w:val="afff"/>
        <w:snapToGrid/>
        <w:spacing w:before="0" w:after="0" w:line="360" w:lineRule="auto"/>
        <w:ind w:left="0" w:firstLine="0"/>
        <w:outlineLvl w:val="0"/>
      </w:pPr>
    </w:p>
    <w:p w:rsidR="00054633" w:rsidRDefault="00054633" w:rsidP="00B67189">
      <w:pPr>
        <w:pStyle w:val="afff"/>
        <w:numPr>
          <w:ilvl w:val="0"/>
          <w:numId w:val="11"/>
        </w:numPr>
        <w:tabs>
          <w:tab w:val="clear" w:pos="720"/>
        </w:tabs>
        <w:snapToGrid/>
        <w:spacing w:before="0" w:after="0" w:line="360" w:lineRule="auto"/>
        <w:ind w:left="641" w:hangingChars="200" w:hanging="641"/>
        <w:outlineLvl w:val="0"/>
      </w:pPr>
      <w:bookmarkStart w:id="18" w:name="_Toc340336123"/>
      <w:r>
        <w:rPr>
          <w:rFonts w:hint="eastAsia"/>
        </w:rPr>
        <w:lastRenderedPageBreak/>
        <w:t>參考文獻</w:t>
      </w:r>
      <w:bookmarkEnd w:id="18"/>
    </w:p>
    <w:p w:rsidR="00054633" w:rsidRDefault="00B67189" w:rsidP="00B67189">
      <w:pPr>
        <w:pStyle w:val="afff0"/>
        <w:adjustRightInd w:val="0"/>
        <w:spacing w:after="0" w:line="300" w:lineRule="auto"/>
        <w:ind w:left="280" w:hangingChars="100" w:hanging="280"/>
      </w:pPr>
      <w:r>
        <w:rPr>
          <w:rFonts w:hint="eastAsia"/>
        </w:rPr>
        <w:t>[1]</w:t>
      </w:r>
      <w:r w:rsidR="00054633">
        <w:t>“</w:t>
      </w:r>
      <w:r w:rsidR="00054633">
        <w:rPr>
          <w:rFonts w:hint="eastAsia"/>
        </w:rPr>
        <w:t>政府採購法</w:t>
      </w:r>
      <w:r w:rsidR="00054633">
        <w:t>”</w:t>
      </w:r>
      <w:r w:rsidR="00054633">
        <w:rPr>
          <w:rFonts w:hint="eastAsia"/>
        </w:rPr>
        <w:t>行政院公共工程委員會</w:t>
      </w:r>
    </w:p>
    <w:p w:rsidR="00054633" w:rsidRDefault="00B67189" w:rsidP="00B67189">
      <w:pPr>
        <w:pStyle w:val="afff0"/>
        <w:adjustRightInd w:val="0"/>
        <w:spacing w:after="0" w:line="300" w:lineRule="auto"/>
        <w:ind w:left="280" w:hangingChars="100" w:hanging="280"/>
      </w:pPr>
      <w:r>
        <w:rPr>
          <w:rFonts w:hint="eastAsia"/>
        </w:rPr>
        <w:t>[2]</w:t>
      </w:r>
      <w:r w:rsidR="00054633">
        <w:t>“</w:t>
      </w:r>
      <w:r w:rsidR="00054633">
        <w:rPr>
          <w:rFonts w:hint="eastAsia"/>
        </w:rPr>
        <w:t>建築技術規則</w:t>
      </w:r>
      <w:r w:rsidR="00054633">
        <w:t>”</w:t>
      </w:r>
      <w:r w:rsidR="00054633">
        <w:rPr>
          <w:rFonts w:hint="eastAsia"/>
        </w:rPr>
        <w:t>內政部</w:t>
      </w:r>
    </w:p>
    <w:p w:rsidR="00054633" w:rsidRDefault="00B67189" w:rsidP="00B67189">
      <w:pPr>
        <w:pStyle w:val="afff0"/>
        <w:adjustRightInd w:val="0"/>
        <w:spacing w:after="0" w:line="300" w:lineRule="auto"/>
        <w:ind w:left="280" w:hangingChars="100" w:hanging="280"/>
      </w:pPr>
      <w:r>
        <w:rPr>
          <w:rFonts w:hint="eastAsia"/>
        </w:rPr>
        <w:t>[3]</w:t>
      </w:r>
      <w:r w:rsidR="00054633">
        <w:t>“</w:t>
      </w:r>
      <w:r w:rsidR="00054633">
        <w:t>自來水</w:t>
      </w:r>
      <w:r w:rsidR="00054633">
        <w:rPr>
          <w:rFonts w:hint="eastAsia"/>
        </w:rPr>
        <w:t>法</w:t>
      </w:r>
      <w:r w:rsidR="00054633">
        <w:t>”</w:t>
      </w:r>
      <w:r w:rsidR="00054633">
        <w:rPr>
          <w:rFonts w:hint="eastAsia"/>
        </w:rPr>
        <w:t>經濟部</w:t>
      </w:r>
    </w:p>
    <w:p w:rsidR="00054633" w:rsidRDefault="00B67189" w:rsidP="00B67189">
      <w:pPr>
        <w:pStyle w:val="afff0"/>
        <w:adjustRightInd w:val="0"/>
        <w:spacing w:after="0" w:line="300" w:lineRule="auto"/>
        <w:ind w:left="280" w:hangingChars="100" w:hanging="280"/>
      </w:pPr>
      <w:r>
        <w:rPr>
          <w:rFonts w:hint="eastAsia"/>
        </w:rPr>
        <w:t>[4]</w:t>
      </w:r>
      <w:r w:rsidR="00054633">
        <w:t>“</w:t>
      </w:r>
      <w:r w:rsidR="00054633">
        <w:rPr>
          <w:rFonts w:hint="eastAsia"/>
        </w:rPr>
        <w:t>自來水用戶用水設備標準</w:t>
      </w:r>
      <w:r w:rsidR="00054633">
        <w:t>”</w:t>
      </w:r>
      <w:r w:rsidR="00054633">
        <w:rPr>
          <w:rFonts w:hint="eastAsia"/>
        </w:rPr>
        <w:t>經濟部</w:t>
      </w:r>
    </w:p>
    <w:p w:rsidR="00054633" w:rsidRDefault="00B67189" w:rsidP="00B67189">
      <w:pPr>
        <w:pStyle w:val="afff0"/>
        <w:adjustRightInd w:val="0"/>
        <w:spacing w:after="0" w:line="300" w:lineRule="auto"/>
        <w:ind w:left="280" w:hangingChars="100" w:hanging="280"/>
      </w:pPr>
      <w:r>
        <w:rPr>
          <w:rFonts w:hint="eastAsia"/>
        </w:rPr>
        <w:t>[5]</w:t>
      </w:r>
      <w:r w:rsidR="00054633">
        <w:t>“</w:t>
      </w:r>
      <w:r w:rsidR="00054633">
        <w:t>下水道法</w:t>
      </w:r>
      <w:r w:rsidR="00054633">
        <w:t>”</w:t>
      </w:r>
      <w:r w:rsidR="00054633">
        <w:rPr>
          <w:rFonts w:hint="eastAsia"/>
        </w:rPr>
        <w:t>內政部</w:t>
      </w:r>
    </w:p>
    <w:p w:rsidR="00054633" w:rsidRDefault="00B67189" w:rsidP="00B67189">
      <w:pPr>
        <w:pStyle w:val="afff0"/>
        <w:adjustRightInd w:val="0"/>
        <w:spacing w:after="0" w:line="300" w:lineRule="auto"/>
        <w:ind w:left="280" w:hangingChars="100" w:hanging="280"/>
      </w:pPr>
      <w:r>
        <w:rPr>
          <w:rFonts w:hint="eastAsia"/>
        </w:rPr>
        <w:t>[6]</w:t>
      </w:r>
      <w:r w:rsidR="00054633">
        <w:t>“</w:t>
      </w:r>
      <w:r w:rsidR="00054633">
        <w:rPr>
          <w:rFonts w:hint="eastAsia"/>
        </w:rPr>
        <w:t>下水道用戶排水設備標準</w:t>
      </w:r>
      <w:r w:rsidR="00054633">
        <w:t>”</w:t>
      </w:r>
      <w:r w:rsidR="00054633">
        <w:rPr>
          <w:rFonts w:hint="eastAsia"/>
        </w:rPr>
        <w:t>內政部</w:t>
      </w:r>
    </w:p>
    <w:p w:rsidR="00054633" w:rsidRDefault="00B67189" w:rsidP="00B67189">
      <w:pPr>
        <w:pStyle w:val="afff0"/>
        <w:adjustRightInd w:val="0"/>
        <w:spacing w:after="0" w:line="300" w:lineRule="auto"/>
        <w:ind w:left="280" w:hangingChars="100" w:hanging="280"/>
      </w:pPr>
      <w:r>
        <w:rPr>
          <w:rFonts w:hint="eastAsia"/>
        </w:rPr>
        <w:t>[7]</w:t>
      </w:r>
      <w:r w:rsidR="00054633">
        <w:t>“</w:t>
      </w:r>
      <w:r w:rsidR="00054633">
        <w:rPr>
          <w:rFonts w:hint="eastAsia"/>
        </w:rPr>
        <w:t>中國國家標準（</w:t>
      </w:r>
      <w:r w:rsidR="00054633">
        <w:rPr>
          <w:rFonts w:hint="eastAsia"/>
        </w:rPr>
        <w:t>CNS</w:t>
      </w:r>
      <w:r w:rsidR="00054633">
        <w:rPr>
          <w:rFonts w:hint="eastAsia"/>
        </w:rPr>
        <w:t>）</w:t>
      </w:r>
      <w:r w:rsidR="00054633">
        <w:t>”</w:t>
      </w:r>
      <w:r w:rsidR="00054633">
        <w:rPr>
          <w:rFonts w:hint="eastAsia"/>
        </w:rPr>
        <w:t>經濟部</w:t>
      </w:r>
    </w:p>
    <w:p w:rsidR="00054633" w:rsidRDefault="00B67189" w:rsidP="00B67189">
      <w:pPr>
        <w:pStyle w:val="afff0"/>
        <w:adjustRightInd w:val="0"/>
        <w:spacing w:after="0" w:line="300" w:lineRule="auto"/>
        <w:ind w:left="280" w:hangingChars="100" w:hanging="280"/>
      </w:pPr>
      <w:r>
        <w:rPr>
          <w:rFonts w:hint="eastAsia"/>
        </w:rPr>
        <w:t>[8]</w:t>
      </w:r>
      <w:r w:rsidR="00054633">
        <w:t>“</w:t>
      </w:r>
      <w:r w:rsidR="00054633">
        <w:rPr>
          <w:rFonts w:hint="eastAsia"/>
        </w:rPr>
        <w:t>公共工程施工綱要規範</w:t>
      </w:r>
      <w:r w:rsidR="00054633">
        <w:t>”</w:t>
      </w:r>
      <w:r w:rsidR="00054633">
        <w:rPr>
          <w:rFonts w:hint="eastAsia"/>
        </w:rPr>
        <w:t>行政院公共工程委員會</w:t>
      </w:r>
    </w:p>
    <w:p w:rsidR="00054633" w:rsidRDefault="00B67189" w:rsidP="00B67189">
      <w:pPr>
        <w:pStyle w:val="afff0"/>
        <w:adjustRightInd w:val="0"/>
        <w:spacing w:after="0" w:line="300" w:lineRule="auto"/>
        <w:ind w:left="280" w:hangingChars="100" w:hanging="280"/>
      </w:pPr>
      <w:r>
        <w:rPr>
          <w:rFonts w:hint="eastAsia"/>
        </w:rPr>
        <w:t>[9]</w:t>
      </w:r>
      <w:r w:rsidR="00054633">
        <w:t>“</w:t>
      </w:r>
      <w:r w:rsidR="00054633">
        <w:rPr>
          <w:rFonts w:hint="eastAsia"/>
        </w:rPr>
        <w:t>台北自來水事業處用戶表位設置原則</w:t>
      </w:r>
      <w:r w:rsidR="00054633">
        <w:t>”</w:t>
      </w:r>
      <w:r w:rsidR="00054633">
        <w:rPr>
          <w:rFonts w:hint="eastAsia"/>
        </w:rPr>
        <w:t>台北自來水事業處</w:t>
      </w:r>
    </w:p>
    <w:p w:rsidR="00054633" w:rsidRDefault="00B67189" w:rsidP="00B67189">
      <w:pPr>
        <w:pStyle w:val="afff0"/>
        <w:adjustRightInd w:val="0"/>
        <w:spacing w:after="0" w:line="300" w:lineRule="auto"/>
        <w:ind w:left="280" w:hangingChars="100" w:hanging="280"/>
      </w:pPr>
      <w:r>
        <w:rPr>
          <w:rFonts w:hint="eastAsia"/>
        </w:rPr>
        <w:t>[10]</w:t>
      </w:r>
      <w:r w:rsidR="00054633">
        <w:t>“</w:t>
      </w:r>
      <w:r w:rsidR="00054633">
        <w:rPr>
          <w:rFonts w:hint="eastAsia"/>
        </w:rPr>
        <w:t>配管技術</w:t>
      </w:r>
      <w:r w:rsidR="00054633">
        <w:t>”</w:t>
      </w:r>
      <w:r w:rsidR="00054633">
        <w:rPr>
          <w:rFonts w:hint="eastAsia"/>
        </w:rPr>
        <w:t>台灣區水管工程工業同業公會</w:t>
      </w:r>
    </w:p>
    <w:p w:rsidR="00054633" w:rsidRDefault="00B67189" w:rsidP="00B67189">
      <w:pPr>
        <w:pStyle w:val="afff0"/>
        <w:adjustRightInd w:val="0"/>
        <w:spacing w:after="0" w:line="300" w:lineRule="auto"/>
        <w:ind w:left="280" w:hangingChars="100" w:hanging="280"/>
      </w:pPr>
      <w:r>
        <w:rPr>
          <w:rFonts w:hint="eastAsia"/>
        </w:rPr>
        <w:t>[11]</w:t>
      </w:r>
      <w:r w:rsidR="00054633">
        <w:t>“</w:t>
      </w:r>
      <w:r w:rsidR="00054633">
        <w:rPr>
          <w:rFonts w:hint="eastAsia"/>
        </w:rPr>
        <w:t>消防幫浦認可基準</w:t>
      </w:r>
      <w:r w:rsidR="00054633">
        <w:t>”</w:t>
      </w:r>
      <w:r w:rsidR="00054633">
        <w:rPr>
          <w:rFonts w:hint="eastAsia"/>
        </w:rPr>
        <w:t>內政部</w:t>
      </w:r>
    </w:p>
    <w:sectPr w:rsidR="00054633" w:rsidSect="00754663">
      <w:footerReference w:type="default" r:id="rId96"/>
      <w:pgSz w:w="11906" w:h="16838" w:code="9"/>
      <w:pgMar w:top="1418" w:right="1418" w:bottom="1418" w:left="1418" w:header="851" w:footer="567"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5F1" w:rsidRDefault="00E315F1">
      <w:r>
        <w:separator/>
      </w:r>
    </w:p>
  </w:endnote>
  <w:endnote w:type="continuationSeparator" w:id="1">
    <w:p w:rsidR="00E315F1" w:rsidRDefault="00E315F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全真特明體">
    <w:altName w:val="Arial Unicode MS"/>
    <w:charset w:val="88"/>
    <w:family w:val="modern"/>
    <w:pitch w:val="fixed"/>
    <w:sig w:usb0="00000000"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全真中黑體">
    <w:altName w:val="Arial Unicode MS"/>
    <w:charset w:val="88"/>
    <w:family w:val="modern"/>
    <w:pitch w:val="fixed"/>
    <w:sig w:usb0="00000001" w:usb1="08080000" w:usb2="00000010" w:usb3="00000000" w:csb0="00100000" w:csb1="00000000"/>
  </w:font>
  <w:font w:name="全真楷書">
    <w:altName w:val="Arial Unicode MS"/>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14D" w:rsidRDefault="00106BF2" w:rsidP="007372F7">
    <w:pPr>
      <w:pStyle w:val="af2"/>
      <w:framePr w:wrap="around" w:vAnchor="text" w:hAnchor="margin" w:y="1"/>
      <w:rPr>
        <w:rStyle w:val="af3"/>
      </w:rPr>
    </w:pPr>
    <w:r>
      <w:rPr>
        <w:rStyle w:val="af3"/>
      </w:rPr>
      <w:fldChar w:fldCharType="begin"/>
    </w:r>
    <w:r w:rsidR="0036214D">
      <w:rPr>
        <w:rStyle w:val="af3"/>
      </w:rPr>
      <w:instrText xml:space="preserve">PAGE  </w:instrText>
    </w:r>
    <w:r>
      <w:rPr>
        <w:rStyle w:val="af3"/>
      </w:rPr>
      <w:fldChar w:fldCharType="separate"/>
    </w:r>
    <w:r w:rsidR="0036214D">
      <w:rPr>
        <w:rStyle w:val="af3"/>
        <w:noProof/>
      </w:rPr>
      <w:t>28</w:t>
    </w:r>
    <w:r>
      <w:rPr>
        <w:rStyle w:val="af3"/>
      </w:rPr>
      <w:fldChar w:fldCharType="end"/>
    </w:r>
  </w:p>
  <w:p w:rsidR="0036214D" w:rsidRDefault="0036214D" w:rsidP="007372F7">
    <w:pPr>
      <w:pStyle w:val="af2"/>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B57" w:rsidRPr="009E1B57" w:rsidRDefault="009E1B57" w:rsidP="009E1B57">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B57" w:rsidRPr="009E1B57" w:rsidRDefault="009E1B57" w:rsidP="009E1B57">
    <w:pPr>
      <w:pStyle w:val="af2"/>
      <w:jc w:val="center"/>
      <w:rPr>
        <w:sz w:val="24"/>
      </w:rPr>
    </w:pPr>
    <w:r w:rsidRPr="009E1B57">
      <w:rPr>
        <w:kern w:val="0"/>
        <w:sz w:val="24"/>
      </w:rPr>
      <w:t xml:space="preserve">- </w:t>
    </w:r>
    <w:r>
      <w:rPr>
        <w:rFonts w:hint="eastAsia"/>
        <w:kern w:val="0"/>
        <w:sz w:val="24"/>
      </w:rPr>
      <w:t>3-</w:t>
    </w:r>
    <w:r w:rsidR="00106BF2" w:rsidRPr="009E1B57">
      <w:rPr>
        <w:kern w:val="0"/>
        <w:sz w:val="24"/>
      </w:rPr>
      <w:fldChar w:fldCharType="begin"/>
    </w:r>
    <w:r w:rsidRPr="009E1B57">
      <w:rPr>
        <w:kern w:val="0"/>
        <w:sz w:val="24"/>
      </w:rPr>
      <w:instrText xml:space="preserve"> PAGE </w:instrText>
    </w:r>
    <w:r w:rsidR="00106BF2" w:rsidRPr="009E1B57">
      <w:rPr>
        <w:kern w:val="0"/>
        <w:sz w:val="24"/>
      </w:rPr>
      <w:fldChar w:fldCharType="separate"/>
    </w:r>
    <w:r w:rsidR="00EB0038">
      <w:rPr>
        <w:noProof/>
        <w:kern w:val="0"/>
        <w:sz w:val="24"/>
      </w:rPr>
      <w:t>71</w:t>
    </w:r>
    <w:r w:rsidR="00106BF2" w:rsidRPr="009E1B57">
      <w:rPr>
        <w:kern w:val="0"/>
        <w:sz w:val="24"/>
      </w:rPr>
      <w:fldChar w:fldCharType="end"/>
    </w:r>
    <w:r w:rsidRPr="009E1B57">
      <w:rPr>
        <w:kern w:val="0"/>
        <w:sz w:val="24"/>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2F7" w:rsidRPr="007372F7" w:rsidRDefault="007372F7" w:rsidP="007372F7">
    <w:pPr>
      <w:pStyle w:val="af2"/>
      <w:framePr w:hSpace="567" w:wrap="around" w:vAnchor="page" w:hAnchor="page" w:yAlign="center"/>
      <w:tabs>
        <w:tab w:val="clear" w:pos="4153"/>
        <w:tab w:val="clear" w:pos="8306"/>
      </w:tabs>
      <w:textDirection w:val="tbRlV"/>
      <w:rPr>
        <w:rStyle w:val="af3"/>
        <w:sz w:val="24"/>
      </w:rPr>
    </w:pPr>
    <w:r w:rsidRPr="007372F7">
      <w:rPr>
        <w:rStyle w:val="af3"/>
        <w:rFonts w:hint="eastAsia"/>
        <w:sz w:val="24"/>
      </w:rPr>
      <w:t>- 3-</w:t>
    </w:r>
    <w:r w:rsidR="00106BF2" w:rsidRPr="007372F7">
      <w:rPr>
        <w:rStyle w:val="af3"/>
        <w:sz w:val="24"/>
      </w:rPr>
      <w:fldChar w:fldCharType="begin"/>
    </w:r>
    <w:r w:rsidRPr="007372F7">
      <w:rPr>
        <w:rStyle w:val="af3"/>
        <w:sz w:val="24"/>
      </w:rPr>
      <w:instrText xml:space="preserve">PAGE  </w:instrText>
    </w:r>
    <w:r w:rsidR="00106BF2" w:rsidRPr="007372F7">
      <w:rPr>
        <w:rStyle w:val="af3"/>
        <w:sz w:val="24"/>
      </w:rPr>
      <w:fldChar w:fldCharType="separate"/>
    </w:r>
    <w:r w:rsidR="00EB0038">
      <w:rPr>
        <w:rStyle w:val="af3"/>
        <w:noProof/>
        <w:sz w:val="24"/>
      </w:rPr>
      <w:t>81</w:t>
    </w:r>
    <w:r w:rsidR="00106BF2" w:rsidRPr="007372F7">
      <w:rPr>
        <w:rStyle w:val="af3"/>
        <w:sz w:val="24"/>
      </w:rPr>
      <w:fldChar w:fldCharType="end"/>
    </w:r>
    <w:r w:rsidRPr="007372F7">
      <w:rPr>
        <w:rStyle w:val="af3"/>
        <w:rFonts w:hint="eastAsia"/>
        <w:sz w:val="24"/>
      </w:rPr>
      <w:t xml:space="preserve"> -</w:t>
    </w:r>
  </w:p>
  <w:p w:rsidR="007372F7" w:rsidRPr="007372F7" w:rsidRDefault="007372F7" w:rsidP="007372F7">
    <w:pPr>
      <w:pStyle w:val="af2"/>
      <w:tabs>
        <w:tab w:val="clear" w:pos="4153"/>
        <w:tab w:val="clear" w:pos="8306"/>
      </w:tabs>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2F7" w:rsidRPr="009E1B57" w:rsidRDefault="007372F7" w:rsidP="009E1B57">
    <w:pPr>
      <w:pStyle w:val="af2"/>
      <w:jc w:val="center"/>
      <w:rPr>
        <w:sz w:val="24"/>
      </w:rPr>
    </w:pPr>
    <w:r w:rsidRPr="009E1B57">
      <w:rPr>
        <w:kern w:val="0"/>
        <w:sz w:val="24"/>
      </w:rPr>
      <w:t xml:space="preserve">- </w:t>
    </w:r>
    <w:r>
      <w:rPr>
        <w:rFonts w:hint="eastAsia"/>
        <w:kern w:val="0"/>
        <w:sz w:val="24"/>
      </w:rPr>
      <w:t>3-</w:t>
    </w:r>
    <w:r w:rsidR="00106BF2" w:rsidRPr="009E1B57">
      <w:rPr>
        <w:kern w:val="0"/>
        <w:sz w:val="24"/>
      </w:rPr>
      <w:fldChar w:fldCharType="begin"/>
    </w:r>
    <w:r w:rsidRPr="009E1B57">
      <w:rPr>
        <w:kern w:val="0"/>
        <w:sz w:val="24"/>
      </w:rPr>
      <w:instrText xml:space="preserve"> PAGE </w:instrText>
    </w:r>
    <w:r w:rsidR="00106BF2" w:rsidRPr="009E1B57">
      <w:rPr>
        <w:kern w:val="0"/>
        <w:sz w:val="24"/>
      </w:rPr>
      <w:fldChar w:fldCharType="separate"/>
    </w:r>
    <w:r w:rsidR="00EB0038">
      <w:rPr>
        <w:noProof/>
        <w:kern w:val="0"/>
        <w:sz w:val="24"/>
      </w:rPr>
      <w:t>100</w:t>
    </w:r>
    <w:r w:rsidR="00106BF2" w:rsidRPr="009E1B57">
      <w:rPr>
        <w:kern w:val="0"/>
        <w:sz w:val="24"/>
      </w:rPr>
      <w:fldChar w:fldCharType="end"/>
    </w:r>
    <w:r w:rsidRPr="009E1B57">
      <w:rPr>
        <w:kern w:val="0"/>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5F1" w:rsidRDefault="00E315F1">
      <w:r>
        <w:separator/>
      </w:r>
    </w:p>
  </w:footnote>
  <w:footnote w:type="continuationSeparator" w:id="1">
    <w:p w:rsidR="00E315F1" w:rsidRDefault="00E315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4E8A27A"/>
    <w:lvl w:ilvl="0">
      <w:start w:val="1"/>
      <w:numFmt w:val="decimal"/>
      <w:lvlText w:val="%1."/>
      <w:lvlJc w:val="left"/>
      <w:pPr>
        <w:tabs>
          <w:tab w:val="num" w:pos="2281"/>
        </w:tabs>
        <w:ind w:leftChars="1000" w:left="2281" w:hangingChars="200" w:hanging="360"/>
      </w:pPr>
    </w:lvl>
  </w:abstractNum>
  <w:abstractNum w:abstractNumId="1">
    <w:nsid w:val="FFFFFF7D"/>
    <w:multiLevelType w:val="singleLevel"/>
    <w:tmpl w:val="608EA6A8"/>
    <w:lvl w:ilvl="0">
      <w:start w:val="1"/>
      <w:numFmt w:val="decimal"/>
      <w:lvlText w:val="%1."/>
      <w:lvlJc w:val="left"/>
      <w:pPr>
        <w:tabs>
          <w:tab w:val="num" w:pos="1801"/>
        </w:tabs>
        <w:ind w:leftChars="800" w:left="1801" w:hangingChars="200" w:hanging="360"/>
      </w:pPr>
    </w:lvl>
  </w:abstractNum>
  <w:abstractNum w:abstractNumId="2">
    <w:nsid w:val="FFFFFF7E"/>
    <w:multiLevelType w:val="singleLevel"/>
    <w:tmpl w:val="44B443D2"/>
    <w:lvl w:ilvl="0">
      <w:start w:val="1"/>
      <w:numFmt w:val="decimal"/>
      <w:lvlText w:val="%1."/>
      <w:lvlJc w:val="left"/>
      <w:pPr>
        <w:tabs>
          <w:tab w:val="num" w:pos="1321"/>
        </w:tabs>
        <w:ind w:leftChars="600" w:left="1321" w:hangingChars="200" w:hanging="360"/>
      </w:pPr>
    </w:lvl>
  </w:abstractNum>
  <w:abstractNum w:abstractNumId="3">
    <w:nsid w:val="FFFFFF7F"/>
    <w:multiLevelType w:val="singleLevel"/>
    <w:tmpl w:val="998405E4"/>
    <w:lvl w:ilvl="0">
      <w:start w:val="1"/>
      <w:numFmt w:val="decimal"/>
      <w:lvlText w:val="%1."/>
      <w:lvlJc w:val="left"/>
      <w:pPr>
        <w:tabs>
          <w:tab w:val="num" w:pos="841"/>
        </w:tabs>
        <w:ind w:leftChars="400" w:left="841" w:hangingChars="200" w:hanging="360"/>
      </w:pPr>
    </w:lvl>
  </w:abstractNum>
  <w:abstractNum w:abstractNumId="4">
    <w:nsid w:val="FFFFFF80"/>
    <w:multiLevelType w:val="singleLevel"/>
    <w:tmpl w:val="BF244BA6"/>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F9CEECE2"/>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65B2F958"/>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7A70758E"/>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8B187828"/>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13ECB898"/>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073B1332"/>
    <w:multiLevelType w:val="hybridMultilevel"/>
    <w:tmpl w:val="915ACEB0"/>
    <w:lvl w:ilvl="0" w:tplc="9EAEFFC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1F512F9"/>
    <w:multiLevelType w:val="singleLevel"/>
    <w:tmpl w:val="22325C9E"/>
    <w:lvl w:ilvl="0">
      <w:start w:val="1"/>
      <w:numFmt w:val="taiwaneseCountingThousand"/>
      <w:lvlText w:val="（%1）"/>
      <w:lvlJc w:val="left"/>
      <w:pPr>
        <w:tabs>
          <w:tab w:val="num" w:pos="1695"/>
        </w:tabs>
        <w:ind w:left="1695" w:hanging="855"/>
      </w:pPr>
      <w:rPr>
        <w:rFonts w:hint="eastAsia"/>
      </w:rPr>
    </w:lvl>
  </w:abstractNum>
  <w:abstractNum w:abstractNumId="12">
    <w:nsid w:val="143733FF"/>
    <w:multiLevelType w:val="hybridMultilevel"/>
    <w:tmpl w:val="DF5C7B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99F1BFB"/>
    <w:multiLevelType w:val="singleLevel"/>
    <w:tmpl w:val="4E1C1A30"/>
    <w:lvl w:ilvl="0">
      <w:start w:val="1"/>
      <w:numFmt w:val="decimal"/>
      <w:lvlText w:val="(%1)"/>
      <w:lvlJc w:val="left"/>
      <w:pPr>
        <w:tabs>
          <w:tab w:val="num" w:pos="1566"/>
        </w:tabs>
        <w:ind w:left="1566" w:hanging="375"/>
      </w:pPr>
      <w:rPr>
        <w:rFonts w:hint="default"/>
      </w:rPr>
    </w:lvl>
  </w:abstractNum>
  <w:abstractNum w:abstractNumId="14">
    <w:nsid w:val="1D9A59EE"/>
    <w:multiLevelType w:val="multilevel"/>
    <w:tmpl w:val="B1AA3388"/>
    <w:lvl w:ilvl="0">
      <w:start w:val="1"/>
      <w:numFmt w:val="taiwaneseCountingThousand"/>
      <w:suff w:val="nothing"/>
      <w:lvlText w:val="第二章"/>
      <w:lvlJc w:val="left"/>
      <w:pPr>
        <w:ind w:left="425" w:hanging="425"/>
      </w:pPr>
      <w:rPr>
        <w:rFonts w:hint="eastAsia"/>
      </w:rPr>
    </w:lvl>
    <w:lvl w:ilvl="1">
      <w:start w:val="1"/>
      <w:numFmt w:val="taiwaneseCountingThousand"/>
      <w:pStyle w:val="2"/>
      <w:suff w:val="nothing"/>
      <w:lvlText w:val="第%2節"/>
      <w:lvlJc w:val="left"/>
      <w:pPr>
        <w:ind w:left="992" w:hanging="567"/>
      </w:pPr>
      <w:rPr>
        <w:rFonts w:hint="eastAsia"/>
      </w:rPr>
    </w:lvl>
    <w:lvl w:ilvl="2">
      <w:start w:val="1"/>
      <w:numFmt w:val="taiwaneseCountingThousand"/>
      <w:pStyle w:val="3"/>
      <w:suff w:val="nothing"/>
      <w:lvlText w:val="第%3項"/>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15">
    <w:nsid w:val="22E32070"/>
    <w:multiLevelType w:val="singleLevel"/>
    <w:tmpl w:val="24D8BC80"/>
    <w:lvl w:ilvl="0">
      <w:start w:val="1"/>
      <w:numFmt w:val="decimal"/>
      <w:lvlText w:val="%1."/>
      <w:lvlJc w:val="left"/>
      <w:pPr>
        <w:tabs>
          <w:tab w:val="num" w:pos="1120"/>
        </w:tabs>
        <w:ind w:left="1120" w:hanging="252"/>
      </w:pPr>
      <w:rPr>
        <w:rFonts w:hint="eastAsia"/>
      </w:rPr>
    </w:lvl>
  </w:abstractNum>
  <w:abstractNum w:abstractNumId="16">
    <w:nsid w:val="27CC6624"/>
    <w:multiLevelType w:val="multilevel"/>
    <w:tmpl w:val="0C9E79D8"/>
    <w:lvl w:ilvl="0">
      <w:start w:val="1"/>
      <w:numFmt w:val="none"/>
      <w:pStyle w:val="1"/>
      <w:suff w:val="nothing"/>
      <w:lvlText w:val="第二章%1"/>
      <w:lvlJc w:val="center"/>
      <w:pPr>
        <w:ind w:left="425" w:hanging="137"/>
      </w:pPr>
      <w:rPr>
        <w:rFonts w:eastAsia="標楷體" w:hint="eastAsia"/>
        <w:b/>
        <w:i w:val="0"/>
        <w:sz w:val="36"/>
      </w:rPr>
    </w:lvl>
    <w:lvl w:ilvl="1">
      <w:start w:val="1"/>
      <w:numFmt w:val="taiwaneseCountingThousand"/>
      <w:suff w:val="nothing"/>
      <w:lvlText w:val="第%2節"/>
      <w:lvlJc w:val="left"/>
      <w:pPr>
        <w:ind w:left="992" w:hanging="567"/>
      </w:pPr>
      <w:rPr>
        <w:rFonts w:hint="eastAsia"/>
      </w:rPr>
    </w:lvl>
    <w:lvl w:ilvl="2">
      <w:start w:val="1"/>
      <w:numFmt w:val="taiwaneseCountingThousand"/>
      <w:suff w:val="nothing"/>
      <w:lvlText w:val="第%3項"/>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17">
    <w:nsid w:val="324D6CE7"/>
    <w:multiLevelType w:val="singleLevel"/>
    <w:tmpl w:val="53E60200"/>
    <w:lvl w:ilvl="0">
      <w:start w:val="1"/>
      <w:numFmt w:val="decimal"/>
      <w:lvlText w:val="%1."/>
      <w:lvlJc w:val="left"/>
      <w:pPr>
        <w:tabs>
          <w:tab w:val="num" w:pos="210"/>
        </w:tabs>
        <w:ind w:left="210" w:hanging="210"/>
      </w:pPr>
      <w:rPr>
        <w:rFonts w:hint="default"/>
      </w:rPr>
    </w:lvl>
  </w:abstractNum>
  <w:abstractNum w:abstractNumId="18">
    <w:nsid w:val="4DA87144"/>
    <w:multiLevelType w:val="singleLevel"/>
    <w:tmpl w:val="E96ED186"/>
    <w:lvl w:ilvl="0">
      <w:start w:val="1"/>
      <w:numFmt w:val="taiwaneseCountingThousand"/>
      <w:lvlText w:val="第%1章"/>
      <w:lvlJc w:val="left"/>
      <w:pPr>
        <w:tabs>
          <w:tab w:val="num" w:pos="1440"/>
        </w:tabs>
        <w:ind w:left="1440" w:hanging="1440"/>
      </w:pPr>
      <w:rPr>
        <w:rFonts w:hint="eastAsia"/>
      </w:rPr>
    </w:lvl>
  </w:abstractNum>
  <w:abstractNum w:abstractNumId="19">
    <w:nsid w:val="6BAE3F1D"/>
    <w:multiLevelType w:val="hybridMultilevel"/>
    <w:tmpl w:val="0CA4303E"/>
    <w:lvl w:ilvl="0" w:tplc="715C4644">
      <w:start w:val="1"/>
      <w:numFmt w:val="decimal"/>
      <w:lvlText w:val="%1."/>
      <w:lvlJc w:val="left"/>
      <w:pPr>
        <w:tabs>
          <w:tab w:val="num" w:pos="930"/>
        </w:tabs>
        <w:ind w:left="930" w:hanging="360"/>
      </w:pPr>
      <w:rPr>
        <w:rFonts w:hint="eastAsia"/>
      </w:rPr>
    </w:lvl>
    <w:lvl w:ilvl="1" w:tplc="1042F8F4" w:tentative="1">
      <w:start w:val="1"/>
      <w:numFmt w:val="ideographTraditional"/>
      <w:lvlText w:val="%2、"/>
      <w:lvlJc w:val="left"/>
      <w:pPr>
        <w:tabs>
          <w:tab w:val="num" w:pos="1530"/>
        </w:tabs>
        <w:ind w:left="1530" w:hanging="480"/>
      </w:pPr>
    </w:lvl>
    <w:lvl w:ilvl="2" w:tplc="6B0AC77E" w:tentative="1">
      <w:start w:val="1"/>
      <w:numFmt w:val="lowerRoman"/>
      <w:lvlText w:val="%3."/>
      <w:lvlJc w:val="right"/>
      <w:pPr>
        <w:tabs>
          <w:tab w:val="num" w:pos="2010"/>
        </w:tabs>
        <w:ind w:left="2010" w:hanging="480"/>
      </w:pPr>
    </w:lvl>
    <w:lvl w:ilvl="3" w:tplc="BCD6D106" w:tentative="1">
      <w:start w:val="1"/>
      <w:numFmt w:val="decimal"/>
      <w:lvlText w:val="%4."/>
      <w:lvlJc w:val="left"/>
      <w:pPr>
        <w:tabs>
          <w:tab w:val="num" w:pos="2490"/>
        </w:tabs>
        <w:ind w:left="2490" w:hanging="480"/>
      </w:pPr>
    </w:lvl>
    <w:lvl w:ilvl="4" w:tplc="57F27A94" w:tentative="1">
      <w:start w:val="1"/>
      <w:numFmt w:val="ideographTraditional"/>
      <w:lvlText w:val="%5、"/>
      <w:lvlJc w:val="left"/>
      <w:pPr>
        <w:tabs>
          <w:tab w:val="num" w:pos="2970"/>
        </w:tabs>
        <w:ind w:left="2970" w:hanging="480"/>
      </w:pPr>
    </w:lvl>
    <w:lvl w:ilvl="5" w:tplc="E836E596" w:tentative="1">
      <w:start w:val="1"/>
      <w:numFmt w:val="lowerRoman"/>
      <w:lvlText w:val="%6."/>
      <w:lvlJc w:val="right"/>
      <w:pPr>
        <w:tabs>
          <w:tab w:val="num" w:pos="3450"/>
        </w:tabs>
        <w:ind w:left="3450" w:hanging="480"/>
      </w:pPr>
    </w:lvl>
    <w:lvl w:ilvl="6" w:tplc="5E6E347C" w:tentative="1">
      <w:start w:val="1"/>
      <w:numFmt w:val="decimal"/>
      <w:lvlText w:val="%7."/>
      <w:lvlJc w:val="left"/>
      <w:pPr>
        <w:tabs>
          <w:tab w:val="num" w:pos="3930"/>
        </w:tabs>
        <w:ind w:left="3930" w:hanging="480"/>
      </w:pPr>
    </w:lvl>
    <w:lvl w:ilvl="7" w:tplc="DD8CDD42" w:tentative="1">
      <w:start w:val="1"/>
      <w:numFmt w:val="ideographTraditional"/>
      <w:lvlText w:val="%8、"/>
      <w:lvlJc w:val="left"/>
      <w:pPr>
        <w:tabs>
          <w:tab w:val="num" w:pos="4410"/>
        </w:tabs>
        <w:ind w:left="4410" w:hanging="480"/>
      </w:pPr>
    </w:lvl>
    <w:lvl w:ilvl="8" w:tplc="DB5AB568" w:tentative="1">
      <w:start w:val="1"/>
      <w:numFmt w:val="lowerRoman"/>
      <w:lvlText w:val="%9."/>
      <w:lvlJc w:val="right"/>
      <w:pPr>
        <w:tabs>
          <w:tab w:val="num" w:pos="4890"/>
        </w:tabs>
        <w:ind w:left="4890" w:hanging="480"/>
      </w:pPr>
    </w:lvl>
  </w:abstractNum>
  <w:abstractNum w:abstractNumId="20">
    <w:nsid w:val="6EE16F32"/>
    <w:multiLevelType w:val="hybridMultilevel"/>
    <w:tmpl w:val="87B0ECFA"/>
    <w:lvl w:ilvl="0" w:tplc="92EC0E80">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1">
    <w:nsid w:val="7F373959"/>
    <w:multiLevelType w:val="multilevel"/>
    <w:tmpl w:val="918C0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8"/>
  </w:num>
  <w:num w:numId="3">
    <w:abstractNumId w:val="14"/>
  </w:num>
  <w:num w:numId="4">
    <w:abstractNumId w:val="16"/>
  </w:num>
  <w:num w:numId="5">
    <w:abstractNumId w:val="15"/>
  </w:num>
  <w:num w:numId="6">
    <w:abstractNumId w:val="11"/>
  </w:num>
  <w:num w:numId="7">
    <w:abstractNumId w:val="17"/>
  </w:num>
  <w:num w:numId="8">
    <w:abstractNumId w:val="13"/>
  </w:num>
  <w:num w:numId="9">
    <w:abstractNumId w:val="20"/>
  </w:num>
  <w:num w:numId="10">
    <w:abstractNumId w:val="12"/>
  </w:num>
  <w:num w:numId="11">
    <w:abstractNumId w:val="10"/>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doNotTrackMoves/>
  <w:defaultTabStop w:val="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8194">
      <v:stroke dashstyle="dash"/>
      <o:colormenu v:ext="edit" strokecolor="none"/>
    </o:shapedefaults>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15C3"/>
    <w:rsid w:val="00001A05"/>
    <w:rsid w:val="00003125"/>
    <w:rsid w:val="00022623"/>
    <w:rsid w:val="00023968"/>
    <w:rsid w:val="0004002A"/>
    <w:rsid w:val="00054633"/>
    <w:rsid w:val="0009063B"/>
    <w:rsid w:val="000A3300"/>
    <w:rsid w:val="000C5857"/>
    <w:rsid w:val="000C6104"/>
    <w:rsid w:val="000C6EB3"/>
    <w:rsid w:val="000D665C"/>
    <w:rsid w:val="000E3936"/>
    <w:rsid w:val="000E7499"/>
    <w:rsid w:val="00106BF2"/>
    <w:rsid w:val="001439A5"/>
    <w:rsid w:val="001472B8"/>
    <w:rsid w:val="00152764"/>
    <w:rsid w:val="0015425E"/>
    <w:rsid w:val="00157549"/>
    <w:rsid w:val="001632B1"/>
    <w:rsid w:val="00172664"/>
    <w:rsid w:val="00176295"/>
    <w:rsid w:val="001859A8"/>
    <w:rsid w:val="001900A5"/>
    <w:rsid w:val="00197EDC"/>
    <w:rsid w:val="001A211F"/>
    <w:rsid w:val="001B4A5B"/>
    <w:rsid w:val="001B5B2F"/>
    <w:rsid w:val="001D2579"/>
    <w:rsid w:val="001D5073"/>
    <w:rsid w:val="001E4B29"/>
    <w:rsid w:val="001E67DF"/>
    <w:rsid w:val="001F2AF5"/>
    <w:rsid w:val="001F65C9"/>
    <w:rsid w:val="001F715E"/>
    <w:rsid w:val="001F78F9"/>
    <w:rsid w:val="002002F7"/>
    <w:rsid w:val="00200C80"/>
    <w:rsid w:val="00205D77"/>
    <w:rsid w:val="00223D01"/>
    <w:rsid w:val="00244785"/>
    <w:rsid w:val="00254AEB"/>
    <w:rsid w:val="00256457"/>
    <w:rsid w:val="00270863"/>
    <w:rsid w:val="00282FD1"/>
    <w:rsid w:val="00292A03"/>
    <w:rsid w:val="002A7EB5"/>
    <w:rsid w:val="002B33FA"/>
    <w:rsid w:val="002C0E1E"/>
    <w:rsid w:val="002E36B8"/>
    <w:rsid w:val="002E5D2C"/>
    <w:rsid w:val="003005FC"/>
    <w:rsid w:val="003054D1"/>
    <w:rsid w:val="00322B17"/>
    <w:rsid w:val="0032671F"/>
    <w:rsid w:val="003330E4"/>
    <w:rsid w:val="00356B3D"/>
    <w:rsid w:val="0036214D"/>
    <w:rsid w:val="00363C73"/>
    <w:rsid w:val="003662C9"/>
    <w:rsid w:val="00367275"/>
    <w:rsid w:val="00380640"/>
    <w:rsid w:val="0038643C"/>
    <w:rsid w:val="00386A4D"/>
    <w:rsid w:val="003919AA"/>
    <w:rsid w:val="003B07CA"/>
    <w:rsid w:val="003D0E91"/>
    <w:rsid w:val="003D15C3"/>
    <w:rsid w:val="003D4FA7"/>
    <w:rsid w:val="003D6C4C"/>
    <w:rsid w:val="003F09A0"/>
    <w:rsid w:val="00406964"/>
    <w:rsid w:val="0041457B"/>
    <w:rsid w:val="004279A2"/>
    <w:rsid w:val="0043720F"/>
    <w:rsid w:val="0044685D"/>
    <w:rsid w:val="004572DC"/>
    <w:rsid w:val="00480DBC"/>
    <w:rsid w:val="00483360"/>
    <w:rsid w:val="00491AF2"/>
    <w:rsid w:val="00494E34"/>
    <w:rsid w:val="004A0A70"/>
    <w:rsid w:val="004A64F9"/>
    <w:rsid w:val="004A7BA9"/>
    <w:rsid w:val="004B0D01"/>
    <w:rsid w:val="004B6A71"/>
    <w:rsid w:val="004D4CCC"/>
    <w:rsid w:val="005108B4"/>
    <w:rsid w:val="00516505"/>
    <w:rsid w:val="0053098C"/>
    <w:rsid w:val="00532D89"/>
    <w:rsid w:val="005402A8"/>
    <w:rsid w:val="00544B31"/>
    <w:rsid w:val="0054789F"/>
    <w:rsid w:val="0055492F"/>
    <w:rsid w:val="00556265"/>
    <w:rsid w:val="00561CD2"/>
    <w:rsid w:val="00565FFB"/>
    <w:rsid w:val="00570463"/>
    <w:rsid w:val="00571DA5"/>
    <w:rsid w:val="005818C8"/>
    <w:rsid w:val="0058725B"/>
    <w:rsid w:val="005A2227"/>
    <w:rsid w:val="005A2611"/>
    <w:rsid w:val="005A2F88"/>
    <w:rsid w:val="005A5263"/>
    <w:rsid w:val="005B454F"/>
    <w:rsid w:val="005D13C1"/>
    <w:rsid w:val="005E49B1"/>
    <w:rsid w:val="005E6037"/>
    <w:rsid w:val="005F1296"/>
    <w:rsid w:val="005F2EE0"/>
    <w:rsid w:val="00616FC0"/>
    <w:rsid w:val="006247A1"/>
    <w:rsid w:val="00644251"/>
    <w:rsid w:val="00647032"/>
    <w:rsid w:val="00647ED0"/>
    <w:rsid w:val="006558ED"/>
    <w:rsid w:val="00667D22"/>
    <w:rsid w:val="00676867"/>
    <w:rsid w:val="006C3856"/>
    <w:rsid w:val="006C448A"/>
    <w:rsid w:val="006F38C2"/>
    <w:rsid w:val="0070050F"/>
    <w:rsid w:val="007019C4"/>
    <w:rsid w:val="00731CE6"/>
    <w:rsid w:val="0073349F"/>
    <w:rsid w:val="00734BDC"/>
    <w:rsid w:val="0073608E"/>
    <w:rsid w:val="007372F7"/>
    <w:rsid w:val="00751E63"/>
    <w:rsid w:val="00754663"/>
    <w:rsid w:val="00774BB2"/>
    <w:rsid w:val="00774BC3"/>
    <w:rsid w:val="00793160"/>
    <w:rsid w:val="007A4504"/>
    <w:rsid w:val="007B0E18"/>
    <w:rsid w:val="00807AAF"/>
    <w:rsid w:val="008424DE"/>
    <w:rsid w:val="008568B3"/>
    <w:rsid w:val="00864629"/>
    <w:rsid w:val="00875083"/>
    <w:rsid w:val="008944AB"/>
    <w:rsid w:val="00896374"/>
    <w:rsid w:val="008964C5"/>
    <w:rsid w:val="008A192B"/>
    <w:rsid w:val="008A60C0"/>
    <w:rsid w:val="008B6EE5"/>
    <w:rsid w:val="008C1B28"/>
    <w:rsid w:val="008C70C6"/>
    <w:rsid w:val="008D29E4"/>
    <w:rsid w:val="008D4214"/>
    <w:rsid w:val="009061B5"/>
    <w:rsid w:val="00940A1F"/>
    <w:rsid w:val="00952E86"/>
    <w:rsid w:val="00954FC3"/>
    <w:rsid w:val="00955137"/>
    <w:rsid w:val="0097283B"/>
    <w:rsid w:val="009753FC"/>
    <w:rsid w:val="00977829"/>
    <w:rsid w:val="0098024D"/>
    <w:rsid w:val="00981147"/>
    <w:rsid w:val="0098723F"/>
    <w:rsid w:val="009A34C2"/>
    <w:rsid w:val="009B33D8"/>
    <w:rsid w:val="009C2EF4"/>
    <w:rsid w:val="009C62E5"/>
    <w:rsid w:val="009D372F"/>
    <w:rsid w:val="009E0E4F"/>
    <w:rsid w:val="009E1B57"/>
    <w:rsid w:val="009E6D4B"/>
    <w:rsid w:val="009F6BE0"/>
    <w:rsid w:val="00A022E3"/>
    <w:rsid w:val="00A20CF3"/>
    <w:rsid w:val="00A27F29"/>
    <w:rsid w:val="00A41929"/>
    <w:rsid w:val="00A56F29"/>
    <w:rsid w:val="00A71E19"/>
    <w:rsid w:val="00A822AB"/>
    <w:rsid w:val="00A84BCD"/>
    <w:rsid w:val="00A85BC3"/>
    <w:rsid w:val="00A916A5"/>
    <w:rsid w:val="00A91F34"/>
    <w:rsid w:val="00A97925"/>
    <w:rsid w:val="00AA1F72"/>
    <w:rsid w:val="00AB1B92"/>
    <w:rsid w:val="00AB66ED"/>
    <w:rsid w:val="00AC130E"/>
    <w:rsid w:val="00AC1EA5"/>
    <w:rsid w:val="00AC37A9"/>
    <w:rsid w:val="00AC7C49"/>
    <w:rsid w:val="00AD06A6"/>
    <w:rsid w:val="00AF779D"/>
    <w:rsid w:val="00B049FF"/>
    <w:rsid w:val="00B05C10"/>
    <w:rsid w:val="00B10DF7"/>
    <w:rsid w:val="00B163AC"/>
    <w:rsid w:val="00B22552"/>
    <w:rsid w:val="00B275C5"/>
    <w:rsid w:val="00B45CED"/>
    <w:rsid w:val="00B5156D"/>
    <w:rsid w:val="00B67189"/>
    <w:rsid w:val="00BA3E1D"/>
    <w:rsid w:val="00BB79A3"/>
    <w:rsid w:val="00BD1EE2"/>
    <w:rsid w:val="00C05536"/>
    <w:rsid w:val="00C05698"/>
    <w:rsid w:val="00C1643A"/>
    <w:rsid w:val="00C1768A"/>
    <w:rsid w:val="00C2433D"/>
    <w:rsid w:val="00C52394"/>
    <w:rsid w:val="00C57712"/>
    <w:rsid w:val="00C6048F"/>
    <w:rsid w:val="00C61F3E"/>
    <w:rsid w:val="00C624E3"/>
    <w:rsid w:val="00C66980"/>
    <w:rsid w:val="00CA012A"/>
    <w:rsid w:val="00CA34D9"/>
    <w:rsid w:val="00CA56C0"/>
    <w:rsid w:val="00CA575B"/>
    <w:rsid w:val="00CA7433"/>
    <w:rsid w:val="00CB42B0"/>
    <w:rsid w:val="00CB53A2"/>
    <w:rsid w:val="00CB53EF"/>
    <w:rsid w:val="00CC4D14"/>
    <w:rsid w:val="00CC79FE"/>
    <w:rsid w:val="00CD0972"/>
    <w:rsid w:val="00CE400E"/>
    <w:rsid w:val="00D1129C"/>
    <w:rsid w:val="00D118A0"/>
    <w:rsid w:val="00D12483"/>
    <w:rsid w:val="00D133C7"/>
    <w:rsid w:val="00D13CD3"/>
    <w:rsid w:val="00D364D7"/>
    <w:rsid w:val="00D41000"/>
    <w:rsid w:val="00D456CF"/>
    <w:rsid w:val="00D5365A"/>
    <w:rsid w:val="00D546BA"/>
    <w:rsid w:val="00D55B9E"/>
    <w:rsid w:val="00D61815"/>
    <w:rsid w:val="00D7582F"/>
    <w:rsid w:val="00D961DD"/>
    <w:rsid w:val="00DB4015"/>
    <w:rsid w:val="00DC5F6F"/>
    <w:rsid w:val="00DE0563"/>
    <w:rsid w:val="00DE4B3C"/>
    <w:rsid w:val="00DE752D"/>
    <w:rsid w:val="00DF08FA"/>
    <w:rsid w:val="00DF7682"/>
    <w:rsid w:val="00E01BE1"/>
    <w:rsid w:val="00E21D71"/>
    <w:rsid w:val="00E22F9E"/>
    <w:rsid w:val="00E24682"/>
    <w:rsid w:val="00E315F1"/>
    <w:rsid w:val="00E35EAF"/>
    <w:rsid w:val="00E81529"/>
    <w:rsid w:val="00E82A41"/>
    <w:rsid w:val="00E872EB"/>
    <w:rsid w:val="00E912DE"/>
    <w:rsid w:val="00EB0038"/>
    <w:rsid w:val="00EB2378"/>
    <w:rsid w:val="00ED0F31"/>
    <w:rsid w:val="00EE66B6"/>
    <w:rsid w:val="00EE6D77"/>
    <w:rsid w:val="00F51FAB"/>
    <w:rsid w:val="00F73ADE"/>
    <w:rsid w:val="00F75460"/>
    <w:rsid w:val="00F82320"/>
    <w:rsid w:val="00F85DAC"/>
    <w:rsid w:val="00F91111"/>
    <w:rsid w:val="00FB0C91"/>
    <w:rsid w:val="00FB2F91"/>
    <w:rsid w:val="00FD4E87"/>
    <w:rsid w:val="00FD5B98"/>
    <w:rsid w:val="00FD5DA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hmetcnv"/>
  <w:smartTagType w:namespaceuri="urn:schemas-microsoft-com:office:smarttags" w:name="chsdate"/>
  <w:shapeDefaults>
    <o:shapedefaults v:ext="edit" spidmax="8194">
      <v:stroke dashstyle="dash"/>
      <o:colormenu v:ext="edit" strokecolor="none"/>
    </o:shapedefaults>
    <o:shapelayout v:ext="edit">
      <o:idmap v:ext="edit" data="1,2,3"/>
      <o:regrouptable v:ext="edit">
        <o:entry new="1" old="0"/>
        <o:entry new="2" old="0"/>
        <o:entry new="3" old="0"/>
        <o:entry new="4" old="0"/>
        <o:entry new="5" old="0"/>
        <o:entry new="6" old="0"/>
        <o:entry new="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5FC"/>
    <w:pPr>
      <w:widowControl w:val="0"/>
    </w:pPr>
    <w:rPr>
      <w:rFonts w:eastAsia="標楷體"/>
      <w:kern w:val="2"/>
      <w:sz w:val="28"/>
      <w:szCs w:val="24"/>
    </w:rPr>
  </w:style>
  <w:style w:type="paragraph" w:styleId="1">
    <w:name w:val="heading 1"/>
    <w:basedOn w:val="a"/>
    <w:next w:val="a"/>
    <w:qFormat/>
    <w:rsid w:val="00106BF2"/>
    <w:pPr>
      <w:keepNext/>
      <w:numPr>
        <w:numId w:val="4"/>
      </w:numPr>
      <w:spacing w:line="480" w:lineRule="auto"/>
      <w:ind w:firstLine="0"/>
      <w:jc w:val="center"/>
      <w:outlineLvl w:val="0"/>
    </w:pPr>
    <w:rPr>
      <w:rFonts w:ascii="Arial" w:hAnsi="Arial"/>
      <w:b/>
      <w:kern w:val="52"/>
      <w:sz w:val="36"/>
    </w:rPr>
  </w:style>
  <w:style w:type="paragraph" w:styleId="2">
    <w:name w:val="heading 2"/>
    <w:basedOn w:val="a"/>
    <w:next w:val="a"/>
    <w:qFormat/>
    <w:rsid w:val="00106BF2"/>
    <w:pPr>
      <w:keepNext/>
      <w:numPr>
        <w:ilvl w:val="1"/>
        <w:numId w:val="3"/>
      </w:numPr>
      <w:spacing w:line="720" w:lineRule="auto"/>
      <w:outlineLvl w:val="1"/>
    </w:pPr>
    <w:rPr>
      <w:rFonts w:ascii="Arial" w:hAnsi="Arial"/>
      <w:b/>
      <w:sz w:val="48"/>
    </w:rPr>
  </w:style>
  <w:style w:type="paragraph" w:styleId="3">
    <w:name w:val="heading 3"/>
    <w:basedOn w:val="a"/>
    <w:next w:val="a"/>
    <w:qFormat/>
    <w:rsid w:val="00106BF2"/>
    <w:pPr>
      <w:keepNext/>
      <w:numPr>
        <w:ilvl w:val="2"/>
        <w:numId w:val="3"/>
      </w:numPr>
      <w:spacing w:line="720" w:lineRule="auto"/>
      <w:outlineLvl w:val="2"/>
    </w:pPr>
    <w:rPr>
      <w:rFonts w:ascii="Arial" w:hAnsi="Arial"/>
      <w:b/>
      <w:sz w:val="36"/>
    </w:rPr>
  </w:style>
  <w:style w:type="paragraph" w:styleId="4">
    <w:name w:val="heading 4"/>
    <w:basedOn w:val="a"/>
    <w:next w:val="a"/>
    <w:qFormat/>
    <w:rsid w:val="00106BF2"/>
    <w:pPr>
      <w:keepNext/>
      <w:numPr>
        <w:ilvl w:val="3"/>
        <w:numId w:val="3"/>
      </w:numPr>
      <w:spacing w:line="720" w:lineRule="auto"/>
      <w:outlineLvl w:val="3"/>
    </w:pPr>
    <w:rPr>
      <w:rFonts w:ascii="Arial" w:hAnsi="Arial"/>
      <w:sz w:val="36"/>
    </w:rPr>
  </w:style>
  <w:style w:type="paragraph" w:styleId="5">
    <w:name w:val="heading 5"/>
    <w:basedOn w:val="a"/>
    <w:next w:val="a"/>
    <w:qFormat/>
    <w:rsid w:val="00106BF2"/>
    <w:pPr>
      <w:keepNext/>
      <w:numPr>
        <w:ilvl w:val="4"/>
        <w:numId w:val="3"/>
      </w:numPr>
      <w:spacing w:line="720" w:lineRule="auto"/>
      <w:outlineLvl w:val="4"/>
    </w:pPr>
    <w:rPr>
      <w:rFonts w:ascii="Arial" w:hAnsi="Arial"/>
      <w:b/>
      <w:sz w:val="36"/>
    </w:rPr>
  </w:style>
  <w:style w:type="paragraph" w:styleId="6">
    <w:name w:val="heading 6"/>
    <w:basedOn w:val="a"/>
    <w:next w:val="a"/>
    <w:qFormat/>
    <w:rsid w:val="00106BF2"/>
    <w:pPr>
      <w:keepNext/>
      <w:numPr>
        <w:ilvl w:val="5"/>
        <w:numId w:val="3"/>
      </w:numPr>
      <w:spacing w:line="720" w:lineRule="auto"/>
      <w:outlineLvl w:val="5"/>
    </w:pPr>
    <w:rPr>
      <w:rFonts w:ascii="Arial" w:hAnsi="Arial"/>
      <w:sz w:val="36"/>
    </w:rPr>
  </w:style>
  <w:style w:type="paragraph" w:styleId="7">
    <w:name w:val="heading 7"/>
    <w:basedOn w:val="a"/>
    <w:next w:val="a"/>
    <w:qFormat/>
    <w:rsid w:val="00106BF2"/>
    <w:pPr>
      <w:keepNext/>
      <w:numPr>
        <w:ilvl w:val="6"/>
        <w:numId w:val="3"/>
      </w:numPr>
      <w:spacing w:line="720" w:lineRule="auto"/>
      <w:outlineLvl w:val="6"/>
    </w:pPr>
    <w:rPr>
      <w:rFonts w:ascii="Arial" w:hAnsi="Arial"/>
      <w:b/>
      <w:sz w:val="36"/>
    </w:rPr>
  </w:style>
  <w:style w:type="paragraph" w:styleId="8">
    <w:name w:val="heading 8"/>
    <w:basedOn w:val="a"/>
    <w:next w:val="a"/>
    <w:qFormat/>
    <w:rsid w:val="00106BF2"/>
    <w:pPr>
      <w:keepNext/>
      <w:numPr>
        <w:ilvl w:val="7"/>
        <w:numId w:val="3"/>
      </w:numPr>
      <w:spacing w:line="720" w:lineRule="auto"/>
      <w:outlineLvl w:val="7"/>
    </w:pPr>
    <w:rPr>
      <w:rFonts w:ascii="Arial" w:hAnsi="Arial"/>
      <w:sz w:val="36"/>
    </w:rPr>
  </w:style>
  <w:style w:type="paragraph" w:styleId="9">
    <w:name w:val="heading 9"/>
    <w:basedOn w:val="a"/>
    <w:next w:val="a"/>
    <w:qFormat/>
    <w:rsid w:val="00106BF2"/>
    <w:pPr>
      <w:keepNext/>
      <w:numPr>
        <w:ilvl w:val="8"/>
        <w:numId w:val="3"/>
      </w:numPr>
      <w:spacing w:line="720" w:lineRule="auto"/>
      <w:outlineLvl w:val="8"/>
    </w:pPr>
    <w:rPr>
      <w:rFonts w:ascii="Arial" w:hAnsi="Arial"/>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A">
    <w:name w:val="樣式AA"/>
    <w:basedOn w:val="a"/>
    <w:rsid w:val="00106BF2"/>
    <w:pPr>
      <w:tabs>
        <w:tab w:val="left" w:leader="dot" w:pos="8222"/>
      </w:tabs>
      <w:snapToGrid w:val="0"/>
      <w:spacing w:line="480" w:lineRule="auto"/>
      <w:jc w:val="center"/>
    </w:pPr>
    <w:rPr>
      <w:rFonts w:eastAsia="全真特明體"/>
      <w:spacing w:val="-20"/>
      <w:sz w:val="56"/>
    </w:rPr>
  </w:style>
  <w:style w:type="character" w:styleId="a3">
    <w:name w:val="annotation reference"/>
    <w:basedOn w:val="a0"/>
    <w:semiHidden/>
    <w:rsid w:val="00106BF2"/>
    <w:rPr>
      <w:sz w:val="18"/>
      <w:szCs w:val="18"/>
    </w:rPr>
  </w:style>
  <w:style w:type="paragraph" w:styleId="a4">
    <w:name w:val="annotation text"/>
    <w:basedOn w:val="a"/>
    <w:semiHidden/>
    <w:rsid w:val="00106BF2"/>
  </w:style>
  <w:style w:type="paragraph" w:styleId="a5">
    <w:name w:val="annotation subject"/>
    <w:basedOn w:val="a4"/>
    <w:next w:val="a4"/>
    <w:semiHidden/>
    <w:rsid w:val="00106BF2"/>
    <w:rPr>
      <w:b/>
      <w:bCs/>
    </w:rPr>
  </w:style>
  <w:style w:type="paragraph" w:styleId="a6">
    <w:name w:val="Balloon Text"/>
    <w:basedOn w:val="a"/>
    <w:semiHidden/>
    <w:rsid w:val="00106BF2"/>
    <w:rPr>
      <w:rFonts w:ascii="Arial" w:hAnsi="Arial"/>
      <w:sz w:val="18"/>
      <w:szCs w:val="18"/>
    </w:rPr>
  </w:style>
  <w:style w:type="paragraph" w:styleId="a7">
    <w:name w:val="Plain Text"/>
    <w:basedOn w:val="a"/>
    <w:semiHidden/>
    <w:rsid w:val="00106BF2"/>
    <w:rPr>
      <w:rFonts w:ascii="細明體" w:eastAsia="細明體" w:hAnsi="Courier New" w:cs="Courier New"/>
    </w:rPr>
  </w:style>
  <w:style w:type="paragraph" w:customStyle="1" w:styleId="A8">
    <w:name w:val="樣式A"/>
    <w:basedOn w:val="a"/>
    <w:rsid w:val="00106BF2"/>
    <w:pPr>
      <w:snapToGrid w:val="0"/>
      <w:spacing w:line="400" w:lineRule="exact"/>
      <w:jc w:val="center"/>
    </w:pPr>
    <w:rPr>
      <w:rFonts w:eastAsia="全真中黑體"/>
      <w:b/>
      <w:sz w:val="40"/>
    </w:rPr>
  </w:style>
  <w:style w:type="paragraph" w:styleId="a9">
    <w:name w:val="Normal Indent"/>
    <w:basedOn w:val="a"/>
    <w:semiHidden/>
    <w:rsid w:val="00106BF2"/>
    <w:pPr>
      <w:ind w:left="480"/>
    </w:pPr>
  </w:style>
  <w:style w:type="paragraph" w:customStyle="1" w:styleId="ab">
    <w:name w:val="標題一"/>
    <w:basedOn w:val="a"/>
    <w:rsid w:val="00106BF2"/>
    <w:pPr>
      <w:tabs>
        <w:tab w:val="num" w:pos="1440"/>
      </w:tabs>
      <w:spacing w:line="0" w:lineRule="atLeast"/>
      <w:ind w:left="1440" w:hanging="1440"/>
      <w:jc w:val="center"/>
    </w:pPr>
    <w:rPr>
      <w:sz w:val="36"/>
    </w:rPr>
  </w:style>
  <w:style w:type="paragraph" w:customStyle="1" w:styleId="T1">
    <w:name w:val="T1"/>
    <w:basedOn w:val="a"/>
    <w:rsid w:val="00106BF2"/>
    <w:pPr>
      <w:autoSpaceDE w:val="0"/>
      <w:autoSpaceDN w:val="0"/>
      <w:adjustRightInd w:val="0"/>
      <w:spacing w:before="180" w:after="180" w:line="360" w:lineRule="atLeast"/>
    </w:pPr>
    <w:rPr>
      <w:rFonts w:ascii="細明體" w:eastAsia="細明體"/>
      <w:kern w:val="0"/>
    </w:rPr>
  </w:style>
  <w:style w:type="paragraph" w:customStyle="1" w:styleId="11">
    <w:name w:val="樣式1.1"/>
    <w:basedOn w:val="a"/>
    <w:autoRedefine/>
    <w:rsid w:val="00A56F29"/>
    <w:pPr>
      <w:adjustRightInd w:val="0"/>
      <w:snapToGrid w:val="0"/>
      <w:spacing w:before="100" w:beforeAutospacing="1" w:after="100" w:afterAutospacing="1" w:line="300" w:lineRule="auto"/>
      <w:ind w:left="560" w:hangingChars="200" w:hanging="560"/>
      <w:jc w:val="both"/>
      <w:outlineLvl w:val="2"/>
    </w:pPr>
  </w:style>
  <w:style w:type="paragraph" w:customStyle="1" w:styleId="ac">
    <w:name w:val="節標題"/>
    <w:basedOn w:val="a"/>
    <w:rsid w:val="00106BF2"/>
    <w:pPr>
      <w:spacing w:before="240" w:after="240" w:line="400" w:lineRule="exact"/>
      <w:ind w:left="567" w:hanging="567"/>
      <w:jc w:val="both"/>
    </w:pPr>
    <w:rPr>
      <w:rFonts w:ascii="標楷體" w:hAnsi="標楷體"/>
      <w:b/>
      <w:sz w:val="32"/>
    </w:rPr>
  </w:style>
  <w:style w:type="paragraph" w:customStyle="1" w:styleId="1a">
    <w:name w:val="樣式1a"/>
    <w:basedOn w:val="ad"/>
    <w:rsid w:val="00106BF2"/>
    <w:pPr>
      <w:spacing w:after="120" w:line="400" w:lineRule="exact"/>
      <w:ind w:left="680" w:firstLine="652"/>
    </w:pPr>
    <w:rPr>
      <w:rFonts w:ascii="標楷體" w:hAnsi="標楷體"/>
    </w:rPr>
  </w:style>
  <w:style w:type="paragraph" w:styleId="ad">
    <w:name w:val="Body Text Indent"/>
    <w:basedOn w:val="a"/>
    <w:semiHidden/>
    <w:rsid w:val="00106BF2"/>
    <w:pPr>
      <w:ind w:firstLine="540"/>
      <w:jc w:val="both"/>
    </w:pPr>
  </w:style>
  <w:style w:type="paragraph" w:customStyle="1" w:styleId="10">
    <w:name w:val="樣式(1)"/>
    <w:basedOn w:val="a"/>
    <w:rsid w:val="00106BF2"/>
    <w:pPr>
      <w:spacing w:before="60" w:line="400" w:lineRule="exact"/>
      <w:ind w:left="1418" w:hanging="567"/>
      <w:jc w:val="both"/>
    </w:pPr>
    <w:rPr>
      <w:rFonts w:ascii="標楷體" w:hAnsi="標楷體"/>
    </w:rPr>
  </w:style>
  <w:style w:type="paragraph" w:customStyle="1" w:styleId="12">
    <w:name w:val="樣式1"/>
    <w:basedOn w:val="a"/>
    <w:rsid w:val="00106BF2"/>
    <w:pPr>
      <w:spacing w:before="120" w:line="400" w:lineRule="exact"/>
      <w:ind w:left="851" w:hanging="284"/>
      <w:jc w:val="both"/>
    </w:pPr>
    <w:rPr>
      <w:rFonts w:ascii="標楷體" w:hAnsi="標楷體"/>
    </w:rPr>
  </w:style>
  <w:style w:type="paragraph" w:customStyle="1" w:styleId="111">
    <w:name w:val="樣式1.1.1"/>
    <w:basedOn w:val="a"/>
    <w:rsid w:val="00106BF2"/>
    <w:pPr>
      <w:spacing w:before="120" w:after="120" w:line="400" w:lineRule="exact"/>
      <w:jc w:val="both"/>
    </w:pPr>
    <w:rPr>
      <w:rFonts w:ascii="標楷體" w:hAnsi="標楷體"/>
      <w:spacing w:val="20"/>
    </w:rPr>
  </w:style>
  <w:style w:type="paragraph" w:customStyle="1" w:styleId="xl24">
    <w:name w:val="xl24"/>
    <w:basedOn w:val="a"/>
    <w:rsid w:val="00106BF2"/>
    <w:pPr>
      <w:widowControl/>
      <w:spacing w:before="100" w:after="100"/>
      <w:jc w:val="center"/>
      <w:textAlignment w:val="center"/>
    </w:pPr>
    <w:rPr>
      <w:rFonts w:ascii="標楷體" w:hAnsi="標楷體" w:hint="eastAsia"/>
      <w:kern w:val="0"/>
    </w:rPr>
  </w:style>
  <w:style w:type="paragraph" w:customStyle="1" w:styleId="ae">
    <w:name w:val="項目"/>
    <w:basedOn w:val="a"/>
    <w:rsid w:val="00106BF2"/>
    <w:pPr>
      <w:jc w:val="center"/>
    </w:pPr>
    <w:rPr>
      <w:rFonts w:ascii="標楷體" w:hAnsi="標楷體"/>
      <w:b/>
      <w:sz w:val="36"/>
    </w:rPr>
  </w:style>
  <w:style w:type="paragraph" w:customStyle="1" w:styleId="13">
    <w:name w:val="圖表1"/>
    <w:basedOn w:val="af"/>
    <w:rsid w:val="00106BF2"/>
    <w:pPr>
      <w:snapToGrid w:val="0"/>
      <w:spacing w:line="360" w:lineRule="exact"/>
      <w:ind w:left="0" w:firstLine="0"/>
    </w:pPr>
    <w:rPr>
      <w:smallCaps w:val="0"/>
    </w:rPr>
  </w:style>
  <w:style w:type="paragraph" w:styleId="af">
    <w:name w:val="table of figures"/>
    <w:basedOn w:val="a"/>
    <w:next w:val="a"/>
    <w:semiHidden/>
    <w:rsid w:val="00106BF2"/>
    <w:pPr>
      <w:ind w:left="482" w:hanging="482"/>
      <w:jc w:val="center"/>
    </w:pPr>
    <w:rPr>
      <w:smallCaps/>
    </w:rPr>
  </w:style>
  <w:style w:type="paragraph" w:customStyle="1" w:styleId="af0">
    <w:name w:val="目錄(圖表)"/>
    <w:basedOn w:val="af"/>
    <w:autoRedefine/>
    <w:rsid w:val="00106BF2"/>
    <w:pPr>
      <w:tabs>
        <w:tab w:val="right" w:leader="hyphen" w:pos="9060"/>
      </w:tabs>
      <w:spacing w:line="400" w:lineRule="exact"/>
    </w:pPr>
  </w:style>
  <w:style w:type="character" w:styleId="af1">
    <w:name w:val="FollowedHyperlink"/>
    <w:basedOn w:val="a0"/>
    <w:semiHidden/>
    <w:rsid w:val="00106BF2"/>
    <w:rPr>
      <w:color w:val="800080"/>
      <w:u w:val="single"/>
    </w:rPr>
  </w:style>
  <w:style w:type="paragraph" w:styleId="af2">
    <w:name w:val="footer"/>
    <w:basedOn w:val="a"/>
    <w:semiHidden/>
    <w:rsid w:val="00106BF2"/>
    <w:pPr>
      <w:tabs>
        <w:tab w:val="center" w:pos="4153"/>
        <w:tab w:val="right" w:pos="8306"/>
      </w:tabs>
      <w:snapToGrid w:val="0"/>
    </w:pPr>
    <w:rPr>
      <w:sz w:val="20"/>
    </w:rPr>
  </w:style>
  <w:style w:type="character" w:styleId="af3">
    <w:name w:val="page number"/>
    <w:basedOn w:val="a0"/>
    <w:semiHidden/>
    <w:rsid w:val="00106BF2"/>
  </w:style>
  <w:style w:type="paragraph" w:styleId="af4">
    <w:name w:val="header"/>
    <w:basedOn w:val="a"/>
    <w:semiHidden/>
    <w:rsid w:val="00106BF2"/>
    <w:pPr>
      <w:tabs>
        <w:tab w:val="center" w:pos="4153"/>
        <w:tab w:val="right" w:pos="8306"/>
      </w:tabs>
      <w:snapToGrid w:val="0"/>
    </w:pPr>
    <w:rPr>
      <w:sz w:val="20"/>
    </w:rPr>
  </w:style>
  <w:style w:type="character" w:styleId="af5">
    <w:name w:val="Hyperlink"/>
    <w:basedOn w:val="a0"/>
    <w:semiHidden/>
    <w:rsid w:val="00106BF2"/>
    <w:rPr>
      <w:color w:val="0000FF"/>
      <w:u w:val="single"/>
    </w:rPr>
  </w:style>
  <w:style w:type="paragraph" w:styleId="14">
    <w:name w:val="toc 1"/>
    <w:basedOn w:val="a"/>
    <w:next w:val="a"/>
    <w:autoRedefine/>
    <w:semiHidden/>
    <w:rsid w:val="00106BF2"/>
    <w:pPr>
      <w:spacing w:before="120" w:after="120"/>
    </w:pPr>
    <w:rPr>
      <w:b/>
      <w:bCs/>
      <w:caps/>
      <w:sz w:val="20"/>
      <w:szCs w:val="20"/>
    </w:rPr>
  </w:style>
  <w:style w:type="paragraph" w:styleId="af6">
    <w:name w:val="Body Text"/>
    <w:basedOn w:val="a"/>
    <w:semiHidden/>
    <w:rsid w:val="00106BF2"/>
    <w:pPr>
      <w:spacing w:after="120"/>
    </w:pPr>
  </w:style>
  <w:style w:type="paragraph" w:customStyle="1" w:styleId="110">
    <w:name w:val="1.1"/>
    <w:basedOn w:val="a"/>
    <w:rsid w:val="00106BF2"/>
    <w:pPr>
      <w:spacing w:before="120" w:line="400" w:lineRule="exact"/>
      <w:textAlignment w:val="center"/>
    </w:pPr>
    <w:rPr>
      <w:rFonts w:ascii="標楷體" w:hAnsi="標楷體"/>
    </w:rPr>
  </w:style>
  <w:style w:type="paragraph" w:customStyle="1" w:styleId="11-">
    <w:name w:val="1.1-"/>
    <w:basedOn w:val="110"/>
    <w:rsid w:val="00106BF2"/>
    <w:pPr>
      <w:spacing w:before="500"/>
    </w:pPr>
  </w:style>
  <w:style w:type="paragraph" w:customStyle="1" w:styleId="1-">
    <w:name w:val="(1)-"/>
    <w:basedOn w:val="a"/>
    <w:rsid w:val="00106BF2"/>
    <w:pPr>
      <w:tabs>
        <w:tab w:val="left" w:pos="1531"/>
        <w:tab w:val="left" w:pos="3969"/>
      </w:tabs>
      <w:spacing w:line="500" w:lineRule="exact"/>
      <w:ind w:left="3969" w:hanging="3005"/>
      <w:jc w:val="both"/>
      <w:textAlignment w:val="center"/>
    </w:pPr>
    <w:rPr>
      <w:rFonts w:ascii="標楷體"/>
      <w:sz w:val="26"/>
      <w:szCs w:val="20"/>
    </w:rPr>
  </w:style>
  <w:style w:type="paragraph" w:customStyle="1" w:styleId="17">
    <w:name w:val="樣式17"/>
    <w:basedOn w:val="a"/>
    <w:rsid w:val="00106BF2"/>
    <w:pPr>
      <w:adjustRightInd w:val="0"/>
      <w:spacing w:before="120" w:line="360" w:lineRule="atLeast"/>
      <w:ind w:left="1418" w:hanging="1418"/>
      <w:jc w:val="both"/>
      <w:textAlignment w:val="baseline"/>
    </w:pPr>
    <w:rPr>
      <w:rFonts w:ascii="全真楷書" w:eastAsia="全真楷書" w:cs="全真楷書"/>
      <w:kern w:val="0"/>
      <w:szCs w:val="28"/>
    </w:rPr>
  </w:style>
  <w:style w:type="paragraph" w:customStyle="1" w:styleId="20">
    <w:name w:val="樣式20"/>
    <w:basedOn w:val="a"/>
    <w:rsid w:val="00106BF2"/>
    <w:pPr>
      <w:adjustRightInd w:val="0"/>
      <w:spacing w:line="240" w:lineRule="atLeast"/>
      <w:ind w:left="2836" w:hanging="851"/>
      <w:jc w:val="both"/>
      <w:textDirection w:val="lrTbV"/>
      <w:textAlignment w:val="baseline"/>
    </w:pPr>
    <w:rPr>
      <w:rFonts w:ascii="全真楷書" w:eastAsia="全真楷書" w:cs="全真楷書"/>
      <w:kern w:val="0"/>
      <w:szCs w:val="28"/>
    </w:rPr>
  </w:style>
  <w:style w:type="paragraph" w:customStyle="1" w:styleId="27">
    <w:name w:val="樣式27"/>
    <w:basedOn w:val="a"/>
    <w:rsid w:val="00106BF2"/>
    <w:pPr>
      <w:adjustRightInd w:val="0"/>
      <w:spacing w:line="360" w:lineRule="atLeast"/>
      <w:ind w:left="1418" w:firstLine="567"/>
      <w:jc w:val="both"/>
      <w:textAlignment w:val="baseline"/>
    </w:pPr>
    <w:rPr>
      <w:rFonts w:ascii="全真楷書" w:eastAsia="全真楷書" w:cs="全真楷書"/>
      <w:kern w:val="0"/>
      <w:szCs w:val="28"/>
    </w:rPr>
  </w:style>
  <w:style w:type="paragraph" w:customStyle="1" w:styleId="HTML1">
    <w:name w:val="HTML 預設格式1"/>
    <w:basedOn w:val="a"/>
    <w:rsid w:val="00106B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全真中黑體"/>
      <w:kern w:val="0"/>
      <w:sz w:val="20"/>
      <w:szCs w:val="20"/>
    </w:rPr>
  </w:style>
  <w:style w:type="paragraph" w:customStyle="1" w:styleId="112">
    <w:name w:val="1.1文"/>
    <w:basedOn w:val="110"/>
    <w:rsid w:val="00106BF2"/>
  </w:style>
  <w:style w:type="paragraph" w:customStyle="1" w:styleId="15">
    <w:name w:val="(1)"/>
    <w:basedOn w:val="110"/>
    <w:rsid w:val="00106BF2"/>
    <w:pPr>
      <w:ind w:left="1531" w:hanging="567"/>
    </w:pPr>
  </w:style>
  <w:style w:type="paragraph" w:customStyle="1" w:styleId="Af7">
    <w:name w:val="A."/>
    <w:basedOn w:val="15"/>
    <w:rsid w:val="00106BF2"/>
    <w:pPr>
      <w:ind w:left="1815" w:hanging="284"/>
    </w:pPr>
  </w:style>
  <w:style w:type="paragraph" w:customStyle="1" w:styleId="16">
    <w:name w:val="(1)文"/>
    <w:basedOn w:val="15"/>
    <w:rsid w:val="00106BF2"/>
    <w:pPr>
      <w:ind w:firstLine="0"/>
    </w:pPr>
  </w:style>
  <w:style w:type="paragraph" w:customStyle="1" w:styleId="Af8">
    <w:name w:val="A.文"/>
    <w:basedOn w:val="Af7"/>
    <w:rsid w:val="00106BF2"/>
    <w:pPr>
      <w:ind w:left="1814" w:firstLine="0"/>
    </w:pPr>
  </w:style>
  <w:style w:type="paragraph" w:customStyle="1" w:styleId="af9">
    <w:name w:val="a."/>
    <w:basedOn w:val="Af7"/>
    <w:rsid w:val="00106BF2"/>
    <w:pPr>
      <w:ind w:left="2098"/>
    </w:pPr>
  </w:style>
  <w:style w:type="paragraph" w:styleId="Web">
    <w:name w:val="Normal (Web)"/>
    <w:basedOn w:val="a"/>
    <w:uiPriority w:val="99"/>
    <w:rsid w:val="00106BF2"/>
    <w:pPr>
      <w:widowControl/>
      <w:spacing w:before="100" w:beforeAutospacing="1" w:after="100" w:afterAutospacing="1"/>
    </w:pPr>
    <w:rPr>
      <w:rFonts w:ascii="Arial Unicode MS" w:eastAsia="Arial Unicode MS" w:hAnsi="Arial Unicode MS" w:cs="Wingdings"/>
      <w:kern w:val="0"/>
    </w:rPr>
  </w:style>
  <w:style w:type="paragraph" w:customStyle="1" w:styleId="afa">
    <w:name w:val="樣式一"/>
    <w:basedOn w:val="a"/>
    <w:rsid w:val="00106BF2"/>
    <w:pPr>
      <w:adjustRightInd w:val="0"/>
      <w:snapToGrid w:val="0"/>
      <w:spacing w:before="240" w:after="240"/>
      <w:ind w:left="680" w:hanging="680"/>
      <w:jc w:val="both"/>
      <w:textAlignment w:val="baseline"/>
    </w:pPr>
    <w:rPr>
      <w:rFonts w:ascii="標楷體"/>
      <w:b/>
      <w:kern w:val="0"/>
      <w:sz w:val="32"/>
    </w:rPr>
  </w:style>
  <w:style w:type="paragraph" w:customStyle="1" w:styleId="1110">
    <w:name w:val="1.1.1"/>
    <w:basedOn w:val="a"/>
    <w:rsid w:val="00106BF2"/>
    <w:pPr>
      <w:spacing w:before="60" w:after="60"/>
      <w:ind w:left="737" w:hanging="737"/>
      <w:jc w:val="both"/>
    </w:pPr>
    <w:rPr>
      <w:spacing w:val="20"/>
      <w:szCs w:val="20"/>
    </w:rPr>
  </w:style>
  <w:style w:type="paragraph" w:customStyle="1" w:styleId="2-1">
    <w:name w:val="圖2-1"/>
    <w:basedOn w:val="a"/>
    <w:rsid w:val="00106BF2"/>
    <w:pPr>
      <w:spacing w:before="120" w:after="120"/>
      <w:jc w:val="center"/>
    </w:pPr>
    <w:rPr>
      <w:rFonts w:ascii="標楷體"/>
      <w:szCs w:val="20"/>
    </w:rPr>
  </w:style>
  <w:style w:type="paragraph" w:customStyle="1" w:styleId="afb">
    <w:name w:val="表中"/>
    <w:basedOn w:val="afc"/>
    <w:rsid w:val="00106BF2"/>
    <w:pPr>
      <w:jc w:val="center"/>
    </w:pPr>
  </w:style>
  <w:style w:type="paragraph" w:customStyle="1" w:styleId="afc">
    <w:name w:val="表齊"/>
    <w:basedOn w:val="a"/>
    <w:rsid w:val="00106BF2"/>
    <w:pPr>
      <w:adjustRightInd w:val="0"/>
      <w:snapToGrid w:val="0"/>
    </w:pPr>
    <w:rPr>
      <w:spacing w:val="20"/>
      <w:szCs w:val="20"/>
    </w:rPr>
  </w:style>
  <w:style w:type="paragraph" w:customStyle="1" w:styleId="afd">
    <w:name w:val="表右"/>
    <w:basedOn w:val="afb"/>
    <w:rsid w:val="00106BF2"/>
    <w:pPr>
      <w:jc w:val="right"/>
    </w:pPr>
  </w:style>
  <w:style w:type="paragraph" w:customStyle="1" w:styleId="afe">
    <w:name w:val="表名"/>
    <w:basedOn w:val="a"/>
    <w:rsid w:val="00106BF2"/>
    <w:pPr>
      <w:kinsoku w:val="0"/>
      <w:adjustRightInd w:val="0"/>
      <w:snapToGrid w:val="0"/>
      <w:spacing w:after="120"/>
      <w:jc w:val="center"/>
      <w:textAlignment w:val="baseline"/>
    </w:pPr>
    <w:rPr>
      <w:spacing w:val="10"/>
      <w:kern w:val="0"/>
      <w:szCs w:val="20"/>
    </w:rPr>
  </w:style>
  <w:style w:type="paragraph" w:customStyle="1" w:styleId="aff">
    <w:name w:val="認可(一)"/>
    <w:basedOn w:val="a"/>
    <w:rsid w:val="00106BF2"/>
    <w:pPr>
      <w:spacing w:line="420" w:lineRule="exact"/>
      <w:ind w:left="938" w:hanging="536"/>
    </w:pPr>
    <w:rPr>
      <w:spacing w:val="20"/>
      <w:szCs w:val="20"/>
    </w:rPr>
  </w:style>
  <w:style w:type="paragraph" w:customStyle="1" w:styleId="18">
    <w:name w:val="認可1"/>
    <w:basedOn w:val="a"/>
    <w:rsid w:val="00106BF2"/>
    <w:pPr>
      <w:spacing w:line="420" w:lineRule="exact"/>
      <w:ind w:left="1246" w:hanging="252"/>
    </w:pPr>
    <w:rPr>
      <w:spacing w:val="20"/>
      <w:szCs w:val="20"/>
    </w:rPr>
  </w:style>
  <w:style w:type="paragraph" w:customStyle="1" w:styleId="19">
    <w:name w:val="認可(1)"/>
    <w:basedOn w:val="a"/>
    <w:rsid w:val="00106BF2"/>
    <w:pPr>
      <w:spacing w:line="420" w:lineRule="exact"/>
      <w:ind w:left="1582" w:hanging="392"/>
    </w:pPr>
    <w:rPr>
      <w:spacing w:val="20"/>
      <w:szCs w:val="20"/>
    </w:rPr>
  </w:style>
  <w:style w:type="paragraph" w:customStyle="1" w:styleId="aff0">
    <w:name w:val="認可a"/>
    <w:basedOn w:val="a"/>
    <w:rsid w:val="00106BF2"/>
    <w:pPr>
      <w:widowControl/>
      <w:adjustRightInd w:val="0"/>
      <w:spacing w:line="420" w:lineRule="exact"/>
      <w:ind w:left="1582" w:hanging="255"/>
      <w:jc w:val="both"/>
      <w:textAlignment w:val="baseline"/>
    </w:pPr>
    <w:rPr>
      <w:spacing w:val="20"/>
      <w:kern w:val="0"/>
      <w:szCs w:val="20"/>
    </w:rPr>
  </w:style>
  <w:style w:type="paragraph" w:customStyle="1" w:styleId="100">
    <w:name w:val="認可10"/>
    <w:basedOn w:val="18"/>
    <w:rsid w:val="00106BF2"/>
    <w:pPr>
      <w:ind w:hanging="392"/>
    </w:pPr>
  </w:style>
  <w:style w:type="paragraph" w:customStyle="1" w:styleId="aff1">
    <w:name w:val="認可一"/>
    <w:basedOn w:val="a"/>
    <w:rsid w:val="00106BF2"/>
    <w:pPr>
      <w:spacing w:before="360" w:line="420" w:lineRule="exact"/>
      <w:ind w:left="720" w:hanging="720"/>
    </w:pPr>
    <w:rPr>
      <w:spacing w:val="20"/>
      <w:szCs w:val="20"/>
    </w:rPr>
  </w:style>
  <w:style w:type="paragraph" w:customStyle="1" w:styleId="aff2">
    <w:name w:val="一二三"/>
    <w:basedOn w:val="a7"/>
    <w:rsid w:val="00106BF2"/>
    <w:pPr>
      <w:snapToGrid w:val="0"/>
      <w:spacing w:before="240" w:line="400" w:lineRule="exact"/>
      <w:outlineLvl w:val="0"/>
    </w:pPr>
    <w:rPr>
      <w:rFonts w:ascii="標楷體" w:eastAsia="標楷體" w:cs="Times New Roman"/>
      <w:szCs w:val="20"/>
    </w:rPr>
  </w:style>
  <w:style w:type="paragraph" w:customStyle="1" w:styleId="aff3">
    <w:name w:val="一二三之段"/>
    <w:basedOn w:val="a7"/>
    <w:rsid w:val="00106BF2"/>
    <w:pPr>
      <w:snapToGrid w:val="0"/>
      <w:spacing w:before="40" w:line="400" w:lineRule="exact"/>
      <w:ind w:left="284" w:firstLine="567"/>
    </w:pPr>
    <w:rPr>
      <w:rFonts w:ascii="標楷體" w:eastAsia="標楷體" w:cs="Times New Roman"/>
      <w:szCs w:val="20"/>
    </w:rPr>
  </w:style>
  <w:style w:type="paragraph" w:customStyle="1" w:styleId="aff4">
    <w:name w:val="括弧一二三"/>
    <w:basedOn w:val="a7"/>
    <w:rsid w:val="00106BF2"/>
    <w:pPr>
      <w:snapToGrid w:val="0"/>
      <w:spacing w:before="60" w:line="400" w:lineRule="exact"/>
      <w:ind w:left="794" w:hanging="567"/>
    </w:pPr>
    <w:rPr>
      <w:rFonts w:ascii="標楷體" w:eastAsia="標楷體" w:cs="Times New Roman"/>
      <w:szCs w:val="20"/>
    </w:rPr>
  </w:style>
  <w:style w:type="paragraph" w:customStyle="1" w:styleId="aff5">
    <w:name w:val="括弧一二三之段"/>
    <w:basedOn w:val="a7"/>
    <w:rsid w:val="00106BF2"/>
    <w:pPr>
      <w:snapToGrid w:val="0"/>
      <w:spacing w:before="60" w:line="400" w:lineRule="exact"/>
      <w:ind w:left="851" w:firstLine="567"/>
    </w:pPr>
    <w:rPr>
      <w:rFonts w:ascii="標楷體" w:eastAsia="標楷體" w:cs="Times New Roman"/>
      <w:szCs w:val="20"/>
    </w:rPr>
  </w:style>
  <w:style w:type="paragraph" w:customStyle="1" w:styleId="123">
    <w:name w:val="123"/>
    <w:basedOn w:val="a7"/>
    <w:rsid w:val="00106BF2"/>
    <w:pPr>
      <w:snapToGrid w:val="0"/>
      <w:spacing w:before="60" w:line="400" w:lineRule="exact"/>
      <w:ind w:left="1135" w:hanging="284"/>
    </w:pPr>
    <w:rPr>
      <w:rFonts w:ascii="標楷體" w:eastAsia="標楷體" w:cs="Times New Roman"/>
      <w:szCs w:val="20"/>
    </w:rPr>
  </w:style>
  <w:style w:type="paragraph" w:customStyle="1" w:styleId="1230">
    <w:name w:val="123之段"/>
    <w:basedOn w:val="a7"/>
    <w:rsid w:val="00106BF2"/>
    <w:pPr>
      <w:snapToGrid w:val="0"/>
      <w:spacing w:line="400" w:lineRule="exact"/>
      <w:ind w:left="1134" w:firstLine="567"/>
    </w:pPr>
    <w:rPr>
      <w:rFonts w:ascii="標楷體" w:eastAsia="標楷體" w:cs="Times New Roman"/>
      <w:szCs w:val="20"/>
    </w:rPr>
  </w:style>
  <w:style w:type="paragraph" w:styleId="aff6">
    <w:name w:val="Block Text"/>
    <w:basedOn w:val="a"/>
    <w:semiHidden/>
    <w:rsid w:val="00106BF2"/>
    <w:pPr>
      <w:spacing w:line="260" w:lineRule="exact"/>
      <w:ind w:left="113" w:right="113"/>
      <w:jc w:val="center"/>
    </w:pPr>
    <w:rPr>
      <w:rFonts w:ascii="標楷體" w:hAnsi="Arial" w:cs="Arial"/>
      <w:color w:val="000000"/>
    </w:rPr>
  </w:style>
  <w:style w:type="paragraph" w:customStyle="1" w:styleId="aff7">
    <w:name w:val="研(一)"/>
    <w:basedOn w:val="a"/>
    <w:rsid w:val="00106BF2"/>
    <w:pPr>
      <w:tabs>
        <w:tab w:val="num" w:pos="1232"/>
        <w:tab w:val="left" w:pos="8958"/>
      </w:tabs>
      <w:spacing w:before="120" w:line="480" w:lineRule="exact"/>
      <w:ind w:left="1160" w:right="78" w:hanging="869"/>
      <w:jc w:val="both"/>
    </w:pPr>
    <w:rPr>
      <w:spacing w:val="20"/>
      <w:szCs w:val="20"/>
    </w:rPr>
  </w:style>
  <w:style w:type="paragraph" w:customStyle="1" w:styleId="aff8">
    <w:name w:val="研一"/>
    <w:basedOn w:val="a"/>
    <w:rsid w:val="00106BF2"/>
    <w:pPr>
      <w:spacing w:before="240" w:after="120"/>
      <w:ind w:left="600" w:hanging="600"/>
    </w:pPr>
    <w:rPr>
      <w:b/>
      <w:spacing w:val="20"/>
      <w:szCs w:val="20"/>
    </w:rPr>
  </w:style>
  <w:style w:type="paragraph" w:customStyle="1" w:styleId="21">
    <w:name w:val="備考2"/>
    <w:basedOn w:val="a"/>
    <w:rsid w:val="00106BF2"/>
    <w:pPr>
      <w:widowControl/>
      <w:adjustRightInd w:val="0"/>
      <w:ind w:left="1680" w:hanging="223"/>
      <w:jc w:val="both"/>
      <w:textAlignment w:val="baseline"/>
    </w:pPr>
    <w:rPr>
      <w:spacing w:val="20"/>
      <w:kern w:val="0"/>
      <w:sz w:val="26"/>
      <w:szCs w:val="20"/>
    </w:rPr>
  </w:style>
  <w:style w:type="paragraph" w:customStyle="1" w:styleId="aff9">
    <w:name w:val="註"/>
    <w:basedOn w:val="affa"/>
    <w:rsid w:val="00106BF2"/>
  </w:style>
  <w:style w:type="paragraph" w:customStyle="1" w:styleId="affa">
    <w:name w:val="備考"/>
    <w:basedOn w:val="a"/>
    <w:rsid w:val="00106BF2"/>
    <w:pPr>
      <w:widowControl/>
      <w:adjustRightInd w:val="0"/>
      <w:ind w:left="686"/>
      <w:jc w:val="both"/>
      <w:textAlignment w:val="baseline"/>
    </w:pPr>
    <w:rPr>
      <w:spacing w:val="20"/>
      <w:kern w:val="0"/>
      <w:sz w:val="26"/>
      <w:szCs w:val="20"/>
    </w:rPr>
  </w:style>
  <w:style w:type="paragraph" w:customStyle="1" w:styleId="affb">
    <w:name w:val="表文"/>
    <w:basedOn w:val="a"/>
    <w:rsid w:val="00106BF2"/>
    <w:pPr>
      <w:spacing w:line="480" w:lineRule="exact"/>
      <w:ind w:left="57" w:right="57"/>
      <w:jc w:val="both"/>
      <w:textAlignment w:val="center"/>
    </w:pPr>
    <w:rPr>
      <w:rFonts w:ascii="標楷體"/>
      <w:sz w:val="26"/>
      <w:szCs w:val="20"/>
    </w:rPr>
  </w:style>
  <w:style w:type="paragraph" w:customStyle="1" w:styleId="affc">
    <w:name w:val="表文中"/>
    <w:basedOn w:val="affb"/>
    <w:rsid w:val="00106BF2"/>
    <w:pPr>
      <w:jc w:val="center"/>
    </w:pPr>
  </w:style>
  <w:style w:type="paragraph" w:customStyle="1" w:styleId="affd">
    <w:name w:val="樣式Ａ"/>
    <w:basedOn w:val="afa"/>
    <w:rsid w:val="00106BF2"/>
    <w:pPr>
      <w:spacing w:before="0" w:after="0" w:line="480" w:lineRule="auto"/>
      <w:jc w:val="center"/>
    </w:pPr>
    <w:rPr>
      <w:b w:val="0"/>
      <w:spacing w:val="20"/>
      <w:sz w:val="36"/>
    </w:rPr>
  </w:style>
  <w:style w:type="paragraph" w:customStyle="1" w:styleId="affe">
    <w:name w:val="章節"/>
    <w:basedOn w:val="a"/>
    <w:rsid w:val="00106BF2"/>
    <w:pPr>
      <w:spacing w:line="480" w:lineRule="auto"/>
      <w:jc w:val="center"/>
    </w:pPr>
    <w:rPr>
      <w:b/>
      <w:sz w:val="36"/>
    </w:rPr>
  </w:style>
  <w:style w:type="paragraph" w:styleId="22">
    <w:name w:val="Body Text Indent 2"/>
    <w:basedOn w:val="a"/>
    <w:semiHidden/>
    <w:rsid w:val="00106BF2"/>
    <w:pPr>
      <w:widowControl/>
      <w:spacing w:after="120" w:line="400" w:lineRule="exact"/>
      <w:ind w:left="1080" w:hanging="520"/>
      <w:jc w:val="both"/>
    </w:pPr>
    <w:rPr>
      <w:rFonts w:ascii="標楷體" w:hAnsi="標楷體"/>
      <w:kern w:val="0"/>
    </w:rPr>
  </w:style>
  <w:style w:type="paragraph" w:customStyle="1" w:styleId="1A0">
    <w:name w:val="樣式1(A)"/>
    <w:basedOn w:val="a"/>
    <w:rsid w:val="00954FC3"/>
    <w:pPr>
      <w:spacing w:line="400" w:lineRule="exact"/>
      <w:ind w:left="839"/>
    </w:pPr>
  </w:style>
  <w:style w:type="paragraph" w:styleId="30">
    <w:name w:val="Body Text Indent 3"/>
    <w:basedOn w:val="a"/>
    <w:semiHidden/>
    <w:rsid w:val="00106BF2"/>
    <w:pPr>
      <w:widowControl/>
      <w:spacing w:after="120" w:line="400" w:lineRule="exact"/>
      <w:ind w:left="1440" w:hanging="880"/>
      <w:jc w:val="both"/>
    </w:pPr>
    <w:rPr>
      <w:kern w:val="0"/>
    </w:rPr>
  </w:style>
  <w:style w:type="paragraph" w:styleId="HTML">
    <w:name w:val="HTML Preformatted"/>
    <w:basedOn w:val="a"/>
    <w:link w:val="HTML0"/>
    <w:uiPriority w:val="99"/>
    <w:semiHidden/>
    <w:unhideWhenUsed/>
    <w:rsid w:val="001D25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1D2579"/>
    <w:rPr>
      <w:rFonts w:ascii="細明體" w:eastAsia="細明體" w:hAnsi="細明體" w:cs="細明體"/>
      <w:sz w:val="24"/>
      <w:szCs w:val="24"/>
    </w:rPr>
  </w:style>
  <w:style w:type="paragraph" w:customStyle="1" w:styleId="afff">
    <w:name w:val="章"/>
    <w:basedOn w:val="a"/>
    <w:rsid w:val="00EE66B6"/>
    <w:pPr>
      <w:snapToGrid w:val="0"/>
      <w:spacing w:before="120" w:after="120" w:line="400" w:lineRule="exact"/>
      <w:ind w:left="567" w:hanging="567"/>
      <w:jc w:val="both"/>
    </w:pPr>
    <w:rPr>
      <w:b/>
      <w:sz w:val="32"/>
      <w:szCs w:val="28"/>
    </w:rPr>
  </w:style>
  <w:style w:type="paragraph" w:customStyle="1" w:styleId="afff0">
    <w:name w:val="文"/>
    <w:basedOn w:val="a"/>
    <w:rsid w:val="00B67189"/>
    <w:pPr>
      <w:snapToGrid w:val="0"/>
      <w:spacing w:after="120" w:line="400" w:lineRule="exact"/>
      <w:ind w:left="680" w:firstLineChars="200" w:firstLine="200"/>
      <w:jc w:val="both"/>
    </w:pPr>
    <w:rPr>
      <w:szCs w:val="28"/>
    </w:rPr>
  </w:style>
  <w:style w:type="table" w:styleId="afff1">
    <w:name w:val="Table Grid"/>
    <w:basedOn w:val="a1"/>
    <w:rsid w:val="005D13C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Date"/>
    <w:basedOn w:val="a"/>
    <w:next w:val="a"/>
    <w:rsid w:val="00774BC3"/>
    <w:pPr>
      <w:jc w:val="right"/>
    </w:pPr>
  </w:style>
  <w:style w:type="paragraph" w:styleId="23">
    <w:name w:val="toc 2"/>
    <w:basedOn w:val="a"/>
    <w:next w:val="a"/>
    <w:autoRedefine/>
    <w:semiHidden/>
    <w:rsid w:val="002E5D2C"/>
    <w:pPr>
      <w:ind w:left="280"/>
    </w:pPr>
    <w:rPr>
      <w:smallCaps/>
      <w:sz w:val="20"/>
      <w:szCs w:val="20"/>
    </w:rPr>
  </w:style>
  <w:style w:type="paragraph" w:styleId="31">
    <w:name w:val="toc 3"/>
    <w:basedOn w:val="a"/>
    <w:next w:val="a"/>
    <w:autoRedefine/>
    <w:semiHidden/>
    <w:rsid w:val="002E5D2C"/>
    <w:pPr>
      <w:ind w:left="560"/>
    </w:pPr>
    <w:rPr>
      <w:i/>
      <w:iCs/>
      <w:sz w:val="20"/>
      <w:szCs w:val="20"/>
    </w:rPr>
  </w:style>
  <w:style w:type="paragraph" w:styleId="40">
    <w:name w:val="toc 4"/>
    <w:basedOn w:val="a"/>
    <w:next w:val="a"/>
    <w:autoRedefine/>
    <w:semiHidden/>
    <w:rsid w:val="002E5D2C"/>
    <w:pPr>
      <w:ind w:left="840"/>
    </w:pPr>
    <w:rPr>
      <w:sz w:val="18"/>
      <w:szCs w:val="18"/>
    </w:rPr>
  </w:style>
  <w:style w:type="paragraph" w:styleId="50">
    <w:name w:val="toc 5"/>
    <w:basedOn w:val="a"/>
    <w:next w:val="a"/>
    <w:autoRedefine/>
    <w:semiHidden/>
    <w:rsid w:val="002E5D2C"/>
    <w:pPr>
      <w:ind w:left="1120"/>
    </w:pPr>
    <w:rPr>
      <w:sz w:val="18"/>
      <w:szCs w:val="18"/>
    </w:rPr>
  </w:style>
  <w:style w:type="paragraph" w:styleId="60">
    <w:name w:val="toc 6"/>
    <w:basedOn w:val="a"/>
    <w:next w:val="a"/>
    <w:autoRedefine/>
    <w:semiHidden/>
    <w:rsid w:val="002E5D2C"/>
    <w:pPr>
      <w:ind w:left="1400"/>
    </w:pPr>
    <w:rPr>
      <w:sz w:val="18"/>
      <w:szCs w:val="18"/>
    </w:rPr>
  </w:style>
  <w:style w:type="paragraph" w:styleId="70">
    <w:name w:val="toc 7"/>
    <w:basedOn w:val="a"/>
    <w:next w:val="a"/>
    <w:autoRedefine/>
    <w:semiHidden/>
    <w:rsid w:val="002E5D2C"/>
    <w:pPr>
      <w:ind w:left="1680"/>
    </w:pPr>
    <w:rPr>
      <w:sz w:val="18"/>
      <w:szCs w:val="18"/>
    </w:rPr>
  </w:style>
  <w:style w:type="paragraph" w:styleId="80">
    <w:name w:val="toc 8"/>
    <w:basedOn w:val="a"/>
    <w:next w:val="a"/>
    <w:autoRedefine/>
    <w:semiHidden/>
    <w:rsid w:val="002E5D2C"/>
    <w:pPr>
      <w:ind w:left="1960"/>
    </w:pPr>
    <w:rPr>
      <w:sz w:val="18"/>
      <w:szCs w:val="18"/>
    </w:rPr>
  </w:style>
  <w:style w:type="paragraph" w:styleId="90">
    <w:name w:val="toc 9"/>
    <w:basedOn w:val="a"/>
    <w:next w:val="a"/>
    <w:autoRedefine/>
    <w:semiHidden/>
    <w:rsid w:val="002E5D2C"/>
    <w:pPr>
      <w:ind w:left="2240"/>
    </w:pPr>
    <w:rPr>
      <w:sz w:val="18"/>
      <w:szCs w:val="18"/>
    </w:rPr>
  </w:style>
  <w:style w:type="table" w:styleId="afff3">
    <w:name w:val="Table Theme"/>
    <w:basedOn w:val="a1"/>
    <w:rsid w:val="008964C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388187">
      <w:bodyDiv w:val="1"/>
      <w:marLeft w:val="0"/>
      <w:marRight w:val="0"/>
      <w:marTop w:val="0"/>
      <w:marBottom w:val="0"/>
      <w:divBdr>
        <w:top w:val="none" w:sz="0" w:space="0" w:color="auto"/>
        <w:left w:val="none" w:sz="0" w:space="0" w:color="auto"/>
        <w:bottom w:val="none" w:sz="0" w:space="0" w:color="auto"/>
        <w:right w:val="none" w:sz="0" w:space="0" w:color="auto"/>
      </w:divBdr>
      <w:divsChild>
        <w:div w:id="1240293223">
          <w:marLeft w:val="0"/>
          <w:marRight w:val="0"/>
          <w:marTop w:val="0"/>
          <w:marBottom w:val="0"/>
          <w:divBdr>
            <w:top w:val="none" w:sz="0" w:space="0" w:color="auto"/>
            <w:left w:val="none" w:sz="0" w:space="0" w:color="auto"/>
            <w:bottom w:val="none" w:sz="0" w:space="0" w:color="auto"/>
            <w:right w:val="none" w:sz="0" w:space="0" w:color="auto"/>
          </w:divBdr>
          <w:divsChild>
            <w:div w:id="1734959786">
              <w:marLeft w:val="0"/>
              <w:marRight w:val="0"/>
              <w:marTop w:val="0"/>
              <w:marBottom w:val="0"/>
              <w:divBdr>
                <w:top w:val="none" w:sz="0" w:space="0" w:color="auto"/>
                <w:left w:val="none" w:sz="0" w:space="0" w:color="auto"/>
                <w:bottom w:val="none" w:sz="0" w:space="0" w:color="auto"/>
                <w:right w:val="none" w:sz="0" w:space="0" w:color="auto"/>
              </w:divBdr>
              <w:divsChild>
                <w:div w:id="831722914">
                  <w:marLeft w:val="0"/>
                  <w:marRight w:val="0"/>
                  <w:marTop w:val="0"/>
                  <w:marBottom w:val="0"/>
                  <w:divBdr>
                    <w:top w:val="none" w:sz="0" w:space="0" w:color="auto"/>
                    <w:left w:val="none" w:sz="0" w:space="0" w:color="auto"/>
                    <w:bottom w:val="none" w:sz="0" w:space="0" w:color="auto"/>
                    <w:right w:val="none" w:sz="0" w:space="0" w:color="auto"/>
                  </w:divBdr>
                  <w:divsChild>
                    <w:div w:id="691151429">
                      <w:marLeft w:val="0"/>
                      <w:marRight w:val="0"/>
                      <w:marTop w:val="0"/>
                      <w:marBottom w:val="200"/>
                      <w:divBdr>
                        <w:top w:val="none" w:sz="0" w:space="0" w:color="auto"/>
                        <w:left w:val="none" w:sz="0" w:space="0" w:color="auto"/>
                        <w:bottom w:val="none" w:sz="0" w:space="0" w:color="auto"/>
                        <w:right w:val="none" w:sz="0" w:space="0" w:color="auto"/>
                      </w:divBdr>
                      <w:divsChild>
                        <w:div w:id="1560633345">
                          <w:marLeft w:val="0"/>
                          <w:marRight w:val="0"/>
                          <w:marTop w:val="0"/>
                          <w:marBottom w:val="0"/>
                          <w:divBdr>
                            <w:top w:val="none" w:sz="0" w:space="0" w:color="auto"/>
                            <w:left w:val="none" w:sz="0" w:space="0" w:color="auto"/>
                            <w:bottom w:val="none" w:sz="0" w:space="0" w:color="auto"/>
                            <w:right w:val="none" w:sz="0" w:space="0" w:color="auto"/>
                          </w:divBdr>
                          <w:divsChild>
                            <w:div w:id="594746566">
                              <w:marLeft w:val="0"/>
                              <w:marRight w:val="0"/>
                              <w:marTop w:val="0"/>
                              <w:marBottom w:val="0"/>
                              <w:divBdr>
                                <w:top w:val="none" w:sz="0" w:space="0" w:color="auto"/>
                                <w:left w:val="none" w:sz="0" w:space="0" w:color="auto"/>
                                <w:bottom w:val="none" w:sz="0" w:space="0" w:color="auto"/>
                                <w:right w:val="none" w:sz="0" w:space="0" w:color="auto"/>
                              </w:divBdr>
                              <w:divsChild>
                                <w:div w:id="1948198972">
                                  <w:marLeft w:val="0"/>
                                  <w:marRight w:val="0"/>
                                  <w:marTop w:val="0"/>
                                  <w:marBottom w:val="0"/>
                                  <w:divBdr>
                                    <w:top w:val="none" w:sz="0" w:space="0" w:color="auto"/>
                                    <w:left w:val="none" w:sz="0" w:space="0" w:color="auto"/>
                                    <w:bottom w:val="none" w:sz="0" w:space="0" w:color="auto"/>
                                    <w:right w:val="none" w:sz="0" w:space="0" w:color="auto"/>
                                  </w:divBdr>
                                  <w:divsChild>
                                    <w:div w:id="593126106">
                                      <w:marLeft w:val="0"/>
                                      <w:marRight w:val="0"/>
                                      <w:marTop w:val="0"/>
                                      <w:marBottom w:val="0"/>
                                      <w:divBdr>
                                        <w:top w:val="none" w:sz="0" w:space="0" w:color="auto"/>
                                        <w:left w:val="none" w:sz="0" w:space="0" w:color="auto"/>
                                        <w:bottom w:val="none" w:sz="0" w:space="0" w:color="auto"/>
                                        <w:right w:val="none" w:sz="0" w:space="0" w:color="auto"/>
                                      </w:divBdr>
                                      <w:divsChild>
                                        <w:div w:id="194076976">
                                          <w:marLeft w:val="0"/>
                                          <w:marRight w:val="0"/>
                                          <w:marTop w:val="0"/>
                                          <w:marBottom w:val="0"/>
                                          <w:divBdr>
                                            <w:top w:val="none" w:sz="0" w:space="0" w:color="auto"/>
                                            <w:left w:val="none" w:sz="0" w:space="0" w:color="auto"/>
                                            <w:bottom w:val="none" w:sz="0" w:space="0" w:color="auto"/>
                                            <w:right w:val="none" w:sz="0" w:space="0" w:color="auto"/>
                                          </w:divBdr>
                                          <w:divsChild>
                                            <w:div w:id="263223895">
                                              <w:marLeft w:val="0"/>
                                              <w:marRight w:val="0"/>
                                              <w:marTop w:val="0"/>
                                              <w:marBottom w:val="0"/>
                                              <w:divBdr>
                                                <w:top w:val="none" w:sz="0" w:space="0" w:color="auto"/>
                                                <w:left w:val="none" w:sz="0" w:space="0" w:color="auto"/>
                                                <w:bottom w:val="none" w:sz="0" w:space="0" w:color="auto"/>
                                                <w:right w:val="none" w:sz="0" w:space="0" w:color="auto"/>
                                              </w:divBdr>
                                              <w:divsChild>
                                                <w:div w:id="686174135">
                                                  <w:marLeft w:val="0"/>
                                                  <w:marRight w:val="0"/>
                                                  <w:marTop w:val="0"/>
                                                  <w:marBottom w:val="0"/>
                                                  <w:divBdr>
                                                    <w:top w:val="none" w:sz="0" w:space="0" w:color="auto"/>
                                                    <w:left w:val="none" w:sz="0" w:space="0" w:color="auto"/>
                                                    <w:bottom w:val="none" w:sz="0" w:space="0" w:color="auto"/>
                                                    <w:right w:val="none" w:sz="0" w:space="0" w:color="auto"/>
                                                  </w:divBdr>
                                                  <w:divsChild>
                                                    <w:div w:id="170980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0035215">
      <w:bodyDiv w:val="1"/>
      <w:marLeft w:val="0"/>
      <w:marRight w:val="0"/>
      <w:marTop w:val="0"/>
      <w:marBottom w:val="0"/>
      <w:divBdr>
        <w:top w:val="none" w:sz="0" w:space="0" w:color="auto"/>
        <w:left w:val="none" w:sz="0" w:space="0" w:color="auto"/>
        <w:bottom w:val="none" w:sz="0" w:space="0" w:color="auto"/>
        <w:right w:val="none" w:sz="0" w:space="0" w:color="auto"/>
      </w:divBdr>
      <w:divsChild>
        <w:div w:id="1099568546">
          <w:marLeft w:val="0"/>
          <w:marRight w:val="0"/>
          <w:marTop w:val="0"/>
          <w:marBottom w:val="0"/>
          <w:divBdr>
            <w:top w:val="none" w:sz="0" w:space="0" w:color="auto"/>
            <w:left w:val="none" w:sz="0" w:space="0" w:color="auto"/>
            <w:bottom w:val="none" w:sz="0" w:space="0" w:color="auto"/>
            <w:right w:val="none" w:sz="0" w:space="0" w:color="auto"/>
          </w:divBdr>
          <w:divsChild>
            <w:div w:id="2042630811">
              <w:marLeft w:val="0"/>
              <w:marRight w:val="0"/>
              <w:marTop w:val="0"/>
              <w:marBottom w:val="0"/>
              <w:divBdr>
                <w:top w:val="none" w:sz="0" w:space="0" w:color="auto"/>
                <w:left w:val="none" w:sz="0" w:space="0" w:color="auto"/>
                <w:bottom w:val="none" w:sz="0" w:space="0" w:color="auto"/>
                <w:right w:val="none" w:sz="0" w:space="0" w:color="auto"/>
              </w:divBdr>
              <w:divsChild>
                <w:div w:id="1925339509">
                  <w:marLeft w:val="0"/>
                  <w:marRight w:val="0"/>
                  <w:marTop w:val="0"/>
                  <w:marBottom w:val="0"/>
                  <w:divBdr>
                    <w:top w:val="none" w:sz="0" w:space="0" w:color="auto"/>
                    <w:left w:val="none" w:sz="0" w:space="0" w:color="auto"/>
                    <w:bottom w:val="none" w:sz="0" w:space="0" w:color="auto"/>
                    <w:right w:val="none" w:sz="0" w:space="0" w:color="auto"/>
                  </w:divBdr>
                  <w:divsChild>
                    <w:div w:id="1146436001">
                      <w:marLeft w:val="0"/>
                      <w:marRight w:val="0"/>
                      <w:marTop w:val="0"/>
                      <w:marBottom w:val="200"/>
                      <w:divBdr>
                        <w:top w:val="none" w:sz="0" w:space="0" w:color="auto"/>
                        <w:left w:val="none" w:sz="0" w:space="0" w:color="auto"/>
                        <w:bottom w:val="none" w:sz="0" w:space="0" w:color="auto"/>
                        <w:right w:val="none" w:sz="0" w:space="0" w:color="auto"/>
                      </w:divBdr>
                      <w:divsChild>
                        <w:div w:id="1353336642">
                          <w:marLeft w:val="0"/>
                          <w:marRight w:val="0"/>
                          <w:marTop w:val="0"/>
                          <w:marBottom w:val="0"/>
                          <w:divBdr>
                            <w:top w:val="none" w:sz="0" w:space="0" w:color="auto"/>
                            <w:left w:val="none" w:sz="0" w:space="0" w:color="auto"/>
                            <w:bottom w:val="none" w:sz="0" w:space="0" w:color="auto"/>
                            <w:right w:val="none" w:sz="0" w:space="0" w:color="auto"/>
                          </w:divBdr>
                          <w:divsChild>
                            <w:div w:id="1833568916">
                              <w:marLeft w:val="0"/>
                              <w:marRight w:val="0"/>
                              <w:marTop w:val="0"/>
                              <w:marBottom w:val="0"/>
                              <w:divBdr>
                                <w:top w:val="none" w:sz="0" w:space="0" w:color="auto"/>
                                <w:left w:val="none" w:sz="0" w:space="0" w:color="auto"/>
                                <w:bottom w:val="none" w:sz="0" w:space="0" w:color="auto"/>
                                <w:right w:val="none" w:sz="0" w:space="0" w:color="auto"/>
                              </w:divBdr>
                              <w:divsChild>
                                <w:div w:id="771778473">
                                  <w:marLeft w:val="0"/>
                                  <w:marRight w:val="0"/>
                                  <w:marTop w:val="0"/>
                                  <w:marBottom w:val="0"/>
                                  <w:divBdr>
                                    <w:top w:val="none" w:sz="0" w:space="0" w:color="auto"/>
                                    <w:left w:val="none" w:sz="0" w:space="0" w:color="auto"/>
                                    <w:bottom w:val="none" w:sz="0" w:space="0" w:color="auto"/>
                                    <w:right w:val="none" w:sz="0" w:space="0" w:color="auto"/>
                                  </w:divBdr>
                                  <w:divsChild>
                                    <w:div w:id="1128819547">
                                      <w:marLeft w:val="0"/>
                                      <w:marRight w:val="0"/>
                                      <w:marTop w:val="0"/>
                                      <w:marBottom w:val="0"/>
                                      <w:divBdr>
                                        <w:top w:val="none" w:sz="0" w:space="0" w:color="auto"/>
                                        <w:left w:val="none" w:sz="0" w:space="0" w:color="auto"/>
                                        <w:bottom w:val="none" w:sz="0" w:space="0" w:color="auto"/>
                                        <w:right w:val="none" w:sz="0" w:space="0" w:color="auto"/>
                                      </w:divBdr>
                                      <w:divsChild>
                                        <w:div w:id="897938161">
                                          <w:marLeft w:val="0"/>
                                          <w:marRight w:val="0"/>
                                          <w:marTop w:val="0"/>
                                          <w:marBottom w:val="0"/>
                                          <w:divBdr>
                                            <w:top w:val="none" w:sz="0" w:space="0" w:color="auto"/>
                                            <w:left w:val="none" w:sz="0" w:space="0" w:color="auto"/>
                                            <w:bottom w:val="none" w:sz="0" w:space="0" w:color="auto"/>
                                            <w:right w:val="none" w:sz="0" w:space="0" w:color="auto"/>
                                          </w:divBdr>
                                          <w:divsChild>
                                            <w:div w:id="822965911">
                                              <w:marLeft w:val="0"/>
                                              <w:marRight w:val="0"/>
                                              <w:marTop w:val="0"/>
                                              <w:marBottom w:val="0"/>
                                              <w:divBdr>
                                                <w:top w:val="none" w:sz="0" w:space="0" w:color="auto"/>
                                                <w:left w:val="none" w:sz="0" w:space="0" w:color="auto"/>
                                                <w:bottom w:val="none" w:sz="0" w:space="0" w:color="auto"/>
                                                <w:right w:val="none" w:sz="0" w:space="0" w:color="auto"/>
                                              </w:divBdr>
                                              <w:divsChild>
                                                <w:div w:id="1359351530">
                                                  <w:marLeft w:val="0"/>
                                                  <w:marRight w:val="0"/>
                                                  <w:marTop w:val="0"/>
                                                  <w:marBottom w:val="0"/>
                                                  <w:divBdr>
                                                    <w:top w:val="none" w:sz="0" w:space="0" w:color="auto"/>
                                                    <w:left w:val="none" w:sz="0" w:space="0" w:color="auto"/>
                                                    <w:bottom w:val="none" w:sz="0" w:space="0" w:color="auto"/>
                                                    <w:right w:val="none" w:sz="0" w:space="0" w:color="auto"/>
                                                  </w:divBdr>
                                                  <w:divsChild>
                                                    <w:div w:id="99977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7.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0.wmf"/><Relationship Id="rId50" Type="http://schemas.openxmlformats.org/officeDocument/2006/relationships/oleObject" Target="embeddings/oleObject19.bin"/><Relationship Id="rId55" Type="http://schemas.openxmlformats.org/officeDocument/2006/relationships/image" Target="media/image24.wmf"/><Relationship Id="rId63" Type="http://schemas.openxmlformats.org/officeDocument/2006/relationships/oleObject" Target="embeddings/oleObject25.bin"/><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image" Target="media/image39.wmf"/><Relationship Id="rId89" Type="http://schemas.openxmlformats.org/officeDocument/2006/relationships/oleObject" Target="embeddings/oleObject38.bin"/><Relationship Id="rId97" Type="http://schemas.openxmlformats.org/officeDocument/2006/relationships/fontTable" Target="fontTable.xml"/><Relationship Id="rId7" Type="http://schemas.openxmlformats.org/officeDocument/2006/relationships/footer" Target="footer1.xml"/><Relationship Id="rId71" Type="http://schemas.openxmlformats.org/officeDocument/2006/relationships/oleObject" Target="embeddings/oleObject29.bin"/><Relationship Id="rId92" Type="http://schemas.openxmlformats.org/officeDocument/2006/relationships/image" Target="media/image43.wmf"/><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11.wmf"/><Relationship Id="rId11" Type="http://schemas.openxmlformats.org/officeDocument/2006/relationships/footer" Target="footer3.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5.wmf"/><Relationship Id="rId40" Type="http://schemas.openxmlformats.org/officeDocument/2006/relationships/oleObject" Target="embeddings/oleObject14.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3.bin"/><Relationship Id="rId87" Type="http://schemas.openxmlformats.org/officeDocument/2006/relationships/oleObject" Target="embeddings/oleObject37.bin"/><Relationship Id="rId5" Type="http://schemas.openxmlformats.org/officeDocument/2006/relationships/footnotes" Target="footnotes.xml"/><Relationship Id="rId61" Type="http://schemas.openxmlformats.org/officeDocument/2006/relationships/oleObject" Target="embeddings/oleObject24.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1.bin"/><Relationship Id="rId19" Type="http://schemas.openxmlformats.org/officeDocument/2006/relationships/image" Target="media/image6.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image" Target="media/image29.wmf"/><Relationship Id="rId69" Type="http://schemas.openxmlformats.org/officeDocument/2006/relationships/oleObject" Target="embeddings/oleObject28.bin"/><Relationship Id="rId77" Type="http://schemas.openxmlformats.org/officeDocument/2006/relationships/oleObject" Target="embeddings/oleObject32.bin"/><Relationship Id="rId8" Type="http://schemas.openxmlformats.org/officeDocument/2006/relationships/footer" Target="footer2.xml"/><Relationship Id="rId51" Type="http://schemas.openxmlformats.org/officeDocument/2006/relationships/image" Target="media/image22.wmf"/><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6.bin"/><Relationship Id="rId93" Type="http://schemas.openxmlformats.org/officeDocument/2006/relationships/oleObject" Target="embeddings/oleObject40.bin"/><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oleObject" Target="embeddings/oleObject4.bin"/><Relationship Id="rId41" Type="http://schemas.openxmlformats.org/officeDocument/2006/relationships/image" Target="media/image17.wmf"/><Relationship Id="rId54" Type="http://schemas.openxmlformats.org/officeDocument/2006/relationships/oleObject" Target="embeddings/oleObject21.bin"/><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41.wmf"/><Relationship Id="rId91" Type="http://schemas.openxmlformats.org/officeDocument/2006/relationships/oleObject" Target="embeddings/oleObject39.bin"/><Relationship Id="rId9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1.wmf"/><Relationship Id="rId57" Type="http://schemas.openxmlformats.org/officeDocument/2006/relationships/image" Target="media/image25.jpeg"/><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image" Target="media/image27.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6.wmf"/><Relationship Id="rId81" Type="http://schemas.openxmlformats.org/officeDocument/2006/relationships/oleObject" Target="embeddings/oleObject34.bin"/><Relationship Id="rId86" Type="http://schemas.openxmlformats.org/officeDocument/2006/relationships/image" Target="media/image40.wmf"/><Relationship Id="rId94" Type="http://schemas.openxmlformats.org/officeDocument/2006/relationships/image" Target="media/image44.wmf"/><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3.bin"/><Relationship Id="rId39" Type="http://schemas.openxmlformats.org/officeDocument/2006/relationships/image" Target="media/image16.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110</Pages>
  <Words>9690</Words>
  <Characters>55234</Characters>
  <Application>Microsoft Office Word</Application>
  <DocSecurity>0</DocSecurity>
  <Lines>460</Lines>
  <Paragraphs>129</Paragraphs>
  <ScaleCrop>false</ScaleCrop>
  <Company/>
  <LinksUpToDate>false</LinksUpToDate>
  <CharactersWithSpaces>64795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第三章給排水設備工程品質管理實務</dc:title>
  <dc:creator>wu</dc:creator>
  <cp:lastModifiedBy>pccuser</cp:lastModifiedBy>
  <cp:revision>3</cp:revision>
  <cp:lastPrinted>2003-10-02T08:00:00Z</cp:lastPrinted>
  <dcterms:created xsi:type="dcterms:W3CDTF">2019-08-07T07:27:00Z</dcterms:created>
  <dcterms:modified xsi:type="dcterms:W3CDTF">2019-08-07T07:33:00Z</dcterms:modified>
</cp:coreProperties>
</file>