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EA6128">
        <w:rPr>
          <w:rFonts w:ascii="標楷體" w:eastAsia="標楷體" w:hint="eastAsia"/>
          <w:sz w:val="28"/>
          <w:szCs w:val="28"/>
        </w:rPr>
        <w:t>12</w:t>
      </w:r>
      <w:r w:rsidR="00E03225" w:rsidRPr="009A0DAE">
        <w:rPr>
          <w:rFonts w:ascii="標楷體" w:eastAsia="標楷體" w:hint="eastAsia"/>
          <w:sz w:val="28"/>
          <w:szCs w:val="28"/>
        </w:rPr>
        <w:t>.</w:t>
      </w:r>
      <w:r w:rsidR="00EA6128">
        <w:rPr>
          <w:rFonts w:ascii="標楷體" w:eastAsia="標楷體" w:hint="eastAsia"/>
          <w:sz w:val="28"/>
          <w:szCs w:val="28"/>
        </w:rPr>
        <w:t>25</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廠商依契約提供環保、節能、省水或綠建材等綠色產品，應至行政院環境保護署設置之「民間企業及團體綠色採購申報平臺」申報。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依□行政院主計總處；□臺北市政府；□高雄市政府；□其他＿＿（由機關擇一載明；未載明者，為行政院主計總處）發布之營造工程物價指數之個別項目、中分類項目及總指</w:t>
      </w:r>
      <w:r w:rsidR="00E03225" w:rsidRPr="009A0DAE">
        <w:rPr>
          <w:rFonts w:ascii="標楷體" w:eastAsia="標楷體" w:cs="標楷體" w:hint="eastAsia"/>
          <w:sz w:val="28"/>
          <w:szCs w:val="28"/>
        </w:rPr>
        <w:lastRenderedPageBreak/>
        <w:t>數漲跌幅，依下列順序調整：</w:t>
      </w:r>
    </w:p>
    <w:p w:rsidR="00E518AE" w:rsidRPr="009A0DAE" w:rsidRDefault="004E41D8"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r w:rsidR="006C1A1F">
        <w:rPr>
          <w:rFonts w:ascii="標楷體" w:eastAsia="標楷體" w:cs="標楷體" w:hint="eastAsia"/>
        </w:rPr>
        <w:t>。</w:t>
      </w:r>
    </w:p>
    <w:p w:rsidR="00E518AE" w:rsidRPr="009A0DAE" w:rsidRDefault="004E41D8"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4E41D8"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w:t>
      </w:r>
      <w:r w:rsidR="00EC269D" w:rsidRPr="009A0DAE">
        <w:rPr>
          <w:rFonts w:ascii="標楷體" w:eastAsia="標楷體" w:cs="標楷體" w:hint="eastAsia"/>
        </w:rPr>
        <w:lastRenderedPageBreak/>
        <w:t>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w:t>
      </w:r>
      <w:r w:rsidR="00EA6128">
        <w:rPr>
          <w:rFonts w:ascii="標楷體" w:eastAsia="標楷體" w:cs="Times New Roman" w:hint="eastAsia"/>
        </w:rPr>
        <w:t>（</w:t>
      </w:r>
      <w:r w:rsidR="00EC269D" w:rsidRPr="009A0DAE">
        <w:rPr>
          <w:rFonts w:ascii="標楷體" w:eastAsia="標楷體" w:cs="Times New Roman" w:hint="eastAsia"/>
        </w:rPr>
        <w:t>由機關於招標時載明；未載明者為當月</w:t>
      </w:r>
      <w:r w:rsidR="00551B46">
        <w:rPr>
          <w:rFonts w:ascii="標楷體" w:eastAsia="標楷體" w:cs="Times New Roman" w:hint="eastAsia"/>
        </w:rPr>
        <w:t>）</w:t>
      </w:r>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w:t>
      </w:r>
      <w:r w:rsidRPr="009A0DAE">
        <w:rPr>
          <w:rFonts w:ascii="標楷體" w:eastAsia="標楷體" w:cs="標楷體" w:hint="eastAsia"/>
          <w:sz w:val="28"/>
          <w:szCs w:val="28"/>
        </w:rPr>
        <w:lastRenderedPageBreak/>
        <w:t>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FD67A1" w:rsidRDefault="00FD67A1" w:rsidP="003349AC">
      <w:pPr>
        <w:spacing w:before="60" w:after="60" w:line="240" w:lineRule="atLeast"/>
        <w:jc w:val="both"/>
        <w:textDirection w:val="lrTbV"/>
        <w:rPr>
          <w:rFonts w:ascii="標楷體" w:eastAsia="標楷體" w:cs="標楷體" w:hint="eastAsia"/>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w:t>
      </w:r>
      <w:r w:rsidRPr="009A0DAE">
        <w:rPr>
          <w:rFonts w:ascii="標楷體" w:eastAsia="標楷體" w:cs="標楷體" w:hint="eastAsia"/>
          <w:sz w:val="28"/>
          <w:szCs w:val="28"/>
        </w:rPr>
        <w:lastRenderedPageBreak/>
        <w:t>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w:t>
      </w:r>
      <w:r w:rsidRPr="009A0DAE">
        <w:rPr>
          <w:rFonts w:ascii="標楷體" w:eastAsia="標楷體" w:cs="標楷體" w:hint="eastAsia"/>
          <w:sz w:val="28"/>
          <w:szCs w:val="28"/>
        </w:rPr>
        <w:lastRenderedPageBreak/>
        <w:t>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lastRenderedPageBreak/>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w:t>
      </w:r>
      <w:r w:rsidRPr="009A0DAE">
        <w:rPr>
          <w:rFonts w:ascii="標楷體" w:eastAsia="標楷體" w:cs="標楷體" w:hint="eastAsia"/>
          <w:sz w:val="28"/>
          <w:szCs w:val="28"/>
        </w:rPr>
        <w:lastRenderedPageBreak/>
        <w:t>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□檢（試）驗由機關辦理：廠商會同監造單位/工程司取樣後，送往機</w:t>
      </w:r>
      <w:r w:rsidRPr="009A0DAE">
        <w:rPr>
          <w:rFonts w:ascii="標楷體" w:eastAsia="標楷體" w:cs="標楷體" w:hint="eastAsia"/>
        </w:rPr>
        <w:lastRenderedPageBreak/>
        <w:t>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w:t>
      </w:r>
      <w:r w:rsidR="00416D74" w:rsidRPr="009A0DAE">
        <w:rPr>
          <w:rFonts w:ascii="標楷體" w:eastAsia="標楷體" w:cs="標楷體" w:hint="eastAsia"/>
          <w:sz w:val="28"/>
          <w:szCs w:val="28"/>
        </w:rPr>
        <w:lastRenderedPageBreak/>
        <w:t>載明；未載明者，為工程契約金額之5%）。</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4E41D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4E41D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EA6128">
        <w:rPr>
          <w:rFonts w:ascii="標楷體" w:eastAsia="標楷體" w:hint="eastAsia"/>
          <w:sz w:val="28"/>
          <w:szCs w:val="28"/>
        </w:rPr>
        <w:t>（</w:t>
      </w:r>
      <w:r w:rsidRPr="009A0DAE">
        <w:rPr>
          <w:rFonts w:ascii="標楷體" w:eastAsia="標楷體" w:hint="eastAsia"/>
          <w:sz w:val="28"/>
          <w:szCs w:val="28"/>
        </w:rPr>
        <w:t>視工程性質及規模，載明金額、損失金額比率；未載明者，為每一事故損失金額10%</w:t>
      </w:r>
      <w:r w:rsidR="00EA6128">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4E41D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廠商應依中華民國法規為其員工及車輛投保勞工保險、全民健康保險及汽機車第三人責任險。廠商並應為其屬勞工保險條例所定應參加或得參加勞工保險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含僅參加職業災害保險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由機關於招標時載明；未載明者，為6個月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w:t>
      </w:r>
      <w:r w:rsidRPr="009A0DAE">
        <w:rPr>
          <w:rFonts w:ascii="標楷體" w:eastAsia="標楷體" w:cs="標楷體" w:hint="eastAsia"/>
          <w:sz w:val="28"/>
          <w:szCs w:val="28"/>
        </w:rPr>
        <w:lastRenderedPageBreak/>
        <w:t>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r w:rsidRPr="009A0DAE">
        <w:rPr>
          <w:rFonts w:ascii="標楷體" w:eastAsia="標楷體" w:cs="標楷體" w:hint="eastAsia"/>
          <w:sz w:val="28"/>
          <w:szCs w:val="28"/>
        </w:rPr>
        <w:lastRenderedPageBreak/>
        <w:t>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lastRenderedPageBreak/>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w:t>
      </w:r>
      <w:r w:rsidR="004B7912" w:rsidRPr="009A0DAE">
        <w:rPr>
          <w:rFonts w:ascii="標楷體" w:eastAsia="標楷體" w:cs="標楷體" w:hint="eastAsia"/>
          <w:sz w:val="28"/>
          <w:szCs w:val="28"/>
        </w:rPr>
        <w:lastRenderedPageBreak/>
        <w:t>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w:t>
      </w:r>
      <w:r w:rsidRPr="009A0DAE">
        <w:rPr>
          <w:rFonts w:ascii="標楷體" w:eastAsia="標楷體" w:cs="標楷體" w:hint="eastAsia"/>
          <w:sz w:val="28"/>
          <w:szCs w:val="28"/>
        </w:rPr>
        <w:lastRenderedPageBreak/>
        <w:t>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lastRenderedPageBreak/>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w:t>
      </w:r>
      <w:r w:rsidRPr="009A0DAE">
        <w:rPr>
          <w:rFonts w:ascii="標楷體" w:eastAsia="標楷體" w:cs="標楷體" w:hint="eastAsia"/>
        </w:rPr>
        <w:lastRenderedPageBreak/>
        <w:t>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lastRenderedPageBreak/>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w:t>
      </w:r>
      <w:r w:rsidR="00767A16" w:rsidRPr="009A0DAE">
        <w:rPr>
          <w:rFonts w:ascii="標楷體" w:eastAsia="標楷體" w:cs="標楷體" w:hint="eastAsia"/>
          <w:sz w:val="28"/>
          <w:szCs w:val="28"/>
        </w:rPr>
        <w:lastRenderedPageBreak/>
        <w:t>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r w:rsidRPr="009A0DAE">
        <w:rPr>
          <w:rFonts w:ascii="標楷體" w:eastAsia="標楷體" w:cs="標楷體" w:hint="eastAsia"/>
          <w:sz w:val="28"/>
          <w:szCs w:val="28"/>
        </w:rPr>
        <w:t>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hint="eastAsia"/>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r w:rsidR="00EA6128">
        <w:rPr>
          <w:rFonts w:ascii="標楷體" w:eastAsia="標楷體" w:cs="標楷體" w:hint="eastAsia"/>
          <w:sz w:val="28"/>
          <w:szCs w:val="28"/>
        </w:rPr>
        <w:t>（</w:t>
      </w:r>
      <w:r w:rsidRPr="00CB24FF">
        <w:rPr>
          <w:rFonts w:ascii="標楷體" w:eastAsia="標楷體" w:cs="標楷體" w:hint="eastAsia"/>
          <w:sz w:val="28"/>
          <w:szCs w:val="28"/>
        </w:rPr>
        <w:t>由機關於招標時載明；未載明者為20%</w:t>
      </w:r>
      <w:r w:rsidR="00EA6128">
        <w:rPr>
          <w:rFonts w:ascii="標楷體" w:eastAsia="標楷體" w:cs="標楷體" w:hint="eastAsia"/>
          <w:sz w:val="28"/>
          <w:szCs w:val="28"/>
        </w:rPr>
        <w:t>）</w:t>
      </w:r>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w:t>
      </w:r>
      <w:r w:rsidRPr="009A0DAE">
        <w:rPr>
          <w:rFonts w:ascii="標楷體" w:eastAsia="標楷體" w:cs="標楷體" w:hint="eastAsia"/>
          <w:sz w:val="28"/>
          <w:szCs w:val="28"/>
        </w:rPr>
        <w:lastRenderedPageBreak/>
        <w:t>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w:t>
      </w:r>
      <w:r w:rsidR="000E19B3" w:rsidRPr="009A0DAE">
        <w:rPr>
          <w:rFonts w:ascii="標楷體" w:eastAsia="標楷體" w:cs="標楷體" w:hint="eastAsia"/>
        </w:rPr>
        <w:lastRenderedPageBreak/>
        <w:t>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lastRenderedPageBreak/>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00EA6128">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由機關於招標時載明；未載明者，為國語及中文正體字</w:t>
      </w:r>
      <w:r w:rsidR="00EA6128">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lastRenderedPageBreak/>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依採購法規定受理調解或申訴之機關名稱：＿＿＿＿＿＿＿＿＿＿＿；地址：＿＿＿＿＿＿＿＿＿＿＿＿＿＿＿＿＿＿＿＿＿＿＿＿＿＿＿；電話：＿＿＿＿＿＿＿＿。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FD67A1">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FD67A1">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、工程概要、施工起迄時間、工地主任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r w:rsidR="00EA6128">
        <w:rPr>
          <w:rFonts w:ascii="標楷體" w:eastAsia="標楷體" w:hint="eastAsia"/>
          <w:sz w:val="28"/>
          <w:szCs w:val="28"/>
        </w:rPr>
        <w:t>（</w:t>
      </w:r>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至遲於開工前＿日（由機關依工程規模及性質，於招標時載明；未載明者，為開工前1日）提報整體品質計畫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至遲於分項工程施工前＿日（由機關依工程規模及性質，於招標時載明；未載明者，為施工前</w:t>
      </w:r>
      <w:r>
        <w:rPr>
          <w:rFonts w:ascii="標楷體" w:eastAsia="標楷體" w:hint="eastAsia"/>
          <w:sz w:val="28"/>
          <w:szCs w:val="28"/>
        </w:rPr>
        <w:t>1</w:t>
      </w:r>
      <w:r w:rsidRPr="00F76934">
        <w:rPr>
          <w:rFonts w:ascii="標楷體" w:eastAsia="標楷體" w:hint="eastAsia"/>
          <w:sz w:val="28"/>
          <w:szCs w:val="28"/>
        </w:rPr>
        <w:t>日）提報分項品質計畫，須提報之分項工程如下：＿＿</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1千萬元以上未達5千萬元之工程，整體品質計畫之內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數應有＿人（新臺幣2千萬元以上，未達2億元之工程，至少1人。2億元以上之工程，至少2人</w:t>
      </w:r>
      <w:r w:rsidR="00F27980">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937" w:rsidRDefault="00743937">
      <w:r>
        <w:separator/>
      </w:r>
    </w:p>
  </w:endnote>
  <w:endnote w:type="continuationSeparator" w:id="1">
    <w:p w:rsidR="00743937" w:rsidRDefault="007439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Default="00EA6128">
    <w:pPr>
      <w:pStyle w:val="a8"/>
      <w:jc w:val="center"/>
      <w:rPr>
        <w:rFonts w:eastAsia="標楷體"/>
      </w:rPr>
    </w:pPr>
    <w:r>
      <w:rPr>
        <w:rStyle w:val="a9"/>
        <w:rFonts w:eastAsia="標楷體" w:hAnsi="標楷體" w:cs="標楷體" w:hint="eastAsia"/>
      </w:rPr>
      <w:t>第</w:t>
    </w:r>
    <w:r w:rsidR="004E41D8">
      <w:rPr>
        <w:rStyle w:val="a9"/>
        <w:rFonts w:eastAsia="標楷體"/>
      </w:rPr>
      <w:fldChar w:fldCharType="begin"/>
    </w:r>
    <w:r>
      <w:rPr>
        <w:rStyle w:val="a9"/>
        <w:rFonts w:eastAsia="標楷體"/>
      </w:rPr>
      <w:instrText xml:space="preserve"> PAGE </w:instrText>
    </w:r>
    <w:r w:rsidR="004E41D8">
      <w:rPr>
        <w:rStyle w:val="a9"/>
        <w:rFonts w:eastAsia="標楷體"/>
      </w:rPr>
      <w:fldChar w:fldCharType="separate"/>
    </w:r>
    <w:r w:rsidR="00C31242">
      <w:rPr>
        <w:rStyle w:val="a9"/>
        <w:rFonts w:eastAsia="標楷體"/>
        <w:noProof/>
      </w:rPr>
      <w:t>43</w:t>
    </w:r>
    <w:r w:rsidR="004E41D8">
      <w:rPr>
        <w:rStyle w:val="a9"/>
        <w:rFonts w:eastAsia="標楷體"/>
      </w:rPr>
      <w:fldChar w:fldCharType="end"/>
    </w:r>
    <w:r>
      <w:rPr>
        <w:rStyle w:val="a9"/>
        <w:rFonts w:eastAsia="標楷體" w:hAnsi="標楷體" w:cs="標楷體" w:hint="eastAsia"/>
      </w:rPr>
      <w:t>頁，共</w:t>
    </w:r>
    <w:r w:rsidR="004E41D8">
      <w:rPr>
        <w:rStyle w:val="a9"/>
        <w:rFonts w:eastAsia="標楷體"/>
      </w:rPr>
      <w:fldChar w:fldCharType="begin"/>
    </w:r>
    <w:r>
      <w:rPr>
        <w:rStyle w:val="a9"/>
        <w:rFonts w:eastAsia="標楷體"/>
      </w:rPr>
      <w:instrText xml:space="preserve"> NUMPAGES </w:instrText>
    </w:r>
    <w:r w:rsidR="004E41D8">
      <w:rPr>
        <w:rStyle w:val="a9"/>
        <w:rFonts w:eastAsia="標楷體"/>
      </w:rPr>
      <w:fldChar w:fldCharType="separate"/>
    </w:r>
    <w:r w:rsidR="00C31242">
      <w:rPr>
        <w:rStyle w:val="a9"/>
        <w:rFonts w:eastAsia="標楷體"/>
        <w:noProof/>
      </w:rPr>
      <w:t>58</w:t>
    </w:r>
    <w:r w:rsidR="004E41D8">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937" w:rsidRDefault="00743937">
      <w:r>
        <w:separator/>
      </w:r>
    </w:p>
  </w:footnote>
  <w:footnote w:type="continuationSeparator" w:id="1">
    <w:p w:rsidR="00743937" w:rsidRDefault="00743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8" w:rsidRPr="00073109" w:rsidRDefault="00EA6128"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6805"/>
    <w:rsid w:val="006A73CD"/>
    <w:rsid w:val="006B0CCA"/>
    <w:rsid w:val="006B29EF"/>
    <w:rsid w:val="006B31D3"/>
    <w:rsid w:val="006C1A1F"/>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4607"/>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C27D2"/>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58</Pages>
  <Words>7511</Words>
  <Characters>42819</Characters>
  <Application>Microsoft Office Word</Application>
  <DocSecurity>0</DocSecurity>
  <Lines>356</Lines>
  <Paragraphs>100</Paragraphs>
  <ScaleCrop>false</ScaleCrop>
  <Company>PCC</Company>
  <LinksUpToDate>false</LinksUpToDate>
  <CharactersWithSpaces>50230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9</cp:revision>
  <cp:lastPrinted>2020-12-25T08:22:00Z</cp:lastPrinted>
  <dcterms:created xsi:type="dcterms:W3CDTF">2020-12-25T03:49:00Z</dcterms:created>
  <dcterms:modified xsi:type="dcterms:W3CDTF">2020-12-25T08:22:00Z</dcterms:modified>
</cp:coreProperties>
</file>